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75C8" w14:textId="3A0D29BC" w:rsidR="00043D12" w:rsidRPr="00B550B1" w:rsidRDefault="00043D12" w:rsidP="00A10D6A">
      <w:pPr>
        <w:spacing w:after="160" w:line="360" w:lineRule="auto"/>
        <w:ind w:left="0"/>
        <w:rPr>
          <w:rFonts w:cs="Arial"/>
          <w:sz w:val="24"/>
          <w:szCs w:val="24"/>
        </w:rPr>
      </w:pPr>
    </w:p>
    <w:tbl>
      <w:tblPr>
        <w:tblW w:w="16116" w:type="dxa"/>
        <w:tblInd w:w="5" w:type="dxa"/>
        <w:tblLayout w:type="fixed"/>
        <w:tblCellMar>
          <w:left w:w="30" w:type="dxa"/>
          <w:right w:w="30" w:type="dxa"/>
        </w:tblCellMar>
        <w:tblLook w:val="04A0" w:firstRow="1" w:lastRow="0" w:firstColumn="1" w:lastColumn="0" w:noHBand="0" w:noVBand="1"/>
        <w:tblCaption w:val="Sylabus dla przedmiotu Łąkarstwo,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226"/>
        <w:gridCol w:w="5351"/>
      </w:tblGrid>
      <w:tr w:rsidR="00DC283D" w:rsidRPr="00B550B1" w14:paraId="49D0A5A6" w14:textId="77777777" w:rsidTr="008B2970">
        <w:trPr>
          <w:gridAfter w:val="1"/>
          <w:wAfter w:w="5351" w:type="dxa"/>
          <w:trHeight w:val="509"/>
        </w:trPr>
        <w:tc>
          <w:tcPr>
            <w:tcW w:w="10765"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729633B" w14:textId="77777777" w:rsidR="00DC283D" w:rsidRPr="00B550B1" w:rsidRDefault="00DC283D" w:rsidP="00B550B1">
            <w:pPr>
              <w:pStyle w:val="Tytu"/>
              <w:spacing w:before="120" w:line="360" w:lineRule="auto"/>
              <w:rPr>
                <w:rFonts w:ascii="Arial" w:hAnsi="Arial" w:cs="Arial"/>
                <w:sz w:val="24"/>
                <w:szCs w:val="24"/>
              </w:rPr>
            </w:pPr>
            <w:r w:rsidRPr="00B550B1">
              <w:rPr>
                <w:rFonts w:ascii="Arial" w:hAnsi="Arial" w:cs="Arial"/>
                <w:sz w:val="24"/>
                <w:szCs w:val="24"/>
              </w:rPr>
              <w:br w:type="page"/>
              <w:t>Sylabus przedmiotu / modułu kształcenia</w:t>
            </w:r>
          </w:p>
        </w:tc>
      </w:tr>
      <w:tr w:rsidR="00DC283D" w:rsidRPr="00B550B1" w14:paraId="50FA3DDF" w14:textId="77777777" w:rsidTr="008B2970">
        <w:trPr>
          <w:gridAfter w:val="1"/>
          <w:wAfter w:w="5351" w:type="dxa"/>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646FBBA0"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Nazwa przedmiotu/modułu kształcenia: </w:t>
            </w:r>
          </w:p>
        </w:tc>
        <w:tc>
          <w:tcPr>
            <w:tcW w:w="6376" w:type="dxa"/>
            <w:gridSpan w:val="5"/>
            <w:tcBorders>
              <w:top w:val="single" w:sz="6" w:space="0" w:color="auto"/>
              <w:left w:val="single" w:sz="6" w:space="0" w:color="auto"/>
              <w:bottom w:val="nil"/>
              <w:right w:val="single" w:sz="6" w:space="0" w:color="auto"/>
            </w:tcBorders>
            <w:vAlign w:val="center"/>
          </w:tcPr>
          <w:p w14:paraId="2D7DDFAA" w14:textId="77777777" w:rsidR="00DC283D" w:rsidRPr="00B550B1" w:rsidRDefault="00DC283D" w:rsidP="00B550B1">
            <w:pPr>
              <w:pStyle w:val="sylabusyspistreci"/>
              <w:spacing w:before="120" w:line="360" w:lineRule="auto"/>
              <w:rPr>
                <w:rFonts w:ascii="Arial" w:hAnsi="Arial"/>
                <w:sz w:val="24"/>
                <w:szCs w:val="24"/>
              </w:rPr>
            </w:pPr>
            <w:bookmarkStart w:id="0" w:name="_Toc179960302"/>
            <w:r w:rsidRPr="00B550B1">
              <w:rPr>
                <w:rFonts w:ascii="Arial" w:hAnsi="Arial"/>
                <w:sz w:val="24"/>
                <w:szCs w:val="24"/>
              </w:rPr>
              <w:t>Łąkarstwo</w:t>
            </w:r>
            <w:bookmarkEnd w:id="0"/>
          </w:p>
        </w:tc>
      </w:tr>
      <w:tr w:rsidR="00DC283D" w:rsidRPr="00B550B1" w14:paraId="4A7411AD" w14:textId="77777777" w:rsidTr="008B2970">
        <w:trPr>
          <w:gridAfter w:val="1"/>
          <w:wAfter w:w="5351" w:type="dxa"/>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2B2467EF"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Nazwa w języku angielskim: </w:t>
            </w:r>
          </w:p>
        </w:tc>
        <w:tc>
          <w:tcPr>
            <w:tcW w:w="7331" w:type="dxa"/>
            <w:gridSpan w:val="6"/>
            <w:tcBorders>
              <w:top w:val="single" w:sz="6" w:space="0" w:color="auto"/>
              <w:left w:val="single" w:sz="6" w:space="0" w:color="auto"/>
              <w:bottom w:val="nil"/>
              <w:right w:val="single" w:sz="6" w:space="0" w:color="auto"/>
            </w:tcBorders>
            <w:vAlign w:val="center"/>
          </w:tcPr>
          <w:p w14:paraId="2EB40016" w14:textId="77777777" w:rsidR="00DC283D" w:rsidRPr="00B550B1" w:rsidRDefault="00DC283D" w:rsidP="00B550B1">
            <w:pPr>
              <w:spacing w:after="0" w:line="360" w:lineRule="auto"/>
              <w:rPr>
                <w:rFonts w:cs="Arial"/>
                <w:sz w:val="24"/>
                <w:szCs w:val="24"/>
                <w:lang w:val="en-US"/>
              </w:rPr>
            </w:pPr>
            <w:r w:rsidRPr="00B550B1">
              <w:rPr>
                <w:rFonts w:cs="Arial"/>
                <w:sz w:val="24"/>
                <w:szCs w:val="24"/>
                <w:lang w:val="en-US"/>
              </w:rPr>
              <w:t>Grassland</w:t>
            </w:r>
          </w:p>
        </w:tc>
      </w:tr>
      <w:tr w:rsidR="00DC283D" w:rsidRPr="00B550B1" w14:paraId="3B5F1A37" w14:textId="77777777" w:rsidTr="008B2970">
        <w:trPr>
          <w:gridAfter w:val="1"/>
          <w:wAfter w:w="5351" w:type="dxa"/>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61D6F0D6"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Język wykładowy: </w:t>
            </w:r>
          </w:p>
        </w:tc>
        <w:tc>
          <w:tcPr>
            <w:tcW w:w="8465" w:type="dxa"/>
            <w:gridSpan w:val="10"/>
            <w:tcBorders>
              <w:top w:val="single" w:sz="6" w:space="0" w:color="auto"/>
              <w:left w:val="single" w:sz="6" w:space="0" w:color="auto"/>
              <w:bottom w:val="single" w:sz="6" w:space="0" w:color="auto"/>
              <w:right w:val="single" w:sz="6" w:space="0" w:color="auto"/>
            </w:tcBorders>
            <w:vAlign w:val="center"/>
          </w:tcPr>
          <w:p w14:paraId="0DE23D87" w14:textId="77777777" w:rsidR="00DC283D" w:rsidRPr="00B550B1" w:rsidRDefault="00DC283D" w:rsidP="00B550B1">
            <w:pPr>
              <w:spacing w:after="0" w:line="360" w:lineRule="auto"/>
              <w:rPr>
                <w:rFonts w:cs="Arial"/>
                <w:sz w:val="24"/>
                <w:szCs w:val="24"/>
              </w:rPr>
            </w:pPr>
            <w:r w:rsidRPr="00B550B1">
              <w:rPr>
                <w:rFonts w:cs="Arial"/>
                <w:sz w:val="24"/>
                <w:szCs w:val="24"/>
              </w:rPr>
              <w:t>polski</w:t>
            </w:r>
          </w:p>
        </w:tc>
      </w:tr>
      <w:tr w:rsidR="00DC283D" w:rsidRPr="00B550B1" w14:paraId="5EC2E07F" w14:textId="77777777" w:rsidTr="008B2970">
        <w:trPr>
          <w:gridAfter w:val="1"/>
          <w:wAfter w:w="5351" w:type="dxa"/>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4A7D9655"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Kierunek studiów, dla którego przedmiot jest oferowany: </w:t>
            </w:r>
          </w:p>
        </w:tc>
        <w:tc>
          <w:tcPr>
            <w:tcW w:w="4069" w:type="dxa"/>
            <w:gridSpan w:val="3"/>
            <w:tcBorders>
              <w:top w:val="single" w:sz="6" w:space="0" w:color="auto"/>
              <w:left w:val="single" w:sz="6" w:space="0" w:color="auto"/>
              <w:bottom w:val="nil"/>
              <w:right w:val="single" w:sz="6" w:space="0" w:color="auto"/>
            </w:tcBorders>
            <w:vAlign w:val="center"/>
          </w:tcPr>
          <w:p w14:paraId="4EFD195D" w14:textId="77777777" w:rsidR="00DC283D" w:rsidRPr="00B550B1" w:rsidRDefault="00DC283D" w:rsidP="00B550B1">
            <w:pPr>
              <w:spacing w:after="0" w:line="360" w:lineRule="auto"/>
              <w:rPr>
                <w:rFonts w:cs="Arial"/>
                <w:sz w:val="24"/>
                <w:szCs w:val="24"/>
              </w:rPr>
            </w:pPr>
            <w:r w:rsidRPr="00B550B1">
              <w:rPr>
                <w:rFonts w:cs="Arial"/>
                <w:sz w:val="24"/>
                <w:szCs w:val="24"/>
              </w:rPr>
              <w:t>Rolnictwo</w:t>
            </w:r>
          </w:p>
        </w:tc>
      </w:tr>
      <w:tr w:rsidR="00DC283D" w:rsidRPr="00B550B1" w14:paraId="3E3C69F2" w14:textId="77777777" w:rsidTr="008B2970">
        <w:trPr>
          <w:gridAfter w:val="1"/>
          <w:wAfter w:w="5351" w:type="dxa"/>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752B4E90"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Jednostka realizująca: </w:t>
            </w:r>
          </w:p>
        </w:tc>
        <w:tc>
          <w:tcPr>
            <w:tcW w:w="8039" w:type="dxa"/>
            <w:gridSpan w:val="8"/>
            <w:tcBorders>
              <w:top w:val="single" w:sz="6" w:space="0" w:color="auto"/>
              <w:left w:val="single" w:sz="6" w:space="0" w:color="auto"/>
              <w:bottom w:val="nil"/>
              <w:right w:val="single" w:sz="6" w:space="0" w:color="auto"/>
            </w:tcBorders>
            <w:vAlign w:val="center"/>
          </w:tcPr>
          <w:p w14:paraId="1971CFC5" w14:textId="77777777" w:rsidR="00DC283D" w:rsidRPr="00B550B1" w:rsidRDefault="00DC283D" w:rsidP="00B550B1">
            <w:pPr>
              <w:spacing w:after="0" w:line="360" w:lineRule="auto"/>
              <w:rPr>
                <w:rFonts w:cs="Arial"/>
                <w:b/>
                <w:sz w:val="24"/>
                <w:szCs w:val="24"/>
              </w:rPr>
            </w:pPr>
            <w:r w:rsidRPr="00B550B1">
              <w:rPr>
                <w:rFonts w:cs="Arial"/>
                <w:b/>
                <w:sz w:val="24"/>
                <w:szCs w:val="24"/>
              </w:rPr>
              <w:t>Wydział Nauk Rolniczych</w:t>
            </w:r>
          </w:p>
        </w:tc>
      </w:tr>
      <w:tr w:rsidR="00DC283D" w:rsidRPr="00B550B1" w14:paraId="767C2A22" w14:textId="77777777" w:rsidTr="008B2970">
        <w:trPr>
          <w:gridAfter w:val="1"/>
          <w:wAfter w:w="5351" w:type="dxa"/>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EB9374A"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Rodzaj przedmiotu/modułu kształcenia (obowiązkowy/fakultatywny): </w:t>
            </w:r>
          </w:p>
        </w:tc>
        <w:tc>
          <w:tcPr>
            <w:tcW w:w="2811" w:type="dxa"/>
            <w:gridSpan w:val="2"/>
            <w:tcBorders>
              <w:top w:val="single" w:sz="6" w:space="0" w:color="auto"/>
              <w:left w:val="single" w:sz="6" w:space="0" w:color="auto"/>
              <w:bottom w:val="nil"/>
              <w:right w:val="single" w:sz="6" w:space="0" w:color="auto"/>
            </w:tcBorders>
            <w:vAlign w:val="center"/>
          </w:tcPr>
          <w:p w14:paraId="128AEB93" w14:textId="77777777" w:rsidR="00DC283D" w:rsidRPr="00B550B1" w:rsidRDefault="00DC283D" w:rsidP="00B550B1">
            <w:pPr>
              <w:spacing w:after="0" w:line="360" w:lineRule="auto"/>
              <w:rPr>
                <w:rFonts w:cs="Arial"/>
                <w:sz w:val="24"/>
                <w:szCs w:val="24"/>
              </w:rPr>
            </w:pPr>
            <w:r w:rsidRPr="00B550B1">
              <w:rPr>
                <w:rFonts w:cs="Arial"/>
                <w:sz w:val="24"/>
                <w:szCs w:val="24"/>
              </w:rPr>
              <w:t>Obowiązkowy</w:t>
            </w:r>
          </w:p>
        </w:tc>
      </w:tr>
      <w:tr w:rsidR="00DC283D" w:rsidRPr="00B550B1" w14:paraId="46F760DE" w14:textId="77777777" w:rsidTr="008B2970">
        <w:trPr>
          <w:gridAfter w:val="1"/>
          <w:wAfter w:w="5351" w:type="dxa"/>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14696259"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Poziom modułu kształcenia (np. pierwszego lub drugiego stopnia): </w:t>
            </w:r>
          </w:p>
        </w:tc>
        <w:tc>
          <w:tcPr>
            <w:tcW w:w="2811" w:type="dxa"/>
            <w:gridSpan w:val="2"/>
            <w:tcBorders>
              <w:top w:val="single" w:sz="6" w:space="0" w:color="auto"/>
              <w:left w:val="single" w:sz="6" w:space="0" w:color="auto"/>
              <w:bottom w:val="nil"/>
              <w:right w:val="single" w:sz="6" w:space="0" w:color="auto"/>
            </w:tcBorders>
            <w:vAlign w:val="center"/>
          </w:tcPr>
          <w:p w14:paraId="29EEBDE2" w14:textId="77777777" w:rsidR="00DC283D" w:rsidRPr="00B550B1" w:rsidRDefault="00DC283D" w:rsidP="00B550B1">
            <w:pPr>
              <w:spacing w:after="0" w:line="360" w:lineRule="auto"/>
              <w:rPr>
                <w:rFonts w:cs="Arial"/>
                <w:sz w:val="24"/>
                <w:szCs w:val="24"/>
              </w:rPr>
            </w:pPr>
            <w:r w:rsidRPr="00B550B1">
              <w:rPr>
                <w:rFonts w:cs="Arial"/>
                <w:sz w:val="24"/>
                <w:szCs w:val="24"/>
              </w:rPr>
              <w:t>Pierwszego stopnia</w:t>
            </w:r>
          </w:p>
        </w:tc>
      </w:tr>
      <w:tr w:rsidR="00DC283D" w:rsidRPr="00B550B1" w14:paraId="2C15181B" w14:textId="77777777" w:rsidTr="008B2970">
        <w:trPr>
          <w:gridAfter w:val="1"/>
          <w:wAfter w:w="5351" w:type="dxa"/>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1B4BEF5B"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Rok studiów: </w:t>
            </w:r>
          </w:p>
        </w:tc>
        <w:tc>
          <w:tcPr>
            <w:tcW w:w="9032" w:type="dxa"/>
            <w:gridSpan w:val="11"/>
            <w:tcBorders>
              <w:top w:val="single" w:sz="6" w:space="0" w:color="auto"/>
              <w:left w:val="single" w:sz="6" w:space="0" w:color="auto"/>
              <w:bottom w:val="nil"/>
              <w:right w:val="single" w:sz="6" w:space="0" w:color="auto"/>
            </w:tcBorders>
            <w:vAlign w:val="center"/>
          </w:tcPr>
          <w:p w14:paraId="4B2A2D35" w14:textId="77777777" w:rsidR="00DC283D" w:rsidRPr="00B550B1" w:rsidRDefault="00DC283D" w:rsidP="00B550B1">
            <w:pPr>
              <w:spacing w:after="0" w:line="360" w:lineRule="auto"/>
              <w:rPr>
                <w:rFonts w:cs="Arial"/>
                <w:sz w:val="24"/>
                <w:szCs w:val="24"/>
              </w:rPr>
            </w:pPr>
            <w:r w:rsidRPr="00B550B1">
              <w:rPr>
                <w:rFonts w:cs="Arial"/>
                <w:sz w:val="24"/>
                <w:szCs w:val="24"/>
              </w:rPr>
              <w:t>drugi</w:t>
            </w:r>
          </w:p>
        </w:tc>
      </w:tr>
      <w:tr w:rsidR="00DC283D" w:rsidRPr="00B550B1" w14:paraId="06DF8FA1" w14:textId="77777777" w:rsidTr="008B2970">
        <w:trPr>
          <w:gridAfter w:val="1"/>
          <w:wAfter w:w="5351" w:type="dxa"/>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404A9315"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Semestr: </w:t>
            </w:r>
          </w:p>
        </w:tc>
        <w:tc>
          <w:tcPr>
            <w:tcW w:w="9457" w:type="dxa"/>
            <w:gridSpan w:val="12"/>
            <w:tcBorders>
              <w:top w:val="single" w:sz="6" w:space="0" w:color="auto"/>
              <w:left w:val="single" w:sz="6" w:space="0" w:color="auto"/>
              <w:bottom w:val="nil"/>
              <w:right w:val="single" w:sz="6" w:space="0" w:color="auto"/>
            </w:tcBorders>
            <w:vAlign w:val="center"/>
          </w:tcPr>
          <w:p w14:paraId="07F96D37" w14:textId="77777777" w:rsidR="00DC283D" w:rsidRPr="00B550B1" w:rsidRDefault="00DC283D" w:rsidP="00B550B1">
            <w:pPr>
              <w:spacing w:after="0" w:line="360" w:lineRule="auto"/>
              <w:rPr>
                <w:rFonts w:cs="Arial"/>
                <w:sz w:val="24"/>
                <w:szCs w:val="24"/>
              </w:rPr>
            </w:pPr>
            <w:r w:rsidRPr="00B550B1">
              <w:rPr>
                <w:rFonts w:cs="Arial"/>
                <w:sz w:val="24"/>
                <w:szCs w:val="24"/>
              </w:rPr>
              <w:t>czwarty</w:t>
            </w:r>
          </w:p>
        </w:tc>
      </w:tr>
      <w:tr w:rsidR="00DC283D" w:rsidRPr="00B550B1" w14:paraId="1AB6F5E1" w14:textId="77777777" w:rsidTr="008B2970">
        <w:trPr>
          <w:gridAfter w:val="1"/>
          <w:wAfter w:w="5351" w:type="dxa"/>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4995D341"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Liczba punktów ECTS: </w:t>
            </w:r>
          </w:p>
        </w:tc>
        <w:tc>
          <w:tcPr>
            <w:tcW w:w="7898" w:type="dxa"/>
            <w:gridSpan w:val="7"/>
            <w:tcBorders>
              <w:top w:val="single" w:sz="6" w:space="0" w:color="auto"/>
              <w:left w:val="single" w:sz="6" w:space="0" w:color="auto"/>
              <w:bottom w:val="nil"/>
              <w:right w:val="single" w:sz="6" w:space="0" w:color="auto"/>
            </w:tcBorders>
            <w:vAlign w:val="center"/>
          </w:tcPr>
          <w:p w14:paraId="13D62E32" w14:textId="77777777" w:rsidR="00DC283D" w:rsidRPr="00B550B1" w:rsidRDefault="00DC283D" w:rsidP="00B550B1">
            <w:pPr>
              <w:spacing w:after="0" w:line="360" w:lineRule="auto"/>
              <w:rPr>
                <w:rFonts w:cs="Arial"/>
                <w:sz w:val="24"/>
                <w:szCs w:val="24"/>
              </w:rPr>
            </w:pPr>
            <w:r w:rsidRPr="00B550B1">
              <w:rPr>
                <w:rFonts w:cs="Arial"/>
                <w:sz w:val="24"/>
                <w:szCs w:val="24"/>
              </w:rPr>
              <w:t>5</w:t>
            </w:r>
          </w:p>
        </w:tc>
      </w:tr>
      <w:tr w:rsidR="00DC283D" w:rsidRPr="00B550B1" w14:paraId="4F876867" w14:textId="77777777" w:rsidTr="008B2970">
        <w:trPr>
          <w:gridAfter w:val="1"/>
          <w:wAfter w:w="5351" w:type="dxa"/>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80377AD"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 xml:space="preserve">Imię i nazwisko koordynatora przedmiotu: </w:t>
            </w:r>
          </w:p>
        </w:tc>
        <w:tc>
          <w:tcPr>
            <w:tcW w:w="5547" w:type="dxa"/>
            <w:gridSpan w:val="4"/>
            <w:tcBorders>
              <w:top w:val="single" w:sz="6" w:space="0" w:color="auto"/>
              <w:left w:val="single" w:sz="6" w:space="0" w:color="auto"/>
              <w:bottom w:val="nil"/>
              <w:right w:val="single" w:sz="6" w:space="0" w:color="auto"/>
            </w:tcBorders>
          </w:tcPr>
          <w:p w14:paraId="381317DE" w14:textId="77777777" w:rsidR="00DC283D" w:rsidRPr="00B550B1" w:rsidRDefault="00DC283D" w:rsidP="00B550B1">
            <w:pPr>
              <w:spacing w:line="360" w:lineRule="auto"/>
              <w:rPr>
                <w:rFonts w:cs="Arial"/>
                <w:sz w:val="24"/>
                <w:szCs w:val="24"/>
              </w:rPr>
            </w:pPr>
            <w:r w:rsidRPr="00B550B1">
              <w:rPr>
                <w:rFonts w:cs="Arial"/>
                <w:sz w:val="24"/>
                <w:szCs w:val="24"/>
              </w:rPr>
              <w:t xml:space="preserve"> prof. dr hab. Jacek Sosnowski</w:t>
            </w:r>
          </w:p>
        </w:tc>
      </w:tr>
      <w:tr w:rsidR="00DC283D" w:rsidRPr="00B550B1" w14:paraId="4EAFF89E" w14:textId="77777777" w:rsidTr="008B2970">
        <w:trPr>
          <w:gridAfter w:val="1"/>
          <w:wAfter w:w="5351" w:type="dxa"/>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18BD1F92"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Imię i nazwisko prowadzących zajęcia:</w:t>
            </w:r>
          </w:p>
        </w:tc>
        <w:tc>
          <w:tcPr>
            <w:tcW w:w="5547" w:type="dxa"/>
            <w:gridSpan w:val="4"/>
            <w:tcBorders>
              <w:top w:val="single" w:sz="6" w:space="0" w:color="auto"/>
              <w:left w:val="single" w:sz="6" w:space="0" w:color="auto"/>
              <w:bottom w:val="nil"/>
              <w:right w:val="single" w:sz="6" w:space="0" w:color="auto"/>
            </w:tcBorders>
          </w:tcPr>
          <w:p w14:paraId="2A70E9F3" w14:textId="77777777" w:rsidR="00DC283D" w:rsidRPr="00B550B1" w:rsidRDefault="00DC283D" w:rsidP="00B550B1">
            <w:pPr>
              <w:spacing w:after="0" w:line="360" w:lineRule="auto"/>
              <w:rPr>
                <w:rFonts w:cs="Arial"/>
                <w:sz w:val="24"/>
                <w:szCs w:val="24"/>
              </w:rPr>
            </w:pPr>
            <w:r w:rsidRPr="00B550B1">
              <w:rPr>
                <w:rFonts w:cs="Arial"/>
                <w:sz w:val="24"/>
                <w:szCs w:val="24"/>
              </w:rPr>
              <w:t>prof. dr hab. Jacek Sosnowski</w:t>
            </w:r>
          </w:p>
          <w:p w14:paraId="48CBD4D0" w14:textId="77777777" w:rsidR="00DC283D" w:rsidRPr="00B550B1" w:rsidRDefault="00DC283D" w:rsidP="00B550B1">
            <w:pPr>
              <w:spacing w:after="0" w:line="360" w:lineRule="auto"/>
              <w:rPr>
                <w:rFonts w:cs="Arial"/>
                <w:sz w:val="24"/>
                <w:szCs w:val="24"/>
              </w:rPr>
            </w:pPr>
            <w:r w:rsidRPr="00B550B1">
              <w:rPr>
                <w:rFonts w:cs="Arial"/>
                <w:sz w:val="24"/>
                <w:szCs w:val="24"/>
              </w:rPr>
              <w:t>dr inż. Maria Ługowska</w:t>
            </w:r>
          </w:p>
        </w:tc>
      </w:tr>
      <w:tr w:rsidR="00DC283D" w:rsidRPr="00B550B1" w14:paraId="1814B532" w14:textId="77777777" w:rsidTr="008B2970">
        <w:trPr>
          <w:gridAfter w:val="1"/>
          <w:wAfter w:w="5351" w:type="dxa"/>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FE1A30F"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Założenia i cele przedmiotu:</w:t>
            </w:r>
          </w:p>
        </w:tc>
        <w:tc>
          <w:tcPr>
            <w:tcW w:w="5547" w:type="dxa"/>
            <w:gridSpan w:val="4"/>
            <w:tcBorders>
              <w:top w:val="single" w:sz="6" w:space="0" w:color="auto"/>
              <w:left w:val="single" w:sz="6" w:space="0" w:color="auto"/>
              <w:bottom w:val="nil"/>
              <w:right w:val="single" w:sz="6" w:space="0" w:color="auto"/>
            </w:tcBorders>
            <w:vAlign w:val="center"/>
          </w:tcPr>
          <w:p w14:paraId="1E39523D" w14:textId="77777777" w:rsidR="00DC283D" w:rsidRPr="00B550B1" w:rsidRDefault="00DC283D" w:rsidP="00B550B1">
            <w:pPr>
              <w:spacing w:after="0" w:line="360" w:lineRule="auto"/>
              <w:rPr>
                <w:rFonts w:cs="Arial"/>
                <w:sz w:val="24"/>
                <w:szCs w:val="24"/>
              </w:rPr>
            </w:pPr>
            <w:r w:rsidRPr="00B550B1">
              <w:rPr>
                <w:rFonts w:cs="Arial"/>
                <w:sz w:val="24"/>
                <w:szCs w:val="24"/>
              </w:rPr>
              <w:t>Zapoznanie z podstawową terminologią z zakresu łąkarstwa. Poznanie biologii traw. Poznanie oddziaływania czynników środowiskowych i agrotechnicznych na produkcję pasz na użytkach zielonych. Poznanie zasad gospodarowania na użytkach zielonych</w:t>
            </w:r>
          </w:p>
        </w:tc>
      </w:tr>
      <w:tr w:rsidR="00DC283D" w:rsidRPr="00B550B1" w14:paraId="26162CD3" w14:textId="77777777" w:rsidTr="008B2970">
        <w:trPr>
          <w:gridAfter w:val="1"/>
          <w:wAfter w:w="5351" w:type="dxa"/>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6D77FA21"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2EC3C252"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Efekt uczenia się: WIEDZA</w:t>
            </w:r>
          </w:p>
        </w:tc>
        <w:tc>
          <w:tcPr>
            <w:tcW w:w="2226" w:type="dxa"/>
            <w:tcBorders>
              <w:top w:val="single" w:sz="4" w:space="0" w:color="auto"/>
              <w:left w:val="single" w:sz="4" w:space="0" w:color="auto"/>
              <w:bottom w:val="single" w:sz="4" w:space="0" w:color="auto"/>
              <w:right w:val="single" w:sz="6" w:space="0" w:color="auto"/>
            </w:tcBorders>
            <w:shd w:val="clear" w:color="auto" w:fill="DBE5F1"/>
            <w:vAlign w:val="center"/>
          </w:tcPr>
          <w:p w14:paraId="270280DC"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Symbol efektu kierunkowego</w:t>
            </w:r>
          </w:p>
        </w:tc>
      </w:tr>
      <w:tr w:rsidR="00DC283D" w:rsidRPr="00B550B1" w14:paraId="5193C2FB" w14:textId="77777777" w:rsidTr="008B2970">
        <w:trPr>
          <w:gridAfter w:val="1"/>
          <w:wAfter w:w="5351" w:type="dxa"/>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BC25745"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299AC9E2" w14:textId="77777777" w:rsidR="00DC283D" w:rsidRPr="00B550B1" w:rsidRDefault="00DC283D" w:rsidP="00B550B1">
            <w:pPr>
              <w:spacing w:after="0" w:line="360" w:lineRule="auto"/>
              <w:rPr>
                <w:rFonts w:cs="Arial"/>
                <w:sz w:val="24"/>
                <w:szCs w:val="24"/>
              </w:rPr>
            </w:pPr>
            <w:r w:rsidRPr="00B550B1">
              <w:rPr>
                <w:rFonts w:cs="Arial"/>
                <w:sz w:val="24"/>
                <w:szCs w:val="24"/>
              </w:rPr>
              <w:t>Rozumie w stopniu zaawansowanym pojęcia i zagadnienia z zakresu nauk przyrodniczych i związki z naukami pokrewnymi</w:t>
            </w:r>
          </w:p>
        </w:tc>
        <w:tc>
          <w:tcPr>
            <w:tcW w:w="2226" w:type="dxa"/>
            <w:tcBorders>
              <w:top w:val="single" w:sz="2" w:space="0" w:color="000000"/>
              <w:left w:val="single" w:sz="6" w:space="0" w:color="auto"/>
              <w:bottom w:val="single" w:sz="2" w:space="0" w:color="000000"/>
              <w:right w:val="single" w:sz="6" w:space="0" w:color="auto"/>
            </w:tcBorders>
            <w:vAlign w:val="center"/>
          </w:tcPr>
          <w:p w14:paraId="323FB872"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K_W01, K_W05</w:t>
            </w:r>
          </w:p>
        </w:tc>
      </w:tr>
      <w:tr w:rsidR="00DC283D" w:rsidRPr="00B550B1" w14:paraId="55F52DBB" w14:textId="77777777" w:rsidTr="008B2970">
        <w:trPr>
          <w:gridAfter w:val="1"/>
          <w:wAfter w:w="5351" w:type="dxa"/>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CAC01A8"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5DC86824" w14:textId="77777777" w:rsidR="00DC283D" w:rsidRPr="00B550B1" w:rsidRDefault="00DC283D" w:rsidP="00B550B1">
            <w:pPr>
              <w:spacing w:after="0" w:line="360" w:lineRule="auto"/>
              <w:rPr>
                <w:rFonts w:cs="Arial"/>
                <w:sz w:val="24"/>
                <w:szCs w:val="24"/>
              </w:rPr>
            </w:pPr>
            <w:r w:rsidRPr="00B550B1">
              <w:rPr>
                <w:rFonts w:cs="Arial"/>
                <w:sz w:val="24"/>
                <w:szCs w:val="24"/>
              </w:rPr>
              <w:t>Zna biologię roślin użytków zielonych i jakość pasz</w:t>
            </w:r>
          </w:p>
        </w:tc>
        <w:tc>
          <w:tcPr>
            <w:tcW w:w="2226" w:type="dxa"/>
            <w:tcBorders>
              <w:top w:val="single" w:sz="2" w:space="0" w:color="000000"/>
              <w:left w:val="single" w:sz="6" w:space="0" w:color="auto"/>
              <w:bottom w:val="single" w:sz="2" w:space="0" w:color="000000"/>
              <w:right w:val="single" w:sz="6" w:space="0" w:color="auto"/>
            </w:tcBorders>
            <w:vAlign w:val="center"/>
          </w:tcPr>
          <w:p w14:paraId="6C500C4F"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K_W04</w:t>
            </w:r>
          </w:p>
        </w:tc>
      </w:tr>
      <w:tr w:rsidR="00DC283D" w:rsidRPr="00B550B1" w14:paraId="2A9C623C" w14:textId="77777777" w:rsidTr="008B2970">
        <w:trPr>
          <w:gridAfter w:val="1"/>
          <w:wAfter w:w="5351" w:type="dxa"/>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9E842AA"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lastRenderedPageBreak/>
              <w:t>W_03</w:t>
            </w:r>
          </w:p>
        </w:tc>
        <w:tc>
          <w:tcPr>
            <w:tcW w:w="7373" w:type="dxa"/>
            <w:gridSpan w:val="12"/>
            <w:tcBorders>
              <w:top w:val="single" w:sz="2" w:space="0" w:color="000000"/>
              <w:left w:val="single" w:sz="6" w:space="0" w:color="auto"/>
              <w:bottom w:val="single" w:sz="2" w:space="0" w:color="000000"/>
              <w:right w:val="single" w:sz="6" w:space="0" w:color="auto"/>
            </w:tcBorders>
          </w:tcPr>
          <w:p w14:paraId="1E524488" w14:textId="77777777" w:rsidR="00DC283D" w:rsidRPr="00B550B1" w:rsidRDefault="00DC283D" w:rsidP="00B550B1">
            <w:pPr>
              <w:spacing w:after="0" w:line="360" w:lineRule="auto"/>
              <w:rPr>
                <w:rFonts w:cs="Arial"/>
                <w:sz w:val="24"/>
                <w:szCs w:val="24"/>
              </w:rPr>
            </w:pPr>
            <w:r w:rsidRPr="00B550B1">
              <w:rPr>
                <w:rFonts w:cs="Arial"/>
                <w:sz w:val="24"/>
                <w:szCs w:val="24"/>
              </w:rPr>
              <w:t>Zna zasady i technologie produkcji rolniczej</w:t>
            </w:r>
          </w:p>
        </w:tc>
        <w:tc>
          <w:tcPr>
            <w:tcW w:w="2226" w:type="dxa"/>
            <w:tcBorders>
              <w:top w:val="single" w:sz="2" w:space="0" w:color="000000"/>
              <w:left w:val="single" w:sz="6" w:space="0" w:color="auto"/>
              <w:bottom w:val="single" w:sz="2" w:space="0" w:color="000000"/>
              <w:right w:val="single" w:sz="6" w:space="0" w:color="auto"/>
            </w:tcBorders>
            <w:vAlign w:val="center"/>
          </w:tcPr>
          <w:p w14:paraId="551BE7E7"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K_W03</w:t>
            </w:r>
          </w:p>
        </w:tc>
      </w:tr>
      <w:tr w:rsidR="00DC283D" w:rsidRPr="00B550B1" w14:paraId="10971980" w14:textId="77777777" w:rsidTr="008B2970">
        <w:trPr>
          <w:gridAfter w:val="1"/>
          <w:wAfter w:w="5351" w:type="dxa"/>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4C715F0E"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4586BF6"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Efekt uczenia się: UMIEJĘTNOŚCI</w:t>
            </w:r>
          </w:p>
        </w:tc>
        <w:tc>
          <w:tcPr>
            <w:tcW w:w="2226" w:type="dxa"/>
            <w:tcBorders>
              <w:top w:val="single" w:sz="2" w:space="0" w:color="000000"/>
              <w:left w:val="single" w:sz="6" w:space="0" w:color="auto"/>
              <w:bottom w:val="single" w:sz="2" w:space="0" w:color="000000"/>
              <w:right w:val="single" w:sz="6" w:space="0" w:color="auto"/>
            </w:tcBorders>
            <w:shd w:val="clear" w:color="auto" w:fill="DBE5F1"/>
            <w:vAlign w:val="center"/>
          </w:tcPr>
          <w:p w14:paraId="3F3287F8"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Symbol efektu kierunkowego</w:t>
            </w:r>
          </w:p>
        </w:tc>
      </w:tr>
      <w:tr w:rsidR="00DC283D" w:rsidRPr="00B550B1" w14:paraId="56A047EC" w14:textId="77777777" w:rsidTr="008B2970">
        <w:trPr>
          <w:gridAfter w:val="1"/>
          <w:wAfter w:w="5351" w:type="dxa"/>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FBA0644"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6E8F0C1B" w14:textId="77777777" w:rsidR="00DC283D" w:rsidRPr="00B550B1" w:rsidRDefault="00DC283D" w:rsidP="00B550B1">
            <w:pPr>
              <w:spacing w:after="0" w:line="360" w:lineRule="auto"/>
              <w:rPr>
                <w:rFonts w:cs="Arial"/>
                <w:sz w:val="24"/>
                <w:szCs w:val="24"/>
              </w:rPr>
            </w:pPr>
            <w:r w:rsidRPr="00B550B1">
              <w:rPr>
                <w:rFonts w:cs="Arial"/>
                <w:sz w:val="24"/>
                <w:szCs w:val="24"/>
              </w:rPr>
              <w:t>Potrafi opisać cechy biologiczne oraz posiada umiejętność rozpoznawania gatunków  roślin użytków zielonych.</w:t>
            </w:r>
          </w:p>
        </w:tc>
        <w:tc>
          <w:tcPr>
            <w:tcW w:w="2226" w:type="dxa"/>
            <w:tcBorders>
              <w:top w:val="single" w:sz="2" w:space="0" w:color="000000"/>
              <w:left w:val="single" w:sz="6" w:space="0" w:color="auto"/>
              <w:bottom w:val="single" w:sz="2" w:space="0" w:color="000000"/>
              <w:right w:val="single" w:sz="6" w:space="0" w:color="auto"/>
            </w:tcBorders>
            <w:vAlign w:val="center"/>
          </w:tcPr>
          <w:p w14:paraId="00D06ADD"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K_U01</w:t>
            </w:r>
          </w:p>
        </w:tc>
      </w:tr>
      <w:tr w:rsidR="00DC283D" w:rsidRPr="00B550B1" w14:paraId="4D9C82F1" w14:textId="77777777" w:rsidTr="008B2970">
        <w:trPr>
          <w:gridAfter w:val="1"/>
          <w:wAfter w:w="5351" w:type="dxa"/>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DF405F2"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7594F8B7" w14:textId="77777777" w:rsidR="00DC283D" w:rsidRPr="00B550B1" w:rsidRDefault="00DC283D" w:rsidP="00B550B1">
            <w:pPr>
              <w:spacing w:after="0" w:line="360" w:lineRule="auto"/>
              <w:rPr>
                <w:rFonts w:cs="Arial"/>
                <w:sz w:val="24"/>
                <w:szCs w:val="24"/>
              </w:rPr>
            </w:pPr>
            <w:r w:rsidRPr="00B550B1">
              <w:rPr>
                <w:rFonts w:cs="Arial"/>
                <w:sz w:val="24"/>
                <w:szCs w:val="24"/>
              </w:rPr>
              <w:t>Potrafi wybrać technologie uprawy, z uwzględnieniem ekonomicznej efektywności, dla poszczególnych gatunków roślin</w:t>
            </w:r>
          </w:p>
        </w:tc>
        <w:tc>
          <w:tcPr>
            <w:tcW w:w="2226" w:type="dxa"/>
            <w:tcBorders>
              <w:top w:val="single" w:sz="2" w:space="0" w:color="000000"/>
              <w:left w:val="single" w:sz="6" w:space="0" w:color="auto"/>
              <w:bottom w:val="single" w:sz="2" w:space="0" w:color="000000"/>
              <w:right w:val="single" w:sz="6" w:space="0" w:color="auto"/>
            </w:tcBorders>
            <w:vAlign w:val="center"/>
          </w:tcPr>
          <w:p w14:paraId="6F168295"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K_U07, K_U10</w:t>
            </w:r>
          </w:p>
        </w:tc>
      </w:tr>
      <w:tr w:rsidR="00DC283D" w:rsidRPr="00B550B1" w14:paraId="7B552534" w14:textId="77777777" w:rsidTr="008B2970">
        <w:trPr>
          <w:gridAfter w:val="1"/>
          <w:wAfter w:w="5351" w:type="dxa"/>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8583849"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3B740F1A" w14:textId="77777777" w:rsidR="00DC283D" w:rsidRPr="00B550B1" w:rsidRDefault="00DC283D" w:rsidP="00B550B1">
            <w:pPr>
              <w:spacing w:after="0" w:line="360" w:lineRule="auto"/>
              <w:rPr>
                <w:rFonts w:cs="Arial"/>
                <w:sz w:val="24"/>
                <w:szCs w:val="24"/>
              </w:rPr>
            </w:pPr>
            <w:r w:rsidRPr="00B550B1">
              <w:rPr>
                <w:rFonts w:cs="Arial"/>
                <w:sz w:val="24"/>
                <w:szCs w:val="24"/>
              </w:rPr>
              <w:t>Potrafi zorganizować produkcję surowców roślinnych w powiązaniu z efektywnym wykorzystaniem maszyn, metod i technologii w produkcji rolniczej</w:t>
            </w:r>
          </w:p>
        </w:tc>
        <w:tc>
          <w:tcPr>
            <w:tcW w:w="2226" w:type="dxa"/>
            <w:tcBorders>
              <w:top w:val="single" w:sz="2" w:space="0" w:color="000000"/>
              <w:left w:val="single" w:sz="6" w:space="0" w:color="auto"/>
              <w:bottom w:val="single" w:sz="2" w:space="0" w:color="000000"/>
              <w:right w:val="single" w:sz="6" w:space="0" w:color="auto"/>
            </w:tcBorders>
            <w:vAlign w:val="center"/>
          </w:tcPr>
          <w:p w14:paraId="6E743654"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K_U07</w:t>
            </w:r>
          </w:p>
        </w:tc>
      </w:tr>
      <w:tr w:rsidR="00DC283D" w:rsidRPr="00B550B1" w14:paraId="5E52A56C" w14:textId="77777777" w:rsidTr="008B2970">
        <w:trPr>
          <w:gridAfter w:val="1"/>
          <w:wAfter w:w="5351" w:type="dxa"/>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0C81434A"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5FF2A0D"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Efekt uczenia się: KOMPETENCJE SPOŁECZNE</w:t>
            </w:r>
          </w:p>
        </w:tc>
        <w:tc>
          <w:tcPr>
            <w:tcW w:w="2226" w:type="dxa"/>
            <w:tcBorders>
              <w:top w:val="single" w:sz="2" w:space="0" w:color="000000"/>
              <w:left w:val="single" w:sz="6" w:space="0" w:color="auto"/>
              <w:bottom w:val="single" w:sz="2" w:space="0" w:color="000000"/>
              <w:right w:val="single" w:sz="6" w:space="0" w:color="auto"/>
            </w:tcBorders>
            <w:shd w:val="clear" w:color="auto" w:fill="DBE5F1"/>
            <w:vAlign w:val="center"/>
          </w:tcPr>
          <w:p w14:paraId="38FD0918"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Symbol efektu kierunkowego</w:t>
            </w:r>
          </w:p>
        </w:tc>
      </w:tr>
      <w:tr w:rsidR="00DC283D" w:rsidRPr="00B550B1" w14:paraId="470B1C4C" w14:textId="77777777" w:rsidTr="008B2970">
        <w:trPr>
          <w:gridAfter w:val="1"/>
          <w:wAfter w:w="5351" w:type="dxa"/>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3A119EC"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766C259C" w14:textId="77777777" w:rsidR="00DC283D" w:rsidRPr="00B550B1" w:rsidRDefault="00DC283D" w:rsidP="00B550B1">
            <w:pPr>
              <w:spacing w:after="0" w:line="360" w:lineRule="auto"/>
              <w:rPr>
                <w:rFonts w:cs="Arial"/>
                <w:sz w:val="24"/>
                <w:szCs w:val="24"/>
              </w:rPr>
            </w:pPr>
            <w:r w:rsidRPr="00B550B1">
              <w:rPr>
                <w:rFonts w:cs="Arial"/>
                <w:sz w:val="24"/>
                <w:szCs w:val="24"/>
              </w:rPr>
              <w:t>Jest gotów do połączenia własnej wiedzy z praktycznym jej wykorzystaniem</w:t>
            </w:r>
          </w:p>
        </w:tc>
        <w:tc>
          <w:tcPr>
            <w:tcW w:w="2226" w:type="dxa"/>
            <w:tcBorders>
              <w:top w:val="single" w:sz="2" w:space="0" w:color="000000"/>
              <w:left w:val="single" w:sz="6" w:space="0" w:color="auto"/>
              <w:bottom w:val="single" w:sz="2" w:space="0" w:color="000000"/>
              <w:right w:val="single" w:sz="6" w:space="0" w:color="auto"/>
            </w:tcBorders>
            <w:vAlign w:val="center"/>
          </w:tcPr>
          <w:p w14:paraId="2DEBB853"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K_K01</w:t>
            </w:r>
          </w:p>
        </w:tc>
      </w:tr>
      <w:tr w:rsidR="00DC283D" w:rsidRPr="00B550B1" w14:paraId="32185106" w14:textId="77777777" w:rsidTr="008B2970">
        <w:trPr>
          <w:gridAfter w:val="1"/>
          <w:wAfter w:w="5351" w:type="dxa"/>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04968C7"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6B45539C" w14:textId="77777777" w:rsidR="00DC283D" w:rsidRPr="00B550B1" w:rsidRDefault="00DC283D" w:rsidP="00B550B1">
            <w:pPr>
              <w:spacing w:after="0" w:line="360" w:lineRule="auto"/>
              <w:rPr>
                <w:rFonts w:cs="Arial"/>
                <w:sz w:val="24"/>
                <w:szCs w:val="24"/>
              </w:rPr>
            </w:pPr>
            <w:r w:rsidRPr="00B550B1">
              <w:rPr>
                <w:rFonts w:cs="Arial"/>
                <w:sz w:val="24"/>
                <w:szCs w:val="24"/>
              </w:rPr>
              <w:t>Jest gotów do ponoszenia odpowiedzialności za pracę własną i jest przygotowany i akceptuje zasady pracy w zespole</w:t>
            </w:r>
          </w:p>
        </w:tc>
        <w:tc>
          <w:tcPr>
            <w:tcW w:w="2226" w:type="dxa"/>
            <w:tcBorders>
              <w:top w:val="single" w:sz="2" w:space="0" w:color="000000"/>
              <w:left w:val="single" w:sz="6" w:space="0" w:color="auto"/>
              <w:bottom w:val="single" w:sz="2" w:space="0" w:color="000000"/>
              <w:right w:val="single" w:sz="6" w:space="0" w:color="auto"/>
            </w:tcBorders>
            <w:vAlign w:val="center"/>
          </w:tcPr>
          <w:p w14:paraId="5DA58626"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K_K02</w:t>
            </w:r>
          </w:p>
        </w:tc>
      </w:tr>
      <w:tr w:rsidR="00DC283D" w:rsidRPr="00B550B1" w14:paraId="58733C88" w14:textId="77777777" w:rsidTr="008B2970">
        <w:trPr>
          <w:gridAfter w:val="1"/>
          <w:wAfter w:w="5351" w:type="dxa"/>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9E91843"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K_03</w:t>
            </w:r>
          </w:p>
        </w:tc>
        <w:tc>
          <w:tcPr>
            <w:tcW w:w="7373" w:type="dxa"/>
            <w:gridSpan w:val="12"/>
            <w:tcBorders>
              <w:top w:val="single" w:sz="2" w:space="0" w:color="000000"/>
              <w:left w:val="single" w:sz="6" w:space="0" w:color="auto"/>
              <w:bottom w:val="single" w:sz="2" w:space="0" w:color="000000"/>
              <w:right w:val="single" w:sz="6" w:space="0" w:color="auto"/>
            </w:tcBorders>
          </w:tcPr>
          <w:p w14:paraId="2E54AE50" w14:textId="77777777" w:rsidR="00DC283D" w:rsidRPr="00B550B1" w:rsidRDefault="00DC283D" w:rsidP="00B550B1">
            <w:pPr>
              <w:spacing w:after="0" w:line="360" w:lineRule="auto"/>
              <w:rPr>
                <w:rFonts w:cs="Arial"/>
                <w:sz w:val="24"/>
                <w:szCs w:val="24"/>
              </w:rPr>
            </w:pPr>
            <w:r w:rsidRPr="00B550B1">
              <w:rPr>
                <w:rFonts w:cs="Arial"/>
                <w:sz w:val="24"/>
                <w:szCs w:val="24"/>
              </w:rPr>
              <w:t>Jest gotów do przestrzegania zasad „Dobrej Praktyki Rolniczej”</w:t>
            </w:r>
          </w:p>
        </w:tc>
        <w:tc>
          <w:tcPr>
            <w:tcW w:w="2226" w:type="dxa"/>
            <w:tcBorders>
              <w:top w:val="single" w:sz="2" w:space="0" w:color="000000"/>
              <w:left w:val="single" w:sz="6" w:space="0" w:color="auto"/>
              <w:bottom w:val="single" w:sz="2" w:space="0" w:color="000000"/>
              <w:right w:val="single" w:sz="6" w:space="0" w:color="auto"/>
            </w:tcBorders>
            <w:vAlign w:val="center"/>
          </w:tcPr>
          <w:p w14:paraId="01B00317" w14:textId="77777777" w:rsidR="00DC283D" w:rsidRPr="00B550B1" w:rsidRDefault="00DC283D" w:rsidP="00B550B1">
            <w:pPr>
              <w:autoSpaceDE w:val="0"/>
              <w:autoSpaceDN w:val="0"/>
              <w:adjustRightInd w:val="0"/>
              <w:spacing w:after="0" w:line="360" w:lineRule="auto"/>
              <w:rPr>
                <w:rFonts w:cs="Arial"/>
                <w:sz w:val="24"/>
                <w:szCs w:val="24"/>
              </w:rPr>
            </w:pPr>
            <w:r w:rsidRPr="00B550B1">
              <w:rPr>
                <w:rFonts w:cs="Arial"/>
                <w:sz w:val="24"/>
                <w:szCs w:val="24"/>
              </w:rPr>
              <w:t>K_K03</w:t>
            </w:r>
          </w:p>
        </w:tc>
      </w:tr>
      <w:tr w:rsidR="00DC283D" w:rsidRPr="00B550B1" w14:paraId="2DC40B3F" w14:textId="77777777" w:rsidTr="008B2970">
        <w:trPr>
          <w:gridAfter w:val="1"/>
          <w:wAfter w:w="5351" w:type="dxa"/>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7E60992"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Forma i typy zajęć:</w:t>
            </w:r>
          </w:p>
        </w:tc>
        <w:tc>
          <w:tcPr>
            <w:tcW w:w="8203" w:type="dxa"/>
            <w:gridSpan w:val="9"/>
            <w:tcBorders>
              <w:top w:val="single" w:sz="6" w:space="0" w:color="auto"/>
              <w:left w:val="single" w:sz="4" w:space="0" w:color="auto"/>
              <w:bottom w:val="single" w:sz="6" w:space="0" w:color="auto"/>
              <w:right w:val="single" w:sz="6" w:space="0" w:color="auto"/>
            </w:tcBorders>
            <w:vAlign w:val="center"/>
          </w:tcPr>
          <w:p w14:paraId="2F0A008E" w14:textId="77777777" w:rsidR="00DC283D" w:rsidRPr="00B550B1" w:rsidRDefault="00DC283D" w:rsidP="00B550B1">
            <w:pPr>
              <w:spacing w:after="0" w:line="360" w:lineRule="auto"/>
              <w:rPr>
                <w:rFonts w:cs="Arial"/>
                <w:sz w:val="24"/>
                <w:szCs w:val="24"/>
              </w:rPr>
            </w:pPr>
            <w:r w:rsidRPr="00B550B1">
              <w:rPr>
                <w:rFonts w:cs="Arial"/>
                <w:sz w:val="24"/>
                <w:szCs w:val="24"/>
              </w:rPr>
              <w:t>St. stacjonarne: wykład (15 godz.), ćwiczenia laboratoryjne (45 godz.), ćwiczenia terenowe (4 godz.). St. niestacjonarne: wykład (12 godz.), ćwiczenia laboratoryjne (26 godz.), ćwiczenia terenowe (5 godz.)</w:t>
            </w:r>
          </w:p>
        </w:tc>
      </w:tr>
      <w:tr w:rsidR="00DC283D" w:rsidRPr="00B550B1" w14:paraId="2168D4D2" w14:textId="77777777" w:rsidTr="008B2970">
        <w:trPr>
          <w:gridAfter w:val="1"/>
          <w:wAfter w:w="5351" w:type="dxa"/>
          <w:trHeight w:val="454"/>
        </w:trPr>
        <w:tc>
          <w:tcPr>
            <w:tcW w:w="10765"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4F04A8D"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br w:type="page"/>
              <w:t>Wymagania wstępne i dodatkowe:</w:t>
            </w:r>
          </w:p>
        </w:tc>
      </w:tr>
      <w:tr w:rsidR="00DC283D" w:rsidRPr="00B550B1" w14:paraId="590D6E76"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tcPr>
          <w:p w14:paraId="4DB94EB6" w14:textId="77777777" w:rsidR="00DC283D" w:rsidRPr="00B550B1" w:rsidRDefault="00DC283D" w:rsidP="00B550B1">
            <w:pPr>
              <w:spacing w:after="0" w:line="360" w:lineRule="auto"/>
              <w:rPr>
                <w:rFonts w:cs="Arial"/>
                <w:sz w:val="24"/>
                <w:szCs w:val="24"/>
              </w:rPr>
            </w:pPr>
            <w:r w:rsidRPr="00B550B1">
              <w:rPr>
                <w:rFonts w:cs="Arial"/>
                <w:sz w:val="24"/>
                <w:szCs w:val="24"/>
              </w:rPr>
              <w:t>Znajomość podstawowej wiedzy z zakresu biologii i chemii oraz zrealizowanych modułów kierunkowych</w:t>
            </w:r>
          </w:p>
        </w:tc>
      </w:tr>
      <w:tr w:rsidR="00DC283D" w:rsidRPr="00B550B1" w14:paraId="68C5AE2B"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shd w:val="clear" w:color="auto" w:fill="DBE5F1"/>
          </w:tcPr>
          <w:p w14:paraId="7353969B"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Treści modułu kształcenia:</w:t>
            </w:r>
          </w:p>
        </w:tc>
      </w:tr>
      <w:tr w:rsidR="00DC283D" w:rsidRPr="00B550B1" w14:paraId="5915EDB0"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tcPr>
          <w:p w14:paraId="02B79D30" w14:textId="77777777" w:rsidR="00DC283D" w:rsidRPr="00B550B1" w:rsidRDefault="00DC283D" w:rsidP="00B550B1">
            <w:pPr>
              <w:pStyle w:val="Akapitzlist"/>
              <w:spacing w:after="0" w:line="360" w:lineRule="auto"/>
              <w:ind w:left="0"/>
              <w:rPr>
                <w:rFonts w:cs="Arial"/>
                <w:sz w:val="24"/>
                <w:szCs w:val="24"/>
              </w:rPr>
            </w:pPr>
            <w:r w:rsidRPr="00B550B1">
              <w:rPr>
                <w:rFonts w:cs="Arial"/>
                <w:sz w:val="24"/>
                <w:szCs w:val="24"/>
              </w:rPr>
              <w:t>Geneza rodzaje i rozmieszczenie użytków zielonych i ich znaczenie, podział typologiczny użytków zielonych, właściwości biologiczne traw, nawożenie użytków zielonych, metody zagospodarowania, użytki zielone przemienne, użytkowanie pastwisk, użytkowanie łąk, zabiegi pielęgnacyjne na użytkach zielonych, zwalczanie chwastów na użytkach zielonych ,produkcja kiszonek i sianokiszonek, jakościowa ocena paszy z użytków zielonych, plantacje nasienne traw, rola użytków zielonych w ochronie środowiska, pozarolnicze wykorzystanie traw – trawnik</w:t>
            </w:r>
          </w:p>
        </w:tc>
      </w:tr>
      <w:tr w:rsidR="00DC283D" w:rsidRPr="00B550B1" w14:paraId="4174F4EE"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shd w:val="clear" w:color="auto" w:fill="DBE5F1"/>
          </w:tcPr>
          <w:p w14:paraId="394C5C12"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lastRenderedPageBreak/>
              <w:t>Literatura podstawowa:</w:t>
            </w:r>
          </w:p>
        </w:tc>
      </w:tr>
      <w:tr w:rsidR="00DC283D" w:rsidRPr="00B550B1" w14:paraId="4DA0DCDA"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tcPr>
          <w:p w14:paraId="3EE538DC" w14:textId="77777777" w:rsidR="00DC283D" w:rsidRPr="00B550B1" w:rsidRDefault="00DC283D" w:rsidP="00B550B1">
            <w:pPr>
              <w:pStyle w:val="Akapitzlist"/>
              <w:numPr>
                <w:ilvl w:val="0"/>
                <w:numId w:val="25"/>
              </w:numPr>
              <w:tabs>
                <w:tab w:val="left" w:pos="3760"/>
              </w:tabs>
              <w:spacing w:after="0" w:line="360" w:lineRule="auto"/>
              <w:ind w:left="671" w:hanging="567"/>
              <w:rPr>
                <w:rFonts w:cs="Arial"/>
                <w:sz w:val="24"/>
                <w:szCs w:val="24"/>
              </w:rPr>
            </w:pPr>
            <w:r w:rsidRPr="00B550B1">
              <w:rPr>
                <w:rFonts w:cs="Arial"/>
                <w:sz w:val="24"/>
                <w:szCs w:val="24"/>
              </w:rPr>
              <w:t xml:space="preserve">Praca zbiorowa pod red. M. Rogalskiego. 2003. Łąkarstwo wyd. Krupisz Poznań </w:t>
            </w:r>
          </w:p>
          <w:p w14:paraId="7AC3270F" w14:textId="77777777" w:rsidR="00DC283D" w:rsidRPr="00B550B1" w:rsidRDefault="00DC283D" w:rsidP="00B550B1">
            <w:pPr>
              <w:pStyle w:val="Akapitzlist"/>
              <w:numPr>
                <w:ilvl w:val="0"/>
                <w:numId w:val="25"/>
              </w:numPr>
              <w:tabs>
                <w:tab w:val="left" w:pos="3760"/>
              </w:tabs>
              <w:spacing w:after="0" w:line="360" w:lineRule="auto"/>
              <w:ind w:left="671" w:hanging="567"/>
              <w:rPr>
                <w:rFonts w:cs="Arial"/>
                <w:sz w:val="24"/>
                <w:szCs w:val="24"/>
              </w:rPr>
            </w:pPr>
            <w:r w:rsidRPr="00B550B1">
              <w:rPr>
                <w:rFonts w:cs="Arial"/>
                <w:sz w:val="24"/>
                <w:szCs w:val="24"/>
              </w:rPr>
              <w:t xml:space="preserve">Jankowski K., Ciepiela G., Jodełka J., </w:t>
            </w:r>
            <w:proofErr w:type="spellStart"/>
            <w:r w:rsidRPr="00B550B1">
              <w:rPr>
                <w:rFonts w:cs="Arial"/>
                <w:sz w:val="24"/>
                <w:szCs w:val="24"/>
              </w:rPr>
              <w:t>Kolczarek</w:t>
            </w:r>
            <w:proofErr w:type="spellEnd"/>
            <w:r w:rsidRPr="00B550B1">
              <w:rPr>
                <w:rFonts w:cs="Arial"/>
                <w:sz w:val="24"/>
                <w:szCs w:val="24"/>
              </w:rPr>
              <w:t xml:space="preserve"> R. 2003. Tereny zadarnione. Skrypt do ćwiczeń. Wyd. AP Siedlce</w:t>
            </w:r>
          </w:p>
          <w:p w14:paraId="2BBE742B" w14:textId="77777777" w:rsidR="00DC283D" w:rsidRPr="00B550B1" w:rsidRDefault="00DC283D" w:rsidP="00B550B1">
            <w:pPr>
              <w:pStyle w:val="Akapitzlist"/>
              <w:numPr>
                <w:ilvl w:val="0"/>
                <w:numId w:val="25"/>
              </w:numPr>
              <w:tabs>
                <w:tab w:val="left" w:pos="3760"/>
              </w:tabs>
              <w:spacing w:after="0" w:line="360" w:lineRule="auto"/>
              <w:ind w:left="671" w:hanging="567"/>
              <w:rPr>
                <w:rFonts w:cs="Arial"/>
                <w:sz w:val="24"/>
                <w:szCs w:val="24"/>
              </w:rPr>
            </w:pPr>
            <w:r w:rsidRPr="00B550B1">
              <w:rPr>
                <w:rFonts w:cs="Arial"/>
                <w:sz w:val="24"/>
                <w:szCs w:val="24"/>
              </w:rPr>
              <w:t>Falkowski M. 1983. Łąkarstwo i gospodarka łąkowa. PWR i L Warszawa.</w:t>
            </w:r>
          </w:p>
          <w:p w14:paraId="447B6A11" w14:textId="77777777" w:rsidR="00DC283D" w:rsidRPr="00B550B1" w:rsidRDefault="00DC283D" w:rsidP="00B550B1">
            <w:pPr>
              <w:pStyle w:val="Akapitzlist"/>
              <w:numPr>
                <w:ilvl w:val="0"/>
                <w:numId w:val="25"/>
              </w:numPr>
              <w:tabs>
                <w:tab w:val="left" w:pos="3760"/>
              </w:tabs>
              <w:spacing w:after="0" w:line="360" w:lineRule="auto"/>
              <w:ind w:left="671" w:hanging="567"/>
              <w:rPr>
                <w:rFonts w:cs="Arial"/>
                <w:color w:val="FF0000"/>
                <w:sz w:val="24"/>
                <w:szCs w:val="24"/>
              </w:rPr>
            </w:pPr>
            <w:r w:rsidRPr="00B550B1">
              <w:rPr>
                <w:rFonts w:cs="Arial"/>
                <w:sz w:val="24"/>
                <w:szCs w:val="24"/>
              </w:rPr>
              <w:t>Moraczewski R. 1984. Łąkarstwo. PWR i L Warszawa</w:t>
            </w:r>
          </w:p>
        </w:tc>
      </w:tr>
      <w:tr w:rsidR="00DC283D" w:rsidRPr="00B550B1" w14:paraId="14760A4F"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shd w:val="clear" w:color="auto" w:fill="DBE5F1"/>
          </w:tcPr>
          <w:p w14:paraId="2F456665"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Literatura dodatkowa:</w:t>
            </w:r>
          </w:p>
        </w:tc>
      </w:tr>
      <w:tr w:rsidR="00DC283D" w:rsidRPr="00B550B1" w14:paraId="1FAFFBCC"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tcPr>
          <w:p w14:paraId="0F763578" w14:textId="77777777" w:rsidR="00DC283D" w:rsidRPr="00B550B1" w:rsidRDefault="00DC283D" w:rsidP="00B550B1">
            <w:pPr>
              <w:numPr>
                <w:ilvl w:val="0"/>
                <w:numId w:val="24"/>
              </w:numPr>
              <w:tabs>
                <w:tab w:val="left" w:pos="3760"/>
              </w:tabs>
              <w:spacing w:after="0" w:line="360" w:lineRule="auto"/>
              <w:ind w:left="0" w:firstLine="104"/>
              <w:rPr>
                <w:rFonts w:cs="Arial"/>
                <w:sz w:val="24"/>
                <w:szCs w:val="24"/>
              </w:rPr>
            </w:pPr>
            <w:r w:rsidRPr="00B550B1">
              <w:rPr>
                <w:rFonts w:cs="Arial"/>
                <w:sz w:val="24"/>
                <w:szCs w:val="24"/>
              </w:rPr>
              <w:t>Nazaruk M., 1976. Gospodarka pastwiskowa. PWR i L. Warszawa</w:t>
            </w:r>
          </w:p>
          <w:p w14:paraId="44EDFBFC" w14:textId="77777777" w:rsidR="00DC283D" w:rsidRPr="00B550B1" w:rsidRDefault="00DC283D" w:rsidP="00B550B1">
            <w:pPr>
              <w:numPr>
                <w:ilvl w:val="0"/>
                <w:numId w:val="24"/>
              </w:numPr>
              <w:tabs>
                <w:tab w:val="left" w:pos="3760"/>
              </w:tabs>
              <w:spacing w:after="0" w:line="360" w:lineRule="auto"/>
              <w:ind w:left="0" w:firstLine="104"/>
              <w:rPr>
                <w:rFonts w:cs="Arial"/>
                <w:sz w:val="24"/>
                <w:szCs w:val="24"/>
              </w:rPr>
            </w:pPr>
            <w:r w:rsidRPr="00B550B1">
              <w:rPr>
                <w:rFonts w:cs="Arial"/>
                <w:sz w:val="24"/>
                <w:szCs w:val="24"/>
              </w:rPr>
              <w:t>Mikołajczak Z .1982. Użytki zielone - pasza latem i zimą. PWR i L Warszawa.</w:t>
            </w:r>
          </w:p>
          <w:p w14:paraId="78E8BFA5" w14:textId="77777777" w:rsidR="00DC283D" w:rsidRPr="00B550B1" w:rsidRDefault="00DC283D" w:rsidP="00B550B1">
            <w:pPr>
              <w:numPr>
                <w:ilvl w:val="0"/>
                <w:numId w:val="24"/>
              </w:numPr>
              <w:tabs>
                <w:tab w:val="left" w:pos="3760"/>
              </w:tabs>
              <w:spacing w:after="0" w:line="360" w:lineRule="auto"/>
              <w:ind w:left="0" w:firstLine="104"/>
              <w:rPr>
                <w:rFonts w:cs="Arial"/>
                <w:sz w:val="24"/>
                <w:szCs w:val="24"/>
              </w:rPr>
            </w:pPr>
            <w:r w:rsidRPr="00B550B1">
              <w:rPr>
                <w:rFonts w:cs="Arial"/>
                <w:sz w:val="24"/>
                <w:szCs w:val="24"/>
              </w:rPr>
              <w:t xml:space="preserve">Grzegorczyk S, </w:t>
            </w:r>
            <w:proofErr w:type="spellStart"/>
            <w:r w:rsidRPr="00B550B1">
              <w:rPr>
                <w:rFonts w:cs="Arial"/>
                <w:sz w:val="24"/>
                <w:szCs w:val="24"/>
              </w:rPr>
              <w:t>Benedycki</w:t>
            </w:r>
            <w:proofErr w:type="spellEnd"/>
            <w:r w:rsidRPr="00B550B1">
              <w:rPr>
                <w:rFonts w:cs="Arial"/>
                <w:sz w:val="24"/>
                <w:szCs w:val="24"/>
              </w:rPr>
              <w:t xml:space="preserve"> S. 2001. Łąkoznawstwo. Wyd. UWM Olsztyn</w:t>
            </w:r>
          </w:p>
          <w:p w14:paraId="140D19A0" w14:textId="77777777" w:rsidR="00DC283D" w:rsidRPr="00B550B1" w:rsidRDefault="00DC283D" w:rsidP="00B550B1">
            <w:pPr>
              <w:numPr>
                <w:ilvl w:val="0"/>
                <w:numId w:val="24"/>
              </w:numPr>
              <w:tabs>
                <w:tab w:val="left" w:pos="3760"/>
              </w:tabs>
              <w:spacing w:after="0" w:line="360" w:lineRule="auto"/>
              <w:ind w:left="0" w:firstLine="104"/>
              <w:rPr>
                <w:rFonts w:cs="Arial"/>
                <w:sz w:val="24"/>
                <w:szCs w:val="24"/>
              </w:rPr>
            </w:pPr>
            <w:r w:rsidRPr="00B550B1">
              <w:rPr>
                <w:rFonts w:cs="Arial"/>
                <w:sz w:val="24"/>
                <w:szCs w:val="24"/>
              </w:rPr>
              <w:t xml:space="preserve"> Tyburski J, Grzegorczyk S. 2013. Trwałe użytki zielone w gospodarstwach ekologicznych. UWM</w:t>
            </w:r>
          </w:p>
          <w:p w14:paraId="559CCC31" w14:textId="77777777" w:rsidR="00DC283D" w:rsidRPr="00B550B1" w:rsidRDefault="00DC283D" w:rsidP="00B550B1">
            <w:pPr>
              <w:numPr>
                <w:ilvl w:val="0"/>
                <w:numId w:val="24"/>
              </w:numPr>
              <w:tabs>
                <w:tab w:val="left" w:pos="3760"/>
              </w:tabs>
              <w:spacing w:after="0" w:line="360" w:lineRule="auto"/>
              <w:ind w:left="0" w:firstLine="104"/>
              <w:rPr>
                <w:rFonts w:cs="Arial"/>
                <w:sz w:val="24"/>
                <w:szCs w:val="24"/>
              </w:rPr>
            </w:pPr>
            <w:r w:rsidRPr="00B550B1">
              <w:rPr>
                <w:rFonts w:cs="Arial"/>
                <w:sz w:val="24"/>
                <w:szCs w:val="24"/>
              </w:rPr>
              <w:t>Grzegorczyk S. (red.), 2010. Rośliny zbiorowisk trawiastych. Wyd. UWM, Olsztyn, ss. 145.</w:t>
            </w:r>
          </w:p>
          <w:p w14:paraId="7B524F0F" w14:textId="77777777" w:rsidR="00DC283D" w:rsidRPr="00B550B1" w:rsidRDefault="00DC283D" w:rsidP="00B550B1">
            <w:pPr>
              <w:numPr>
                <w:ilvl w:val="0"/>
                <w:numId w:val="24"/>
              </w:numPr>
              <w:tabs>
                <w:tab w:val="left" w:pos="3760"/>
              </w:tabs>
              <w:spacing w:after="0" w:line="360" w:lineRule="auto"/>
              <w:ind w:left="0" w:firstLine="104"/>
              <w:rPr>
                <w:rFonts w:cs="Arial"/>
                <w:sz w:val="24"/>
                <w:szCs w:val="24"/>
              </w:rPr>
            </w:pPr>
            <w:r w:rsidRPr="00B550B1">
              <w:rPr>
                <w:rFonts w:cs="Arial"/>
                <w:sz w:val="24"/>
                <w:szCs w:val="24"/>
              </w:rPr>
              <w:t>Rutkowska B. 1984.  Atlas roślin łąkowych i pastwiskowych. PWR i L. Warszawa</w:t>
            </w:r>
          </w:p>
        </w:tc>
      </w:tr>
      <w:tr w:rsidR="00DC283D" w:rsidRPr="00B550B1" w14:paraId="7849B386"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shd w:val="clear" w:color="auto" w:fill="DBE5F1"/>
          </w:tcPr>
          <w:p w14:paraId="3D5B72A3"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Planowane formy/działania/metody dydaktyczne:</w:t>
            </w:r>
          </w:p>
        </w:tc>
      </w:tr>
      <w:tr w:rsidR="00DC283D" w:rsidRPr="00B550B1" w14:paraId="45ED8D55"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tcPr>
          <w:p w14:paraId="3E79137E" w14:textId="77777777" w:rsidR="00DC283D" w:rsidRPr="00B550B1" w:rsidRDefault="00DC283D" w:rsidP="00B550B1">
            <w:pPr>
              <w:spacing w:after="0" w:line="360" w:lineRule="auto"/>
              <w:rPr>
                <w:rFonts w:cs="Arial"/>
                <w:sz w:val="24"/>
                <w:szCs w:val="24"/>
              </w:rPr>
            </w:pPr>
            <w:r w:rsidRPr="00B550B1">
              <w:rPr>
                <w:rFonts w:cs="Arial"/>
                <w:sz w:val="24"/>
                <w:szCs w:val="24"/>
              </w:rPr>
              <w:t>Wykład – metoda podająca z wykorzystaniem prezentacji multimedialnej. Ćwiczenia laboratoryjne – metoda aktywizująca i praktyczna, tj. analiza materiału roślinnego i materiału siewnego, układanie mieszanek – praca w podgrupach, prezentacja multimedialna z określonej tematyki</w:t>
            </w:r>
          </w:p>
        </w:tc>
      </w:tr>
      <w:tr w:rsidR="00DC283D" w:rsidRPr="00B550B1" w14:paraId="3C7CAA32"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shd w:val="clear" w:color="auto" w:fill="DBE5F1"/>
          </w:tcPr>
          <w:p w14:paraId="4553D76F"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Sposoby weryfikacji efektów uczenia się osiąganych przez studenta:</w:t>
            </w:r>
          </w:p>
        </w:tc>
      </w:tr>
      <w:tr w:rsidR="00DC283D" w:rsidRPr="00B550B1" w14:paraId="53744F14"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tcPr>
          <w:p w14:paraId="159A1715" w14:textId="77777777" w:rsidR="00DC283D" w:rsidRPr="00B550B1" w:rsidRDefault="00DC283D" w:rsidP="00B550B1">
            <w:pPr>
              <w:spacing w:after="0" w:line="360" w:lineRule="auto"/>
              <w:rPr>
                <w:rFonts w:cs="Arial"/>
                <w:sz w:val="24"/>
                <w:szCs w:val="24"/>
              </w:rPr>
            </w:pPr>
            <w:r w:rsidRPr="00B550B1">
              <w:rPr>
                <w:rFonts w:cs="Arial"/>
                <w:sz w:val="24"/>
                <w:szCs w:val="24"/>
              </w:rPr>
              <w:t>Aktywność na zajęciach. Forma weryfikacji – egzamin, Weryfikacja efektów kształcenia w zakresie wiedzy, umiejętności i kompetencji społecznych, – W_01, W_03, U_07, U_10, K_01. Kolokwium pisemne (sprawdzian testowy lub w postaci pytań), Weryfikacja efektów kształcenia w zakresie wiedzy, umiejętności i kompetencji następuje na kolokwium, W_05, U_11, U_07, K_02, K_03. Ocena prezentacji tematycznej, Weryfikacja efektów kształcenia w zakresie umiejętności i kompetencji U_07, K_01, K_02</w:t>
            </w:r>
          </w:p>
        </w:tc>
      </w:tr>
      <w:tr w:rsidR="00DC283D" w:rsidRPr="00B550B1" w14:paraId="20B34DB7"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shd w:val="clear" w:color="auto" w:fill="DBE5F1"/>
          </w:tcPr>
          <w:p w14:paraId="300A92ED"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t>Forma i warunki zaliczenia:</w:t>
            </w:r>
          </w:p>
        </w:tc>
      </w:tr>
      <w:tr w:rsidR="00DC283D" w:rsidRPr="00B550B1" w14:paraId="6E389294"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tcPr>
          <w:p w14:paraId="19B92120" w14:textId="77777777" w:rsidR="00DC283D" w:rsidRPr="00B550B1" w:rsidRDefault="00DC283D" w:rsidP="00B550B1">
            <w:pPr>
              <w:spacing w:after="0" w:line="360" w:lineRule="auto"/>
              <w:rPr>
                <w:rFonts w:cs="Arial"/>
                <w:sz w:val="24"/>
                <w:szCs w:val="24"/>
              </w:rPr>
            </w:pPr>
            <w:r w:rsidRPr="00B550B1">
              <w:rPr>
                <w:rFonts w:cs="Arial"/>
                <w:sz w:val="24"/>
                <w:szCs w:val="24"/>
              </w:rPr>
              <w:t xml:space="preserve">Spełnienie każdego z trzech niżej opisanych warunków. Uzyskanie co najmniej 20 punktów z kolokwium. Uzyskanie łącznie co najmniej 51% punktów ze wszystkich form zaliczenia. Prezentacja multimedialna: 10 pkt. Ćwiczenia terenowe (zielnik) 10pkt. Egzamin – 40 pkt. Dwie </w:t>
            </w:r>
            <w:r w:rsidRPr="00B550B1">
              <w:rPr>
                <w:rFonts w:cs="Arial"/>
                <w:sz w:val="24"/>
                <w:szCs w:val="24"/>
              </w:rPr>
              <w:lastRenderedPageBreak/>
              <w:t>poprawy każdego z kolokwium w trakcie zajęć w semestrze. Przedział punktacji i ocen: 0-50% - 2,0; 51-60% - 3,0; 61-70% - 3,5; 71-80% - 4,0; 81-90% - 4,5; 91 – 100% - 5,0</w:t>
            </w:r>
          </w:p>
        </w:tc>
      </w:tr>
      <w:tr w:rsidR="00DC283D" w:rsidRPr="00B550B1" w14:paraId="67B746A2" w14:textId="77777777" w:rsidTr="008B2970">
        <w:trPr>
          <w:gridAfter w:val="1"/>
          <w:wAfter w:w="5351" w:type="dxa"/>
          <w:trHeight w:val="320"/>
        </w:trPr>
        <w:tc>
          <w:tcPr>
            <w:tcW w:w="10765" w:type="dxa"/>
            <w:gridSpan w:val="14"/>
            <w:tcBorders>
              <w:top w:val="single" w:sz="4" w:space="0" w:color="auto"/>
              <w:left w:val="single" w:sz="6" w:space="0" w:color="auto"/>
              <w:bottom w:val="single" w:sz="4" w:space="0" w:color="auto"/>
              <w:right w:val="single" w:sz="6" w:space="0" w:color="auto"/>
            </w:tcBorders>
            <w:shd w:val="clear" w:color="auto" w:fill="DBE5F1"/>
          </w:tcPr>
          <w:p w14:paraId="0B5C1C53" w14:textId="77777777" w:rsidR="00DC283D" w:rsidRPr="00B550B1" w:rsidRDefault="00DC283D" w:rsidP="00B550B1">
            <w:pPr>
              <w:pStyle w:val="Tytukomrki"/>
              <w:spacing w:after="0" w:line="360" w:lineRule="auto"/>
              <w:ind w:left="0"/>
              <w:rPr>
                <w:color w:val="auto"/>
                <w:sz w:val="24"/>
                <w:szCs w:val="24"/>
              </w:rPr>
            </w:pPr>
            <w:r w:rsidRPr="00B550B1">
              <w:rPr>
                <w:color w:val="auto"/>
                <w:sz w:val="24"/>
                <w:szCs w:val="24"/>
              </w:rPr>
              <w:lastRenderedPageBreak/>
              <w:t>Bilans punktów ECTS:</w:t>
            </w:r>
          </w:p>
        </w:tc>
      </w:tr>
      <w:tr w:rsidR="00DC283D" w:rsidRPr="00B550B1" w14:paraId="77A94C67" w14:textId="77777777" w:rsidTr="008B2970">
        <w:trPr>
          <w:gridAfter w:val="1"/>
          <w:wAfter w:w="5351" w:type="dxa"/>
          <w:trHeight w:val="370"/>
        </w:trPr>
        <w:tc>
          <w:tcPr>
            <w:tcW w:w="10765" w:type="dxa"/>
            <w:gridSpan w:val="14"/>
            <w:tcBorders>
              <w:top w:val="single" w:sz="4" w:space="0" w:color="auto"/>
              <w:left w:val="single" w:sz="6" w:space="0" w:color="auto"/>
              <w:bottom w:val="single" w:sz="4" w:space="0" w:color="auto"/>
              <w:right w:val="single" w:sz="6" w:space="0" w:color="auto"/>
            </w:tcBorders>
            <w:shd w:val="clear" w:color="auto" w:fill="DBE5F1"/>
          </w:tcPr>
          <w:p w14:paraId="7D1DB4AD" w14:textId="77777777" w:rsidR="00DC283D" w:rsidRPr="00B550B1" w:rsidRDefault="00DC283D" w:rsidP="00B550B1">
            <w:pPr>
              <w:pStyle w:val="Tytukomrki"/>
              <w:spacing w:after="0" w:line="360" w:lineRule="auto"/>
              <w:ind w:left="0"/>
              <w:rPr>
                <w:b w:val="0"/>
                <w:bCs/>
                <w:color w:val="auto"/>
                <w:sz w:val="24"/>
                <w:szCs w:val="24"/>
              </w:rPr>
            </w:pPr>
            <w:r w:rsidRPr="00B550B1">
              <w:rPr>
                <w:b w:val="0"/>
                <w:bCs/>
                <w:color w:val="auto"/>
                <w:sz w:val="24"/>
                <w:szCs w:val="24"/>
              </w:rPr>
              <w:t>Studia stacjonarne</w:t>
            </w:r>
          </w:p>
        </w:tc>
      </w:tr>
      <w:tr w:rsidR="00DC283D" w:rsidRPr="00B550B1" w14:paraId="7F52D60A" w14:textId="77777777" w:rsidTr="008B2970">
        <w:trPr>
          <w:gridAfter w:val="1"/>
          <w:wAfter w:w="5351" w:type="dxa"/>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4E4F97D" w14:textId="77777777" w:rsidR="00DC283D" w:rsidRPr="00B550B1" w:rsidRDefault="00DC283D" w:rsidP="00B550B1">
            <w:pPr>
              <w:pStyle w:val="Tytukomrki"/>
              <w:spacing w:after="0" w:line="360" w:lineRule="auto"/>
              <w:ind w:left="0"/>
              <w:rPr>
                <w:b w:val="0"/>
                <w:bCs/>
                <w:color w:val="auto"/>
                <w:sz w:val="24"/>
                <w:szCs w:val="24"/>
              </w:rPr>
            </w:pPr>
            <w:r w:rsidRPr="00B550B1">
              <w:rPr>
                <w:b w:val="0"/>
                <w:bCs/>
                <w:color w:val="auto"/>
                <w:sz w:val="24"/>
                <w:szCs w:val="24"/>
              </w:rPr>
              <w:t>Aktywność</w:t>
            </w:r>
          </w:p>
        </w:tc>
        <w:tc>
          <w:tcPr>
            <w:tcW w:w="554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F4403CE" w14:textId="77777777" w:rsidR="00DC283D" w:rsidRPr="00B550B1" w:rsidRDefault="00DC283D" w:rsidP="00B550B1">
            <w:pPr>
              <w:pStyle w:val="Tytukomrki"/>
              <w:spacing w:after="0" w:line="360" w:lineRule="auto"/>
              <w:ind w:left="0"/>
              <w:rPr>
                <w:b w:val="0"/>
                <w:bCs/>
                <w:color w:val="auto"/>
                <w:sz w:val="24"/>
                <w:szCs w:val="24"/>
              </w:rPr>
            </w:pPr>
            <w:r w:rsidRPr="00B550B1">
              <w:rPr>
                <w:b w:val="0"/>
                <w:bCs/>
                <w:color w:val="auto"/>
                <w:sz w:val="24"/>
                <w:szCs w:val="24"/>
              </w:rPr>
              <w:t>Obciążenie studenta</w:t>
            </w:r>
          </w:p>
        </w:tc>
      </w:tr>
      <w:tr w:rsidR="00DC283D" w:rsidRPr="00B550B1" w14:paraId="64FAF315" w14:textId="77777777" w:rsidTr="008B2970">
        <w:trPr>
          <w:gridAfter w:val="1"/>
          <w:wAfter w:w="5351" w:type="dxa"/>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7EA4687" w14:textId="77777777" w:rsidR="00DC283D" w:rsidRPr="00B550B1" w:rsidRDefault="00DC283D" w:rsidP="00B550B1">
            <w:pPr>
              <w:spacing w:after="0" w:line="360" w:lineRule="auto"/>
              <w:rPr>
                <w:rFonts w:cs="Arial"/>
                <w:sz w:val="24"/>
                <w:szCs w:val="24"/>
              </w:rPr>
            </w:pPr>
            <w:r w:rsidRPr="00B550B1">
              <w:rPr>
                <w:rFonts w:cs="Arial"/>
                <w:sz w:val="24"/>
                <w:szCs w:val="24"/>
              </w:rPr>
              <w:t>Udział w wykładach</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1A07D7C" w14:textId="77777777" w:rsidR="00DC283D" w:rsidRPr="00B550B1" w:rsidRDefault="00DC283D" w:rsidP="00B550B1">
            <w:pPr>
              <w:spacing w:after="0" w:line="360" w:lineRule="auto"/>
              <w:rPr>
                <w:rFonts w:cs="Arial"/>
                <w:sz w:val="24"/>
                <w:szCs w:val="24"/>
              </w:rPr>
            </w:pPr>
            <w:r w:rsidRPr="00B550B1">
              <w:rPr>
                <w:rFonts w:cs="Arial"/>
                <w:sz w:val="24"/>
                <w:szCs w:val="24"/>
              </w:rPr>
              <w:t>15</w:t>
            </w:r>
          </w:p>
        </w:tc>
      </w:tr>
      <w:tr w:rsidR="00DC283D" w:rsidRPr="00B550B1" w14:paraId="090B84A4" w14:textId="77777777" w:rsidTr="008B2970">
        <w:trPr>
          <w:gridAfter w:val="1"/>
          <w:wAfter w:w="5351" w:type="dxa"/>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A4C6232" w14:textId="77777777" w:rsidR="00DC283D" w:rsidRPr="00B550B1" w:rsidRDefault="00DC283D" w:rsidP="00B550B1">
            <w:pPr>
              <w:spacing w:after="0" w:line="360" w:lineRule="auto"/>
              <w:rPr>
                <w:rFonts w:cs="Arial"/>
                <w:sz w:val="24"/>
                <w:szCs w:val="24"/>
              </w:rPr>
            </w:pPr>
            <w:r w:rsidRPr="00B550B1">
              <w:rPr>
                <w:rFonts w:cs="Arial"/>
                <w:sz w:val="24"/>
                <w:szCs w:val="24"/>
              </w:rPr>
              <w:t>Udział w ćwiczeniach laboratoryjnych</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F5FCB6B" w14:textId="77777777" w:rsidR="00DC283D" w:rsidRPr="00B550B1" w:rsidRDefault="00DC283D" w:rsidP="00B550B1">
            <w:pPr>
              <w:spacing w:after="0" w:line="360" w:lineRule="auto"/>
              <w:rPr>
                <w:rFonts w:cs="Arial"/>
                <w:sz w:val="24"/>
                <w:szCs w:val="24"/>
              </w:rPr>
            </w:pPr>
            <w:r w:rsidRPr="00B550B1">
              <w:rPr>
                <w:rFonts w:cs="Arial"/>
                <w:sz w:val="24"/>
                <w:szCs w:val="24"/>
              </w:rPr>
              <w:t>45</w:t>
            </w:r>
          </w:p>
        </w:tc>
      </w:tr>
      <w:tr w:rsidR="00DC283D" w:rsidRPr="00B550B1" w14:paraId="6B16057B" w14:textId="77777777" w:rsidTr="008B2970">
        <w:trPr>
          <w:gridAfter w:val="1"/>
          <w:wAfter w:w="5351" w:type="dxa"/>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9EC46F8" w14:textId="77777777" w:rsidR="00DC283D" w:rsidRPr="00B550B1" w:rsidRDefault="00DC283D" w:rsidP="00B550B1">
            <w:pPr>
              <w:spacing w:after="0" w:line="360" w:lineRule="auto"/>
              <w:rPr>
                <w:rFonts w:cs="Arial"/>
                <w:sz w:val="24"/>
                <w:szCs w:val="24"/>
              </w:rPr>
            </w:pPr>
            <w:r w:rsidRPr="00B550B1">
              <w:rPr>
                <w:rFonts w:cs="Arial"/>
                <w:sz w:val="24"/>
                <w:szCs w:val="24"/>
              </w:rPr>
              <w:t>Udział w ćwiczeniach terenowych</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86B6533" w14:textId="77777777" w:rsidR="00DC283D" w:rsidRPr="00B550B1" w:rsidRDefault="00DC283D" w:rsidP="00B550B1">
            <w:pPr>
              <w:spacing w:after="0" w:line="360" w:lineRule="auto"/>
              <w:rPr>
                <w:rFonts w:cs="Arial"/>
                <w:sz w:val="24"/>
                <w:szCs w:val="24"/>
              </w:rPr>
            </w:pPr>
            <w:r w:rsidRPr="00B550B1">
              <w:rPr>
                <w:rFonts w:cs="Arial"/>
                <w:sz w:val="24"/>
                <w:szCs w:val="24"/>
              </w:rPr>
              <w:t>4</w:t>
            </w:r>
          </w:p>
        </w:tc>
      </w:tr>
      <w:tr w:rsidR="00DC283D" w:rsidRPr="00B550B1" w14:paraId="017756F7" w14:textId="77777777" w:rsidTr="008B2970">
        <w:trPr>
          <w:gridAfter w:val="1"/>
          <w:wAfter w:w="5351" w:type="dxa"/>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6DD231D" w14:textId="77777777" w:rsidR="00DC283D" w:rsidRPr="00B550B1" w:rsidRDefault="00DC283D" w:rsidP="00B550B1">
            <w:pPr>
              <w:spacing w:after="0" w:line="360" w:lineRule="auto"/>
              <w:rPr>
                <w:rFonts w:cs="Arial"/>
                <w:sz w:val="24"/>
                <w:szCs w:val="24"/>
              </w:rPr>
            </w:pPr>
            <w:r w:rsidRPr="00B550B1">
              <w:rPr>
                <w:rFonts w:cs="Arial"/>
                <w:sz w:val="24"/>
                <w:szCs w:val="24"/>
              </w:rPr>
              <w:t>Udział w konsultacjach</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C98EAE0" w14:textId="77777777" w:rsidR="00DC283D" w:rsidRPr="00B550B1" w:rsidRDefault="00DC283D" w:rsidP="00B550B1">
            <w:pPr>
              <w:spacing w:after="0" w:line="360" w:lineRule="auto"/>
              <w:rPr>
                <w:rFonts w:cs="Arial"/>
                <w:sz w:val="24"/>
                <w:szCs w:val="24"/>
              </w:rPr>
            </w:pPr>
            <w:r w:rsidRPr="00B550B1">
              <w:rPr>
                <w:rFonts w:cs="Arial"/>
                <w:sz w:val="24"/>
                <w:szCs w:val="24"/>
              </w:rPr>
              <w:t xml:space="preserve">5 </w:t>
            </w:r>
          </w:p>
        </w:tc>
      </w:tr>
      <w:tr w:rsidR="00DC283D" w:rsidRPr="00B550B1" w14:paraId="6FA154EA" w14:textId="77777777" w:rsidTr="008B2970">
        <w:trPr>
          <w:gridAfter w:val="1"/>
          <w:wAfter w:w="5351" w:type="dxa"/>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A4FEF10" w14:textId="77777777" w:rsidR="00DC283D" w:rsidRPr="00B550B1" w:rsidRDefault="00DC283D" w:rsidP="00B550B1">
            <w:pPr>
              <w:spacing w:after="0" w:line="360" w:lineRule="auto"/>
              <w:rPr>
                <w:rFonts w:cs="Arial"/>
                <w:sz w:val="24"/>
                <w:szCs w:val="24"/>
              </w:rPr>
            </w:pPr>
            <w:r w:rsidRPr="00B550B1">
              <w:rPr>
                <w:rFonts w:cs="Arial"/>
                <w:sz w:val="24"/>
                <w:szCs w:val="24"/>
              </w:rPr>
              <w:t>Samodzielne przygotowanie się do ćwiczeń</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7930E88" w14:textId="77777777" w:rsidR="00DC283D" w:rsidRPr="00B550B1" w:rsidRDefault="00DC283D" w:rsidP="00B550B1">
            <w:pPr>
              <w:spacing w:after="0" w:line="360" w:lineRule="auto"/>
              <w:rPr>
                <w:rFonts w:cs="Arial"/>
                <w:sz w:val="24"/>
                <w:szCs w:val="24"/>
              </w:rPr>
            </w:pPr>
            <w:r w:rsidRPr="00B550B1">
              <w:rPr>
                <w:rFonts w:cs="Arial"/>
                <w:sz w:val="24"/>
                <w:szCs w:val="24"/>
              </w:rPr>
              <w:t>18</w:t>
            </w:r>
          </w:p>
        </w:tc>
      </w:tr>
      <w:tr w:rsidR="00DC283D" w:rsidRPr="00B550B1" w14:paraId="185843A4" w14:textId="77777777" w:rsidTr="008B2970">
        <w:trPr>
          <w:gridAfter w:val="1"/>
          <w:wAfter w:w="5351" w:type="dxa"/>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B438939" w14:textId="77777777" w:rsidR="00DC283D" w:rsidRPr="00B550B1" w:rsidRDefault="00DC283D" w:rsidP="00B550B1">
            <w:pPr>
              <w:spacing w:after="0" w:line="360" w:lineRule="auto"/>
              <w:rPr>
                <w:rFonts w:cs="Arial"/>
                <w:sz w:val="24"/>
                <w:szCs w:val="24"/>
              </w:rPr>
            </w:pPr>
            <w:r w:rsidRPr="00B550B1">
              <w:rPr>
                <w:rFonts w:cs="Arial"/>
                <w:sz w:val="24"/>
                <w:szCs w:val="24"/>
              </w:rPr>
              <w:t>Samodzielne przygotowanie się do kolokwiów</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8F41F0F" w14:textId="77777777" w:rsidR="00DC283D" w:rsidRPr="00B550B1" w:rsidRDefault="00DC283D" w:rsidP="00B550B1">
            <w:pPr>
              <w:spacing w:after="0" w:line="360" w:lineRule="auto"/>
              <w:rPr>
                <w:rFonts w:cs="Arial"/>
                <w:sz w:val="24"/>
                <w:szCs w:val="24"/>
              </w:rPr>
            </w:pPr>
            <w:r w:rsidRPr="00B550B1">
              <w:rPr>
                <w:rFonts w:cs="Arial"/>
                <w:sz w:val="24"/>
                <w:szCs w:val="24"/>
              </w:rPr>
              <w:t>14</w:t>
            </w:r>
          </w:p>
        </w:tc>
      </w:tr>
      <w:tr w:rsidR="00DC283D" w:rsidRPr="00B550B1" w14:paraId="23EBC656" w14:textId="77777777" w:rsidTr="008B2970">
        <w:trPr>
          <w:gridAfter w:val="1"/>
          <w:wAfter w:w="5351" w:type="dxa"/>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D279F1B" w14:textId="77777777" w:rsidR="00DC283D" w:rsidRPr="00B550B1" w:rsidRDefault="00DC283D" w:rsidP="00B550B1">
            <w:pPr>
              <w:spacing w:after="0" w:line="360" w:lineRule="auto"/>
              <w:rPr>
                <w:rFonts w:cs="Arial"/>
                <w:sz w:val="24"/>
                <w:szCs w:val="24"/>
              </w:rPr>
            </w:pPr>
            <w:r w:rsidRPr="00B550B1">
              <w:rPr>
                <w:rFonts w:cs="Arial"/>
                <w:sz w:val="24"/>
                <w:szCs w:val="24"/>
              </w:rPr>
              <w:t>Przygotowanie się do egzaminu</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40F8EF3" w14:textId="77777777" w:rsidR="00DC283D" w:rsidRPr="00B550B1" w:rsidRDefault="00DC283D" w:rsidP="00B550B1">
            <w:pPr>
              <w:spacing w:after="0" w:line="360" w:lineRule="auto"/>
              <w:rPr>
                <w:rFonts w:cs="Arial"/>
                <w:sz w:val="24"/>
                <w:szCs w:val="24"/>
              </w:rPr>
            </w:pPr>
            <w:r w:rsidRPr="00B550B1">
              <w:rPr>
                <w:rFonts w:cs="Arial"/>
                <w:sz w:val="24"/>
                <w:szCs w:val="24"/>
              </w:rPr>
              <w:t>24</w:t>
            </w:r>
          </w:p>
        </w:tc>
      </w:tr>
      <w:tr w:rsidR="00DC283D" w:rsidRPr="00B550B1" w14:paraId="143738A9" w14:textId="77777777" w:rsidTr="008B2970">
        <w:trPr>
          <w:trHeight w:val="454"/>
        </w:trPr>
        <w:tc>
          <w:tcPr>
            <w:tcW w:w="10765"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724A4B7" w14:textId="77777777" w:rsidR="00DC283D" w:rsidRPr="00B550B1" w:rsidRDefault="00DC283D" w:rsidP="00B550B1">
            <w:pPr>
              <w:spacing w:after="0" w:line="360" w:lineRule="auto"/>
              <w:rPr>
                <w:rFonts w:cs="Arial"/>
                <w:b/>
                <w:bCs/>
                <w:sz w:val="24"/>
                <w:szCs w:val="24"/>
              </w:rPr>
            </w:pPr>
            <w:r w:rsidRPr="00B550B1">
              <w:rPr>
                <w:rFonts w:cs="Arial"/>
                <w:sz w:val="24"/>
                <w:szCs w:val="24"/>
              </w:rPr>
              <w:t>Sumaryczne obciążenie pracą studenta                                    125</w:t>
            </w:r>
          </w:p>
        </w:tc>
        <w:tc>
          <w:tcPr>
            <w:tcW w:w="5351" w:type="dxa"/>
            <w:vAlign w:val="center"/>
          </w:tcPr>
          <w:p w14:paraId="43CFC14B" w14:textId="77777777" w:rsidR="00DC283D" w:rsidRPr="00B550B1" w:rsidRDefault="00DC283D" w:rsidP="00B550B1">
            <w:pPr>
              <w:spacing w:after="0" w:line="360" w:lineRule="auto"/>
              <w:rPr>
                <w:rFonts w:cs="Arial"/>
                <w:sz w:val="24"/>
                <w:szCs w:val="24"/>
              </w:rPr>
            </w:pPr>
          </w:p>
        </w:tc>
      </w:tr>
      <w:tr w:rsidR="00DC283D" w:rsidRPr="00B550B1" w14:paraId="1B438C67" w14:textId="77777777" w:rsidTr="008B2970">
        <w:trPr>
          <w:trHeight w:val="454"/>
        </w:trPr>
        <w:tc>
          <w:tcPr>
            <w:tcW w:w="10765"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58559C7" w14:textId="77777777" w:rsidR="00DC283D" w:rsidRPr="00B550B1" w:rsidRDefault="00DC283D" w:rsidP="00B550B1">
            <w:pPr>
              <w:spacing w:after="0" w:line="360" w:lineRule="auto"/>
              <w:rPr>
                <w:rFonts w:cs="Arial"/>
                <w:b/>
                <w:bCs/>
                <w:sz w:val="24"/>
                <w:szCs w:val="24"/>
              </w:rPr>
            </w:pPr>
            <w:r w:rsidRPr="00B550B1">
              <w:rPr>
                <w:rFonts w:cs="Arial"/>
                <w:sz w:val="24"/>
                <w:szCs w:val="24"/>
              </w:rPr>
              <w:t>Punkty ECTS za przedmiot                                                            5</w:t>
            </w:r>
          </w:p>
        </w:tc>
        <w:tc>
          <w:tcPr>
            <w:tcW w:w="5351" w:type="dxa"/>
            <w:vAlign w:val="center"/>
          </w:tcPr>
          <w:p w14:paraId="07D1EB7B" w14:textId="77777777" w:rsidR="00DC283D" w:rsidRPr="00B550B1" w:rsidRDefault="00DC283D" w:rsidP="00B550B1">
            <w:pPr>
              <w:spacing w:after="0" w:line="360" w:lineRule="auto"/>
              <w:rPr>
                <w:rFonts w:cs="Arial"/>
                <w:b/>
                <w:bCs/>
                <w:sz w:val="24"/>
                <w:szCs w:val="24"/>
              </w:rPr>
            </w:pPr>
          </w:p>
        </w:tc>
      </w:tr>
      <w:tr w:rsidR="00DC283D" w:rsidRPr="00B550B1" w14:paraId="6AE8C7D0" w14:textId="77777777" w:rsidTr="008B2970">
        <w:trPr>
          <w:gridAfter w:val="1"/>
          <w:wAfter w:w="5351" w:type="dxa"/>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096E002C" w14:textId="77777777" w:rsidR="00DC283D" w:rsidRPr="00B550B1" w:rsidRDefault="00DC283D" w:rsidP="00B550B1">
            <w:pPr>
              <w:pStyle w:val="Tytukomrki"/>
              <w:spacing w:after="0" w:line="360" w:lineRule="auto"/>
              <w:ind w:left="0"/>
              <w:rPr>
                <w:b w:val="0"/>
                <w:bCs/>
                <w:color w:val="auto"/>
                <w:sz w:val="24"/>
                <w:szCs w:val="24"/>
              </w:rPr>
            </w:pPr>
            <w:r w:rsidRPr="00B550B1">
              <w:rPr>
                <w:b w:val="0"/>
                <w:bCs/>
                <w:color w:val="auto"/>
                <w:sz w:val="24"/>
                <w:szCs w:val="24"/>
              </w:rPr>
              <w:t>Studia niestacjonarne</w:t>
            </w:r>
          </w:p>
        </w:tc>
        <w:tc>
          <w:tcPr>
            <w:tcW w:w="554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C0946AA" w14:textId="77777777" w:rsidR="00DC283D" w:rsidRPr="00B550B1" w:rsidRDefault="00DC283D" w:rsidP="00B550B1">
            <w:pPr>
              <w:pStyle w:val="Nagwek3"/>
              <w:spacing w:before="120" w:line="360" w:lineRule="auto"/>
              <w:ind w:left="0"/>
              <w:rPr>
                <w:rFonts w:ascii="Arial" w:hAnsi="Arial" w:cs="Arial"/>
                <w:b/>
                <w:bCs/>
              </w:rPr>
            </w:pPr>
          </w:p>
        </w:tc>
      </w:tr>
      <w:tr w:rsidR="00DC283D" w:rsidRPr="00B550B1" w14:paraId="12D46C5E" w14:textId="77777777" w:rsidTr="008B2970">
        <w:trPr>
          <w:gridAfter w:val="1"/>
          <w:wAfter w:w="5351" w:type="dxa"/>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F467184" w14:textId="77777777" w:rsidR="00DC283D" w:rsidRPr="00B550B1" w:rsidRDefault="00DC283D" w:rsidP="00B550B1">
            <w:pPr>
              <w:pStyle w:val="Tytukomrki"/>
              <w:spacing w:after="0" w:line="360" w:lineRule="auto"/>
              <w:ind w:left="0"/>
              <w:rPr>
                <w:b w:val="0"/>
                <w:bCs/>
                <w:color w:val="auto"/>
                <w:sz w:val="24"/>
                <w:szCs w:val="24"/>
              </w:rPr>
            </w:pPr>
            <w:r w:rsidRPr="00B550B1">
              <w:rPr>
                <w:b w:val="0"/>
                <w:bCs/>
                <w:color w:val="auto"/>
                <w:sz w:val="24"/>
                <w:szCs w:val="24"/>
              </w:rPr>
              <w:t>Aktywność</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C7DD801" w14:textId="77777777" w:rsidR="00DC283D" w:rsidRPr="00B550B1" w:rsidRDefault="00DC283D" w:rsidP="00B550B1">
            <w:pPr>
              <w:pStyle w:val="Tytukomrki"/>
              <w:spacing w:after="0" w:line="360" w:lineRule="auto"/>
              <w:ind w:left="0"/>
              <w:rPr>
                <w:b w:val="0"/>
                <w:bCs/>
                <w:color w:val="auto"/>
                <w:sz w:val="24"/>
                <w:szCs w:val="24"/>
              </w:rPr>
            </w:pPr>
            <w:r w:rsidRPr="00B550B1">
              <w:rPr>
                <w:b w:val="0"/>
                <w:bCs/>
                <w:color w:val="auto"/>
                <w:sz w:val="24"/>
                <w:szCs w:val="24"/>
              </w:rPr>
              <w:t>Obciążenie studenta</w:t>
            </w:r>
          </w:p>
        </w:tc>
      </w:tr>
      <w:tr w:rsidR="00DC283D" w:rsidRPr="00B550B1" w14:paraId="2BFEB4A8" w14:textId="77777777" w:rsidTr="008B2970">
        <w:trPr>
          <w:gridAfter w:val="1"/>
          <w:wAfter w:w="5351" w:type="dxa"/>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A4E08FE" w14:textId="77777777" w:rsidR="00DC283D" w:rsidRPr="00B550B1" w:rsidRDefault="00DC283D" w:rsidP="00B550B1">
            <w:pPr>
              <w:spacing w:after="0" w:line="360" w:lineRule="auto"/>
              <w:rPr>
                <w:rFonts w:cs="Arial"/>
                <w:sz w:val="24"/>
                <w:szCs w:val="24"/>
              </w:rPr>
            </w:pPr>
            <w:r w:rsidRPr="00B550B1">
              <w:rPr>
                <w:rFonts w:cs="Arial"/>
                <w:sz w:val="24"/>
                <w:szCs w:val="24"/>
              </w:rPr>
              <w:t>Udział w wykładach</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EBBF6FB" w14:textId="77777777" w:rsidR="00DC283D" w:rsidRPr="00B550B1" w:rsidRDefault="00DC283D" w:rsidP="00B550B1">
            <w:pPr>
              <w:spacing w:after="0" w:line="360" w:lineRule="auto"/>
              <w:rPr>
                <w:rFonts w:cs="Arial"/>
                <w:sz w:val="24"/>
                <w:szCs w:val="24"/>
              </w:rPr>
            </w:pPr>
            <w:r w:rsidRPr="00B550B1">
              <w:rPr>
                <w:rFonts w:cs="Arial"/>
                <w:sz w:val="24"/>
                <w:szCs w:val="24"/>
              </w:rPr>
              <w:t>12</w:t>
            </w:r>
          </w:p>
        </w:tc>
      </w:tr>
      <w:tr w:rsidR="00DC283D" w:rsidRPr="00B550B1" w14:paraId="13BEBD20" w14:textId="77777777" w:rsidTr="008B2970">
        <w:trPr>
          <w:gridAfter w:val="1"/>
          <w:wAfter w:w="5351" w:type="dxa"/>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56550B8" w14:textId="77777777" w:rsidR="00DC283D" w:rsidRPr="00B550B1" w:rsidRDefault="00DC283D" w:rsidP="00B550B1">
            <w:pPr>
              <w:spacing w:after="0" w:line="360" w:lineRule="auto"/>
              <w:rPr>
                <w:rFonts w:cs="Arial"/>
                <w:sz w:val="24"/>
                <w:szCs w:val="24"/>
              </w:rPr>
            </w:pPr>
            <w:r w:rsidRPr="00B550B1">
              <w:rPr>
                <w:rFonts w:cs="Arial"/>
                <w:sz w:val="24"/>
                <w:szCs w:val="24"/>
              </w:rPr>
              <w:t>Udział w ćwiczeniach laboratoryjnych</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AD68BD1" w14:textId="77777777" w:rsidR="00DC283D" w:rsidRPr="00B550B1" w:rsidRDefault="00DC283D" w:rsidP="00B550B1">
            <w:pPr>
              <w:spacing w:after="0" w:line="360" w:lineRule="auto"/>
              <w:rPr>
                <w:rFonts w:cs="Arial"/>
                <w:sz w:val="24"/>
                <w:szCs w:val="24"/>
              </w:rPr>
            </w:pPr>
            <w:r w:rsidRPr="00B550B1">
              <w:rPr>
                <w:rFonts w:cs="Arial"/>
                <w:sz w:val="24"/>
                <w:szCs w:val="24"/>
              </w:rPr>
              <w:t>26</w:t>
            </w:r>
          </w:p>
        </w:tc>
      </w:tr>
      <w:tr w:rsidR="00DC283D" w:rsidRPr="00B550B1" w14:paraId="45E4731B" w14:textId="77777777" w:rsidTr="008B2970">
        <w:trPr>
          <w:gridAfter w:val="1"/>
          <w:wAfter w:w="5351" w:type="dxa"/>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76A3331" w14:textId="77777777" w:rsidR="00DC283D" w:rsidRPr="00B550B1" w:rsidRDefault="00DC283D" w:rsidP="00B550B1">
            <w:pPr>
              <w:spacing w:after="0" w:line="360" w:lineRule="auto"/>
              <w:rPr>
                <w:rFonts w:cs="Arial"/>
                <w:sz w:val="24"/>
                <w:szCs w:val="24"/>
              </w:rPr>
            </w:pPr>
            <w:r w:rsidRPr="00B550B1">
              <w:rPr>
                <w:rFonts w:cs="Arial"/>
                <w:sz w:val="24"/>
                <w:szCs w:val="24"/>
              </w:rPr>
              <w:t>Udział w ćwiczeniach terenowych</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03AABFA" w14:textId="77777777" w:rsidR="00DC283D" w:rsidRPr="00B550B1" w:rsidRDefault="00DC283D" w:rsidP="00B550B1">
            <w:pPr>
              <w:spacing w:after="0" w:line="360" w:lineRule="auto"/>
              <w:rPr>
                <w:rFonts w:cs="Arial"/>
                <w:sz w:val="24"/>
                <w:szCs w:val="24"/>
              </w:rPr>
            </w:pPr>
            <w:r w:rsidRPr="00B550B1">
              <w:rPr>
                <w:rFonts w:cs="Arial"/>
                <w:sz w:val="24"/>
                <w:szCs w:val="24"/>
              </w:rPr>
              <w:t>5</w:t>
            </w:r>
          </w:p>
        </w:tc>
      </w:tr>
      <w:tr w:rsidR="00DC283D" w:rsidRPr="00B550B1" w14:paraId="36E0DB3B" w14:textId="77777777" w:rsidTr="008B2970">
        <w:trPr>
          <w:gridAfter w:val="1"/>
          <w:wAfter w:w="5351" w:type="dxa"/>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820B21E" w14:textId="77777777" w:rsidR="00DC283D" w:rsidRPr="00B550B1" w:rsidRDefault="00DC283D" w:rsidP="00B550B1">
            <w:pPr>
              <w:spacing w:after="0" w:line="360" w:lineRule="auto"/>
              <w:rPr>
                <w:rFonts w:cs="Arial"/>
                <w:sz w:val="24"/>
                <w:szCs w:val="24"/>
              </w:rPr>
            </w:pPr>
            <w:r w:rsidRPr="00B550B1">
              <w:rPr>
                <w:rFonts w:cs="Arial"/>
                <w:sz w:val="24"/>
                <w:szCs w:val="24"/>
              </w:rPr>
              <w:t>Udział w konsultacjach</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95E0489" w14:textId="77777777" w:rsidR="00DC283D" w:rsidRPr="00B550B1" w:rsidRDefault="00DC283D" w:rsidP="00B550B1">
            <w:pPr>
              <w:spacing w:after="0" w:line="360" w:lineRule="auto"/>
              <w:rPr>
                <w:rFonts w:cs="Arial"/>
                <w:sz w:val="24"/>
                <w:szCs w:val="24"/>
              </w:rPr>
            </w:pPr>
            <w:r w:rsidRPr="00B550B1">
              <w:rPr>
                <w:rFonts w:cs="Arial"/>
                <w:sz w:val="24"/>
                <w:szCs w:val="24"/>
              </w:rPr>
              <w:t xml:space="preserve">5 </w:t>
            </w:r>
          </w:p>
        </w:tc>
      </w:tr>
      <w:tr w:rsidR="00DC283D" w:rsidRPr="00B550B1" w14:paraId="6662C6DA" w14:textId="77777777" w:rsidTr="008B2970">
        <w:trPr>
          <w:gridAfter w:val="1"/>
          <w:wAfter w:w="5351" w:type="dxa"/>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B4729A4" w14:textId="77777777" w:rsidR="00DC283D" w:rsidRPr="00B550B1" w:rsidRDefault="00DC283D" w:rsidP="00B550B1">
            <w:pPr>
              <w:spacing w:after="0" w:line="360" w:lineRule="auto"/>
              <w:rPr>
                <w:rFonts w:cs="Arial"/>
                <w:sz w:val="24"/>
                <w:szCs w:val="24"/>
              </w:rPr>
            </w:pPr>
            <w:r w:rsidRPr="00B550B1">
              <w:rPr>
                <w:rFonts w:cs="Arial"/>
                <w:sz w:val="24"/>
                <w:szCs w:val="24"/>
              </w:rPr>
              <w:t>Samodzielne przygotowanie się do ćwiczeń</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4157629" w14:textId="77777777" w:rsidR="00DC283D" w:rsidRPr="00B550B1" w:rsidRDefault="00DC283D" w:rsidP="00B550B1">
            <w:pPr>
              <w:spacing w:after="0" w:line="360" w:lineRule="auto"/>
              <w:rPr>
                <w:rFonts w:cs="Arial"/>
                <w:sz w:val="24"/>
                <w:szCs w:val="24"/>
              </w:rPr>
            </w:pPr>
            <w:r w:rsidRPr="00B550B1">
              <w:rPr>
                <w:rFonts w:cs="Arial"/>
                <w:sz w:val="24"/>
                <w:szCs w:val="24"/>
              </w:rPr>
              <w:t>20</w:t>
            </w:r>
          </w:p>
        </w:tc>
      </w:tr>
      <w:tr w:rsidR="00DC283D" w:rsidRPr="00B550B1" w14:paraId="0E76F024" w14:textId="77777777" w:rsidTr="008B2970">
        <w:trPr>
          <w:gridAfter w:val="1"/>
          <w:wAfter w:w="5351" w:type="dxa"/>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6738FBB" w14:textId="77777777" w:rsidR="00DC283D" w:rsidRPr="00B550B1" w:rsidRDefault="00DC283D" w:rsidP="00B550B1">
            <w:pPr>
              <w:spacing w:after="0" w:line="360" w:lineRule="auto"/>
              <w:rPr>
                <w:rFonts w:cs="Arial"/>
                <w:sz w:val="24"/>
                <w:szCs w:val="24"/>
              </w:rPr>
            </w:pPr>
            <w:r w:rsidRPr="00B550B1">
              <w:rPr>
                <w:rFonts w:cs="Arial"/>
                <w:sz w:val="24"/>
                <w:szCs w:val="24"/>
              </w:rPr>
              <w:t>Samodzielne przygotowanie się do kolokwiów</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A5DE069" w14:textId="77777777" w:rsidR="00DC283D" w:rsidRPr="00B550B1" w:rsidRDefault="00DC283D" w:rsidP="00B550B1">
            <w:pPr>
              <w:spacing w:after="0" w:line="360" w:lineRule="auto"/>
              <w:rPr>
                <w:rFonts w:cs="Arial"/>
                <w:sz w:val="24"/>
                <w:szCs w:val="24"/>
              </w:rPr>
            </w:pPr>
            <w:r w:rsidRPr="00B550B1">
              <w:rPr>
                <w:rFonts w:cs="Arial"/>
                <w:sz w:val="24"/>
                <w:szCs w:val="24"/>
              </w:rPr>
              <w:t>24</w:t>
            </w:r>
          </w:p>
        </w:tc>
      </w:tr>
      <w:tr w:rsidR="00DC283D" w:rsidRPr="00B550B1" w14:paraId="1C2079B5" w14:textId="77777777" w:rsidTr="008B2970">
        <w:trPr>
          <w:gridAfter w:val="1"/>
          <w:wAfter w:w="5351" w:type="dxa"/>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3E7604F" w14:textId="77777777" w:rsidR="00DC283D" w:rsidRPr="00B550B1" w:rsidRDefault="00DC283D" w:rsidP="00B550B1">
            <w:pPr>
              <w:spacing w:after="0" w:line="360" w:lineRule="auto"/>
              <w:rPr>
                <w:rFonts w:cs="Arial"/>
                <w:sz w:val="24"/>
                <w:szCs w:val="24"/>
              </w:rPr>
            </w:pPr>
            <w:r w:rsidRPr="00B550B1">
              <w:rPr>
                <w:rFonts w:cs="Arial"/>
                <w:sz w:val="24"/>
                <w:szCs w:val="24"/>
              </w:rPr>
              <w:t>Przygotowanie się do egzaminu</w:t>
            </w:r>
          </w:p>
        </w:tc>
        <w:tc>
          <w:tcPr>
            <w:tcW w:w="554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E667843" w14:textId="77777777" w:rsidR="00DC283D" w:rsidRPr="00B550B1" w:rsidRDefault="00DC283D" w:rsidP="00B550B1">
            <w:pPr>
              <w:spacing w:after="0" w:line="360" w:lineRule="auto"/>
              <w:rPr>
                <w:rFonts w:cs="Arial"/>
                <w:sz w:val="24"/>
                <w:szCs w:val="24"/>
              </w:rPr>
            </w:pPr>
            <w:r w:rsidRPr="00B550B1">
              <w:rPr>
                <w:rFonts w:cs="Arial"/>
                <w:sz w:val="24"/>
                <w:szCs w:val="24"/>
              </w:rPr>
              <w:t>33</w:t>
            </w:r>
          </w:p>
        </w:tc>
      </w:tr>
      <w:tr w:rsidR="00DC283D" w:rsidRPr="00B550B1" w14:paraId="3C425C9A" w14:textId="77777777" w:rsidTr="008B2970">
        <w:trPr>
          <w:gridAfter w:val="1"/>
          <w:wAfter w:w="5351" w:type="dxa"/>
          <w:trHeight w:val="454"/>
        </w:trPr>
        <w:tc>
          <w:tcPr>
            <w:tcW w:w="10765"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4E9E6A7" w14:textId="7226FE54" w:rsidR="00DC283D" w:rsidRPr="00B550B1" w:rsidRDefault="00DC283D" w:rsidP="00B550B1">
            <w:pPr>
              <w:spacing w:after="0" w:line="360" w:lineRule="auto"/>
              <w:rPr>
                <w:rFonts w:cs="Arial"/>
                <w:b/>
                <w:bCs/>
                <w:sz w:val="24"/>
                <w:szCs w:val="24"/>
              </w:rPr>
            </w:pPr>
            <w:r w:rsidRPr="00B550B1">
              <w:rPr>
                <w:rFonts w:cs="Arial"/>
                <w:sz w:val="24"/>
                <w:szCs w:val="24"/>
              </w:rPr>
              <w:t>Sumaryczne obciążenie pracą studenta 25</w:t>
            </w:r>
          </w:p>
        </w:tc>
      </w:tr>
      <w:tr w:rsidR="00DC283D" w:rsidRPr="00B550B1" w14:paraId="3AD46F14" w14:textId="77777777" w:rsidTr="008B2970">
        <w:trPr>
          <w:gridAfter w:val="1"/>
          <w:wAfter w:w="5351" w:type="dxa"/>
          <w:trHeight w:val="454"/>
        </w:trPr>
        <w:tc>
          <w:tcPr>
            <w:tcW w:w="10765"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8E741CE" w14:textId="42821AF7" w:rsidR="00DC283D" w:rsidRPr="00B550B1" w:rsidRDefault="00DC283D" w:rsidP="00B550B1">
            <w:pPr>
              <w:spacing w:after="0" w:line="360" w:lineRule="auto"/>
              <w:rPr>
                <w:rFonts w:cs="Arial"/>
                <w:b/>
                <w:bCs/>
                <w:sz w:val="24"/>
                <w:szCs w:val="24"/>
              </w:rPr>
            </w:pPr>
            <w:r w:rsidRPr="00B550B1">
              <w:rPr>
                <w:rFonts w:cs="Arial"/>
                <w:sz w:val="24"/>
                <w:szCs w:val="24"/>
              </w:rPr>
              <w:t>Punkty ECTS za przedmiot 5</w:t>
            </w:r>
          </w:p>
        </w:tc>
      </w:tr>
    </w:tbl>
    <w:p w14:paraId="02B613AF" w14:textId="77777777" w:rsidR="00CE196C" w:rsidRPr="00B550B1" w:rsidRDefault="00CE196C" w:rsidP="00B550B1">
      <w:pPr>
        <w:spacing w:line="360" w:lineRule="auto"/>
        <w:rPr>
          <w:rFonts w:cs="Arial"/>
          <w:sz w:val="24"/>
          <w:szCs w:val="24"/>
        </w:rPr>
      </w:pPr>
    </w:p>
    <w:p w14:paraId="1E1DC3A5" w14:textId="77777777" w:rsidR="00CE196C" w:rsidRPr="00B550B1" w:rsidRDefault="00CE196C" w:rsidP="00B550B1">
      <w:pPr>
        <w:spacing w:line="360" w:lineRule="auto"/>
        <w:rPr>
          <w:rFonts w:cs="Arial"/>
          <w:sz w:val="24"/>
          <w:szCs w:val="24"/>
        </w:rPr>
      </w:pPr>
      <w:r w:rsidRPr="00B550B1">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Łąkarstwo (język angielski),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CE196C" w:rsidRPr="00B550B1" w14:paraId="21442508" w14:textId="77777777" w:rsidTr="00CE196C">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76E744B7" w14:textId="77777777" w:rsidR="00CE196C" w:rsidRPr="00B550B1" w:rsidRDefault="00CE196C" w:rsidP="00B550B1">
            <w:pPr>
              <w:pStyle w:val="Tytu"/>
              <w:spacing w:before="120" w:line="360" w:lineRule="auto"/>
              <w:rPr>
                <w:rFonts w:ascii="Arial" w:hAnsi="Arial" w:cs="Arial"/>
                <w:sz w:val="24"/>
                <w:szCs w:val="24"/>
              </w:rPr>
            </w:pPr>
            <w:r w:rsidRPr="00B550B1">
              <w:rPr>
                <w:rFonts w:ascii="Arial" w:hAnsi="Arial" w:cs="Arial"/>
                <w:sz w:val="24"/>
                <w:szCs w:val="24"/>
              </w:rPr>
              <w:lastRenderedPageBreak/>
              <w:br w:type="page"/>
              <w:t>Sylabus przedmiotu / modułu kształcenia</w:t>
            </w:r>
          </w:p>
        </w:tc>
      </w:tr>
      <w:tr w:rsidR="00CE196C" w:rsidRPr="00B550B1" w14:paraId="07D82CAC" w14:textId="77777777" w:rsidTr="00CE196C">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4E4D63D2"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09FB46CF" w14:textId="77777777" w:rsidR="00CE196C" w:rsidRPr="00B550B1" w:rsidRDefault="00CE196C" w:rsidP="00B550B1">
            <w:pPr>
              <w:pStyle w:val="sylabusyspistreci"/>
              <w:spacing w:before="120" w:line="360" w:lineRule="auto"/>
              <w:rPr>
                <w:rFonts w:ascii="Arial" w:hAnsi="Arial"/>
                <w:sz w:val="24"/>
                <w:szCs w:val="24"/>
              </w:rPr>
            </w:pPr>
            <w:bookmarkStart w:id="1" w:name="_Toc179960303"/>
            <w:r w:rsidRPr="00B550B1">
              <w:rPr>
                <w:rFonts w:ascii="Arial" w:hAnsi="Arial"/>
                <w:sz w:val="24"/>
                <w:szCs w:val="24"/>
              </w:rPr>
              <w:t>Grassland</w:t>
            </w:r>
            <w:bookmarkEnd w:id="1"/>
          </w:p>
        </w:tc>
      </w:tr>
      <w:tr w:rsidR="00CE196C" w:rsidRPr="00B550B1" w14:paraId="600D3533" w14:textId="77777777" w:rsidTr="00CE196C">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0B36822D"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452CBAF5"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Grassland</w:t>
            </w:r>
          </w:p>
        </w:tc>
      </w:tr>
      <w:tr w:rsidR="00CE196C" w:rsidRPr="00B550B1" w14:paraId="79B86BA5" w14:textId="77777777" w:rsidTr="00CE196C">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5BECA74"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3369B7AE" w14:textId="77777777" w:rsidR="00CE196C" w:rsidRPr="00B550B1" w:rsidRDefault="00CE196C" w:rsidP="00B550B1">
            <w:pPr>
              <w:spacing w:after="0" w:line="360" w:lineRule="auto"/>
              <w:rPr>
                <w:rFonts w:cs="Arial"/>
                <w:sz w:val="24"/>
                <w:szCs w:val="24"/>
              </w:rPr>
            </w:pPr>
            <w:r w:rsidRPr="00B550B1">
              <w:rPr>
                <w:rFonts w:cs="Arial"/>
                <w:sz w:val="24"/>
                <w:szCs w:val="24"/>
              </w:rPr>
              <w:t>English</w:t>
            </w:r>
          </w:p>
        </w:tc>
      </w:tr>
      <w:tr w:rsidR="00CE196C" w:rsidRPr="00B550B1" w14:paraId="451D3554" w14:textId="77777777" w:rsidTr="00CE196C">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33068630"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1C56B2FC" w14:textId="77777777" w:rsidR="00CE196C" w:rsidRPr="00B550B1" w:rsidRDefault="00CE196C" w:rsidP="00B550B1">
            <w:pPr>
              <w:spacing w:after="0" w:line="360" w:lineRule="auto"/>
              <w:rPr>
                <w:rFonts w:cs="Arial"/>
                <w:sz w:val="24"/>
                <w:szCs w:val="24"/>
              </w:rPr>
            </w:pPr>
            <w:proofErr w:type="spellStart"/>
            <w:r w:rsidRPr="00B550B1">
              <w:rPr>
                <w:rFonts w:cs="Arial"/>
                <w:sz w:val="24"/>
                <w:szCs w:val="24"/>
              </w:rPr>
              <w:t>Agriculture</w:t>
            </w:r>
            <w:proofErr w:type="spellEnd"/>
          </w:p>
        </w:tc>
      </w:tr>
      <w:tr w:rsidR="00CE196C" w:rsidRPr="00B550B1" w14:paraId="6F4677AA" w14:textId="77777777" w:rsidTr="00CE196C">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0C93B1CF"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191900F5" w14:textId="77777777" w:rsidR="00CE196C" w:rsidRPr="00B550B1" w:rsidRDefault="00CE196C" w:rsidP="00B550B1">
            <w:pPr>
              <w:spacing w:after="0" w:line="360" w:lineRule="auto"/>
              <w:rPr>
                <w:rFonts w:cs="Arial"/>
                <w:b/>
                <w:sz w:val="24"/>
                <w:szCs w:val="24"/>
                <w:lang w:val="en-US"/>
              </w:rPr>
            </w:pPr>
            <w:r w:rsidRPr="00B550B1">
              <w:rPr>
                <w:rFonts w:cs="Arial"/>
                <w:b/>
                <w:sz w:val="24"/>
                <w:szCs w:val="24"/>
                <w:lang w:val="en-US"/>
              </w:rPr>
              <w:t>Faculty of agricultural sciences</w:t>
            </w:r>
          </w:p>
        </w:tc>
      </w:tr>
      <w:tr w:rsidR="00CE196C" w:rsidRPr="00B550B1" w14:paraId="519B4B81" w14:textId="77777777" w:rsidTr="00CE196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7D69AB97"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59E8C35A" w14:textId="77777777" w:rsidR="00CE196C" w:rsidRPr="00B550B1" w:rsidRDefault="00CE196C" w:rsidP="00B550B1">
            <w:pPr>
              <w:spacing w:after="0" w:line="360" w:lineRule="auto"/>
              <w:rPr>
                <w:rFonts w:cs="Arial"/>
                <w:sz w:val="24"/>
                <w:szCs w:val="24"/>
              </w:rPr>
            </w:pPr>
            <w:r w:rsidRPr="00B550B1">
              <w:rPr>
                <w:rFonts w:cs="Arial"/>
                <w:sz w:val="24"/>
                <w:szCs w:val="24"/>
              </w:rPr>
              <w:t>F1</w:t>
            </w:r>
          </w:p>
        </w:tc>
      </w:tr>
      <w:tr w:rsidR="00CE196C" w:rsidRPr="00B550B1" w14:paraId="44F07862" w14:textId="77777777" w:rsidTr="00CE196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4DAC7EB6"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6D85E6B4" w14:textId="77777777" w:rsidR="00CE196C" w:rsidRPr="00B550B1" w:rsidRDefault="00CE196C" w:rsidP="00B550B1">
            <w:pPr>
              <w:spacing w:after="0" w:line="360" w:lineRule="auto"/>
              <w:rPr>
                <w:rFonts w:cs="Arial"/>
                <w:sz w:val="24"/>
                <w:szCs w:val="24"/>
              </w:rPr>
            </w:pPr>
            <w:r w:rsidRPr="00B550B1">
              <w:rPr>
                <w:rFonts w:cs="Arial"/>
                <w:sz w:val="24"/>
                <w:szCs w:val="24"/>
              </w:rPr>
              <w:t xml:space="preserve">First </w:t>
            </w:r>
            <w:proofErr w:type="spellStart"/>
            <w:r w:rsidRPr="00B550B1">
              <w:rPr>
                <w:rFonts w:cs="Arial"/>
                <w:sz w:val="24"/>
                <w:szCs w:val="24"/>
              </w:rPr>
              <w:t>degree</w:t>
            </w:r>
            <w:proofErr w:type="spellEnd"/>
          </w:p>
        </w:tc>
      </w:tr>
      <w:tr w:rsidR="00CE196C" w:rsidRPr="00B550B1" w14:paraId="5D930868" w14:textId="77777777" w:rsidTr="00CE196C">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58471E25"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3B5C436A" w14:textId="77777777" w:rsidR="00CE196C" w:rsidRPr="00B550B1" w:rsidRDefault="00CE196C" w:rsidP="00B550B1">
            <w:pPr>
              <w:spacing w:after="0" w:line="360" w:lineRule="auto"/>
              <w:rPr>
                <w:rFonts w:cs="Arial"/>
                <w:sz w:val="24"/>
                <w:szCs w:val="24"/>
              </w:rPr>
            </w:pPr>
            <w:proofErr w:type="spellStart"/>
            <w:r w:rsidRPr="00B550B1">
              <w:rPr>
                <w:rFonts w:cs="Arial"/>
                <w:sz w:val="24"/>
                <w:szCs w:val="24"/>
              </w:rPr>
              <w:t>second</w:t>
            </w:r>
            <w:proofErr w:type="spellEnd"/>
          </w:p>
        </w:tc>
      </w:tr>
      <w:tr w:rsidR="00CE196C" w:rsidRPr="00B550B1" w14:paraId="4DFF66CF" w14:textId="77777777" w:rsidTr="00CE196C">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6CB661E2"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2BD60EB8" w14:textId="77777777" w:rsidR="00CE196C" w:rsidRPr="00B550B1" w:rsidRDefault="00CE196C" w:rsidP="00B550B1">
            <w:pPr>
              <w:spacing w:after="0" w:line="360" w:lineRule="auto"/>
              <w:rPr>
                <w:rFonts w:cs="Arial"/>
                <w:sz w:val="24"/>
                <w:szCs w:val="24"/>
              </w:rPr>
            </w:pPr>
            <w:proofErr w:type="spellStart"/>
            <w:r w:rsidRPr="00B550B1">
              <w:rPr>
                <w:rFonts w:cs="Arial"/>
                <w:sz w:val="24"/>
                <w:szCs w:val="24"/>
              </w:rPr>
              <w:t>fourth</w:t>
            </w:r>
            <w:proofErr w:type="spellEnd"/>
          </w:p>
        </w:tc>
      </w:tr>
      <w:tr w:rsidR="00CE196C" w:rsidRPr="00B550B1" w14:paraId="199BF597" w14:textId="77777777" w:rsidTr="00CE196C">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5A17F55B"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642C7BF3" w14:textId="77777777" w:rsidR="00CE196C" w:rsidRPr="00B550B1" w:rsidRDefault="00CE196C" w:rsidP="00B550B1">
            <w:pPr>
              <w:spacing w:after="0" w:line="360" w:lineRule="auto"/>
              <w:rPr>
                <w:rFonts w:cs="Arial"/>
                <w:sz w:val="24"/>
                <w:szCs w:val="24"/>
              </w:rPr>
            </w:pPr>
            <w:r w:rsidRPr="00B550B1">
              <w:rPr>
                <w:rFonts w:cs="Arial"/>
                <w:sz w:val="24"/>
                <w:szCs w:val="24"/>
              </w:rPr>
              <w:t>5</w:t>
            </w:r>
          </w:p>
        </w:tc>
      </w:tr>
      <w:tr w:rsidR="00CE196C" w:rsidRPr="00B550B1" w14:paraId="62B8C1E0"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F29734E"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44393BD2" w14:textId="77777777" w:rsidR="00CE196C" w:rsidRPr="00B550B1" w:rsidRDefault="00CE196C" w:rsidP="00B550B1">
            <w:pPr>
              <w:spacing w:after="0" w:line="360" w:lineRule="auto"/>
              <w:rPr>
                <w:rFonts w:cs="Arial"/>
                <w:sz w:val="24"/>
                <w:szCs w:val="24"/>
              </w:rPr>
            </w:pPr>
            <w:r w:rsidRPr="00B550B1">
              <w:rPr>
                <w:rFonts w:cs="Arial"/>
                <w:sz w:val="24"/>
                <w:szCs w:val="24"/>
              </w:rPr>
              <w:t xml:space="preserve"> dr hab. inż. Jacek Sosnowski, prof. uczelni</w:t>
            </w:r>
          </w:p>
        </w:tc>
      </w:tr>
      <w:tr w:rsidR="00CE196C" w:rsidRPr="00B550B1" w14:paraId="1DC6AB55"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4F29F5D"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4AD8AFB1" w14:textId="77777777" w:rsidR="00CE196C" w:rsidRPr="00B550B1" w:rsidRDefault="00CE196C" w:rsidP="00B550B1">
            <w:pPr>
              <w:spacing w:after="0" w:line="360" w:lineRule="auto"/>
              <w:rPr>
                <w:rFonts w:cs="Arial"/>
                <w:sz w:val="24"/>
                <w:szCs w:val="24"/>
              </w:rPr>
            </w:pPr>
            <w:r w:rsidRPr="00B550B1">
              <w:rPr>
                <w:rFonts w:cs="Arial"/>
                <w:sz w:val="24"/>
                <w:szCs w:val="24"/>
              </w:rPr>
              <w:t>dr hab. inż. Jacek Sosnowski, prof. uczelni</w:t>
            </w:r>
          </w:p>
          <w:p w14:paraId="75D8EB45" w14:textId="77777777" w:rsidR="00CE196C" w:rsidRPr="00B550B1" w:rsidRDefault="00CE196C" w:rsidP="00B550B1">
            <w:pPr>
              <w:spacing w:after="0" w:line="360" w:lineRule="auto"/>
              <w:rPr>
                <w:rFonts w:cs="Arial"/>
                <w:sz w:val="24"/>
                <w:szCs w:val="24"/>
              </w:rPr>
            </w:pPr>
            <w:r w:rsidRPr="00B550B1">
              <w:rPr>
                <w:rFonts w:cs="Arial"/>
                <w:sz w:val="24"/>
                <w:szCs w:val="24"/>
              </w:rPr>
              <w:t>dr inż. Maria Ługowska</w:t>
            </w:r>
          </w:p>
        </w:tc>
      </w:tr>
      <w:tr w:rsidR="00CE196C" w:rsidRPr="00B550B1" w14:paraId="2D145F3C"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9A799B1"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5DC015E2" w14:textId="77777777" w:rsidR="00CE196C" w:rsidRPr="00B550B1" w:rsidRDefault="00CE196C" w:rsidP="00B550B1">
            <w:pPr>
              <w:spacing w:after="0" w:line="360" w:lineRule="auto"/>
              <w:rPr>
                <w:rFonts w:cs="Arial"/>
                <w:sz w:val="24"/>
                <w:szCs w:val="24"/>
              </w:rPr>
            </w:pPr>
            <w:r w:rsidRPr="00B550B1">
              <w:rPr>
                <w:rFonts w:cs="Arial"/>
                <w:sz w:val="24"/>
                <w:szCs w:val="24"/>
                <w:lang w:val="en-US"/>
              </w:rPr>
              <w:t>Knowing with the basic terminology in the field of grassland. Understanding of the grasses biology. Understanding the impact of environmental and agrotechnical factors on the production of fodders on grasslands. Knowledge of the principles of management on grassland</w:t>
            </w:r>
          </w:p>
        </w:tc>
      </w:tr>
      <w:tr w:rsidR="00CE196C" w:rsidRPr="00B550B1" w14:paraId="792098F2" w14:textId="77777777" w:rsidTr="00CE196C">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01965C5D"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0620DEB"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4CBC9157"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Symbol efektu kierunkowego</w:t>
            </w:r>
          </w:p>
        </w:tc>
      </w:tr>
      <w:tr w:rsidR="00CE196C" w:rsidRPr="00B550B1" w14:paraId="3E56C178"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2986449" w14:textId="77777777" w:rsidR="00CE196C" w:rsidRPr="00B550B1" w:rsidRDefault="00CE196C" w:rsidP="00B550B1">
            <w:pPr>
              <w:autoSpaceDE w:val="0"/>
              <w:autoSpaceDN w:val="0"/>
              <w:adjustRightInd w:val="0"/>
              <w:spacing w:after="0" w:line="360" w:lineRule="auto"/>
              <w:rPr>
                <w:rFonts w:cs="Arial"/>
                <w:sz w:val="24"/>
                <w:szCs w:val="24"/>
                <w:lang w:val="en-US"/>
              </w:rPr>
            </w:pPr>
            <w:r w:rsidRPr="00B550B1">
              <w:rPr>
                <w:rFonts w:cs="Arial"/>
                <w:sz w:val="24"/>
                <w:szCs w:val="24"/>
                <w:lang w:val="en-US"/>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5B4C45C5"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Understands basic concepts and issues in the field of natural sciences and relationships with related sciences</w:t>
            </w:r>
          </w:p>
        </w:tc>
        <w:tc>
          <w:tcPr>
            <w:tcW w:w="2128" w:type="dxa"/>
            <w:tcBorders>
              <w:top w:val="single" w:sz="2" w:space="0" w:color="000000"/>
              <w:left w:val="single" w:sz="6" w:space="0" w:color="auto"/>
              <w:bottom w:val="single" w:sz="2" w:space="0" w:color="000000"/>
              <w:right w:val="single" w:sz="6" w:space="0" w:color="auto"/>
            </w:tcBorders>
            <w:vAlign w:val="center"/>
          </w:tcPr>
          <w:p w14:paraId="181D7D25"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lang w:val="en-US"/>
              </w:rPr>
              <w:t>K_W01, K_W0</w:t>
            </w:r>
            <w:r w:rsidRPr="00B550B1">
              <w:rPr>
                <w:rFonts w:cs="Arial"/>
                <w:sz w:val="24"/>
                <w:szCs w:val="24"/>
              </w:rPr>
              <w:t>5</w:t>
            </w:r>
          </w:p>
        </w:tc>
      </w:tr>
      <w:tr w:rsidR="00CE196C" w:rsidRPr="00B550B1" w14:paraId="31C1D362"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148E7F2"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04F6F01B"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He knows the biology of grassland plants and the quality of feed</w:t>
            </w:r>
          </w:p>
        </w:tc>
        <w:tc>
          <w:tcPr>
            <w:tcW w:w="2128" w:type="dxa"/>
            <w:tcBorders>
              <w:top w:val="single" w:sz="2" w:space="0" w:color="000000"/>
              <w:left w:val="single" w:sz="6" w:space="0" w:color="auto"/>
              <w:bottom w:val="single" w:sz="2" w:space="0" w:color="000000"/>
              <w:right w:val="single" w:sz="6" w:space="0" w:color="auto"/>
            </w:tcBorders>
            <w:vAlign w:val="center"/>
          </w:tcPr>
          <w:p w14:paraId="1065F056"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K_W04</w:t>
            </w:r>
          </w:p>
        </w:tc>
      </w:tr>
      <w:tr w:rsidR="00CE196C" w:rsidRPr="00B550B1" w14:paraId="09AF8006"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3D71CA8"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1E7352DE"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He knows the principles and technologies of agricultural production</w:t>
            </w:r>
          </w:p>
        </w:tc>
        <w:tc>
          <w:tcPr>
            <w:tcW w:w="2128" w:type="dxa"/>
            <w:tcBorders>
              <w:top w:val="single" w:sz="2" w:space="0" w:color="000000"/>
              <w:left w:val="single" w:sz="6" w:space="0" w:color="auto"/>
              <w:bottom w:val="single" w:sz="2" w:space="0" w:color="000000"/>
              <w:right w:val="single" w:sz="6" w:space="0" w:color="auto"/>
            </w:tcBorders>
            <w:vAlign w:val="center"/>
          </w:tcPr>
          <w:p w14:paraId="493ECF9C"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K_W03</w:t>
            </w:r>
          </w:p>
        </w:tc>
      </w:tr>
      <w:tr w:rsidR="00CE196C" w:rsidRPr="00B550B1" w14:paraId="3CAC37CA" w14:textId="77777777" w:rsidTr="00CE196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2CCF0C52"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lastRenderedPageBreak/>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E186ABA"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29C3193E"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Symbol efektu kierunkowego</w:t>
            </w:r>
          </w:p>
        </w:tc>
      </w:tr>
      <w:tr w:rsidR="00CE196C" w:rsidRPr="00B550B1" w14:paraId="7AF1E3DF"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5E5192C"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31039031"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He can describe biological features and has the ability to recognize species of grassland plants.</w:t>
            </w:r>
          </w:p>
        </w:tc>
        <w:tc>
          <w:tcPr>
            <w:tcW w:w="2128" w:type="dxa"/>
            <w:tcBorders>
              <w:top w:val="single" w:sz="2" w:space="0" w:color="000000"/>
              <w:left w:val="single" w:sz="6" w:space="0" w:color="auto"/>
              <w:bottom w:val="single" w:sz="2" w:space="0" w:color="000000"/>
              <w:right w:val="single" w:sz="6" w:space="0" w:color="auto"/>
            </w:tcBorders>
            <w:vAlign w:val="center"/>
          </w:tcPr>
          <w:p w14:paraId="70BF6E28"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K_U01</w:t>
            </w:r>
          </w:p>
        </w:tc>
      </w:tr>
      <w:tr w:rsidR="00CE196C" w:rsidRPr="00B550B1" w14:paraId="10568075"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CBFDF38"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57E32EE6"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He can choose growing technologies, taking into account economic efficiency, for particular plant species</w:t>
            </w:r>
          </w:p>
        </w:tc>
        <w:tc>
          <w:tcPr>
            <w:tcW w:w="2128" w:type="dxa"/>
            <w:tcBorders>
              <w:top w:val="single" w:sz="2" w:space="0" w:color="000000"/>
              <w:left w:val="single" w:sz="6" w:space="0" w:color="auto"/>
              <w:bottom w:val="single" w:sz="2" w:space="0" w:color="000000"/>
              <w:right w:val="single" w:sz="6" w:space="0" w:color="auto"/>
            </w:tcBorders>
            <w:vAlign w:val="center"/>
          </w:tcPr>
          <w:p w14:paraId="418B194D"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K_U07, K_U10</w:t>
            </w:r>
          </w:p>
        </w:tc>
      </w:tr>
      <w:tr w:rsidR="00CE196C" w:rsidRPr="00B550B1" w14:paraId="679E7025"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18AC80B"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24292909"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Is able to organize the production of plant raw materials in connection with the effective use of machinery, methods and technologies in agricultural production</w:t>
            </w:r>
          </w:p>
        </w:tc>
        <w:tc>
          <w:tcPr>
            <w:tcW w:w="2128" w:type="dxa"/>
            <w:tcBorders>
              <w:top w:val="single" w:sz="2" w:space="0" w:color="000000"/>
              <w:left w:val="single" w:sz="6" w:space="0" w:color="auto"/>
              <w:bottom w:val="single" w:sz="2" w:space="0" w:color="000000"/>
              <w:right w:val="single" w:sz="6" w:space="0" w:color="auto"/>
            </w:tcBorders>
            <w:vAlign w:val="center"/>
          </w:tcPr>
          <w:p w14:paraId="5A180C58"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K_U07</w:t>
            </w:r>
          </w:p>
        </w:tc>
      </w:tr>
      <w:tr w:rsidR="00CE196C" w:rsidRPr="00B550B1" w14:paraId="0FAFCE9E" w14:textId="77777777" w:rsidTr="00CE196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44413606"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4C26451"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008F2CA1"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Symbol efektu kierunkowego</w:t>
            </w:r>
          </w:p>
        </w:tc>
      </w:tr>
      <w:tr w:rsidR="00CE196C" w:rsidRPr="00B550B1" w14:paraId="75D441DB"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6964ABB"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2EBDCA47"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He is ready to combine his knowledge with practical use</w:t>
            </w:r>
          </w:p>
        </w:tc>
        <w:tc>
          <w:tcPr>
            <w:tcW w:w="2128" w:type="dxa"/>
            <w:tcBorders>
              <w:top w:val="single" w:sz="2" w:space="0" w:color="000000"/>
              <w:left w:val="single" w:sz="6" w:space="0" w:color="auto"/>
              <w:bottom w:val="single" w:sz="2" w:space="0" w:color="000000"/>
              <w:right w:val="single" w:sz="6" w:space="0" w:color="auto"/>
            </w:tcBorders>
            <w:vAlign w:val="center"/>
          </w:tcPr>
          <w:p w14:paraId="4205DBF6"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K_K01</w:t>
            </w:r>
          </w:p>
        </w:tc>
      </w:tr>
      <w:tr w:rsidR="00CE196C" w:rsidRPr="00B550B1" w14:paraId="13930784"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AEF786D"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7FEBCFD3"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He is willing to take responsibility for his own work and is prepared and accepts the rules of working in a team</w:t>
            </w:r>
          </w:p>
        </w:tc>
        <w:tc>
          <w:tcPr>
            <w:tcW w:w="2128" w:type="dxa"/>
            <w:tcBorders>
              <w:top w:val="single" w:sz="2" w:space="0" w:color="000000"/>
              <w:left w:val="single" w:sz="6" w:space="0" w:color="auto"/>
              <w:bottom w:val="single" w:sz="2" w:space="0" w:color="000000"/>
              <w:right w:val="single" w:sz="6" w:space="0" w:color="auto"/>
            </w:tcBorders>
            <w:vAlign w:val="center"/>
          </w:tcPr>
          <w:p w14:paraId="1490D6F4"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K_K02</w:t>
            </w:r>
          </w:p>
        </w:tc>
      </w:tr>
      <w:tr w:rsidR="00CE196C" w:rsidRPr="00B550B1" w14:paraId="412FADC2"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A940143"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K_03</w:t>
            </w:r>
          </w:p>
        </w:tc>
        <w:tc>
          <w:tcPr>
            <w:tcW w:w="7373" w:type="dxa"/>
            <w:gridSpan w:val="12"/>
            <w:tcBorders>
              <w:top w:val="single" w:sz="2" w:space="0" w:color="000000"/>
              <w:left w:val="single" w:sz="6" w:space="0" w:color="auto"/>
              <w:bottom w:val="single" w:sz="2" w:space="0" w:color="000000"/>
              <w:right w:val="single" w:sz="6" w:space="0" w:color="auto"/>
            </w:tcBorders>
          </w:tcPr>
          <w:p w14:paraId="6B01248E"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Is ready to follow the rules of "Good Agricultural Practice"</w:t>
            </w:r>
          </w:p>
        </w:tc>
        <w:tc>
          <w:tcPr>
            <w:tcW w:w="2128" w:type="dxa"/>
            <w:tcBorders>
              <w:top w:val="single" w:sz="2" w:space="0" w:color="000000"/>
              <w:left w:val="single" w:sz="6" w:space="0" w:color="auto"/>
              <w:bottom w:val="single" w:sz="2" w:space="0" w:color="000000"/>
              <w:right w:val="single" w:sz="6" w:space="0" w:color="auto"/>
            </w:tcBorders>
            <w:vAlign w:val="center"/>
          </w:tcPr>
          <w:p w14:paraId="25E444CA" w14:textId="77777777" w:rsidR="00CE196C" w:rsidRPr="00B550B1" w:rsidRDefault="00CE196C" w:rsidP="00B550B1">
            <w:pPr>
              <w:autoSpaceDE w:val="0"/>
              <w:autoSpaceDN w:val="0"/>
              <w:adjustRightInd w:val="0"/>
              <w:spacing w:after="0" w:line="360" w:lineRule="auto"/>
              <w:rPr>
                <w:rFonts w:cs="Arial"/>
                <w:sz w:val="24"/>
                <w:szCs w:val="24"/>
              </w:rPr>
            </w:pPr>
            <w:r w:rsidRPr="00B550B1">
              <w:rPr>
                <w:rFonts w:cs="Arial"/>
                <w:sz w:val="24"/>
                <w:szCs w:val="24"/>
              </w:rPr>
              <w:t>K_K03</w:t>
            </w:r>
          </w:p>
        </w:tc>
      </w:tr>
      <w:tr w:rsidR="00CE196C" w:rsidRPr="00B550B1" w14:paraId="7FD70ABB" w14:textId="77777777" w:rsidTr="00CE196C">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D29C40A"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2652A84C" w14:textId="77777777" w:rsidR="00CE196C" w:rsidRPr="00B550B1" w:rsidRDefault="00CE196C" w:rsidP="00B550B1">
            <w:pPr>
              <w:autoSpaceDE w:val="0"/>
              <w:autoSpaceDN w:val="0"/>
              <w:adjustRightInd w:val="0"/>
              <w:spacing w:after="0" w:line="360" w:lineRule="auto"/>
              <w:rPr>
                <w:rFonts w:cs="Arial"/>
                <w:sz w:val="24"/>
                <w:szCs w:val="24"/>
                <w:lang w:val="en-US"/>
              </w:rPr>
            </w:pPr>
            <w:r w:rsidRPr="00B550B1">
              <w:rPr>
                <w:rFonts w:cs="Arial"/>
                <w:sz w:val="24"/>
                <w:szCs w:val="24"/>
                <w:lang w:val="en-US"/>
              </w:rPr>
              <w:t>Full-time studies: lecture (15 h.), laboratory exercises (45 h), field exercises (4 h)</w:t>
            </w:r>
          </w:p>
          <w:p w14:paraId="4C0F3E54"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Part-time study: lecture (12 h.), laboratory exercises (26 h.), field exercises (5 h.)</w:t>
            </w:r>
          </w:p>
        </w:tc>
      </w:tr>
      <w:tr w:rsidR="00CE196C" w:rsidRPr="00B550B1" w14:paraId="2932ABBC" w14:textId="77777777" w:rsidTr="00CE196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7C3AF8D"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lang w:val="en-US"/>
              </w:rPr>
              <w:br w:type="page"/>
            </w:r>
            <w:r w:rsidRPr="00B550B1">
              <w:rPr>
                <w:color w:val="auto"/>
                <w:sz w:val="24"/>
                <w:szCs w:val="24"/>
              </w:rPr>
              <w:t>Wymagania wstępne i dodatkowe:</w:t>
            </w:r>
          </w:p>
        </w:tc>
      </w:tr>
      <w:tr w:rsidR="00CE196C" w:rsidRPr="00B550B1" w14:paraId="64469402"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7F31A59"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 xml:space="preserve">Basic knowledge in the field of biology and chemistry and implemented directional modules   </w:t>
            </w:r>
          </w:p>
        </w:tc>
      </w:tr>
      <w:tr w:rsidR="00CE196C" w:rsidRPr="00B550B1" w14:paraId="27DC3016"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2A8FC1A"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Treści modułu kształcenia:</w:t>
            </w:r>
          </w:p>
        </w:tc>
      </w:tr>
      <w:tr w:rsidR="00CE196C" w:rsidRPr="00B550B1" w14:paraId="7FFF7EE1"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52D9024" w14:textId="77777777" w:rsidR="00CE196C" w:rsidRPr="00B550B1" w:rsidRDefault="00CE196C" w:rsidP="00B550B1">
            <w:pPr>
              <w:pStyle w:val="Akapitzlist"/>
              <w:spacing w:after="0" w:line="360" w:lineRule="auto"/>
              <w:ind w:left="0"/>
              <w:rPr>
                <w:rFonts w:cs="Arial"/>
                <w:sz w:val="24"/>
                <w:szCs w:val="24"/>
                <w:lang w:val="en-US"/>
              </w:rPr>
            </w:pPr>
            <w:r w:rsidRPr="00B550B1">
              <w:rPr>
                <w:rFonts w:cs="Arial"/>
                <w:sz w:val="24"/>
                <w:szCs w:val="24"/>
                <w:lang w:val="en-US"/>
              </w:rPr>
              <w:t>Genesis, types and distribution of grassland and their importance, typological division of grasslands, biological properties of grasses, grassland fertilization, methods of management, alternate grassland, pasture use, meadows use, care treatments on grassland, weed control on grasslands, silage production and silage, quality assessment of forage from grassland, seed plantations of grasses, the role of grassland in environmental protection, non-agricultural use of grasses as lawns.</w:t>
            </w:r>
          </w:p>
        </w:tc>
      </w:tr>
      <w:tr w:rsidR="00CE196C" w:rsidRPr="00B550B1" w14:paraId="0B77BDCA"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7B37AB9"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Literatura podstawowa:</w:t>
            </w:r>
          </w:p>
        </w:tc>
      </w:tr>
      <w:tr w:rsidR="00CE196C" w:rsidRPr="00B550B1" w14:paraId="1066DE24"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BB892CD" w14:textId="77777777" w:rsidR="00CE196C" w:rsidRPr="00B550B1" w:rsidRDefault="00CE196C" w:rsidP="00B550B1">
            <w:pPr>
              <w:pStyle w:val="Akapitzlist"/>
              <w:numPr>
                <w:ilvl w:val="0"/>
                <w:numId w:val="27"/>
              </w:numPr>
              <w:tabs>
                <w:tab w:val="clear" w:pos="720"/>
                <w:tab w:val="num" w:pos="529"/>
                <w:tab w:val="left" w:pos="3760"/>
              </w:tabs>
              <w:spacing w:after="0" w:line="360" w:lineRule="auto"/>
              <w:ind w:left="0" w:hanging="616"/>
              <w:rPr>
                <w:rFonts w:cs="Arial"/>
                <w:sz w:val="24"/>
                <w:szCs w:val="24"/>
              </w:rPr>
            </w:pPr>
            <w:r w:rsidRPr="00B550B1">
              <w:rPr>
                <w:rFonts w:cs="Arial"/>
                <w:sz w:val="24"/>
                <w:szCs w:val="24"/>
              </w:rPr>
              <w:t>Falkowski M. 1983. Łąkarstwo i gospodarka łąkowa. PWR i L Warszawa.</w:t>
            </w:r>
          </w:p>
          <w:p w14:paraId="42E48097" w14:textId="77777777" w:rsidR="00CE196C" w:rsidRPr="00B550B1" w:rsidRDefault="00CE196C" w:rsidP="00B550B1">
            <w:pPr>
              <w:pStyle w:val="Akapitzlist"/>
              <w:numPr>
                <w:ilvl w:val="0"/>
                <w:numId w:val="27"/>
              </w:numPr>
              <w:tabs>
                <w:tab w:val="clear" w:pos="720"/>
                <w:tab w:val="num" w:pos="529"/>
                <w:tab w:val="left" w:pos="3760"/>
              </w:tabs>
              <w:spacing w:after="0" w:line="360" w:lineRule="auto"/>
              <w:ind w:left="0" w:hanging="616"/>
              <w:rPr>
                <w:rFonts w:cs="Arial"/>
                <w:sz w:val="24"/>
                <w:szCs w:val="24"/>
              </w:rPr>
            </w:pPr>
            <w:r w:rsidRPr="00B550B1">
              <w:rPr>
                <w:rFonts w:cs="Arial"/>
                <w:sz w:val="24"/>
                <w:szCs w:val="24"/>
              </w:rPr>
              <w:t>Moraczewski R. 1984. Łąkarstwo. PWR i L Warszawa</w:t>
            </w:r>
          </w:p>
          <w:p w14:paraId="5325EA96" w14:textId="77777777" w:rsidR="00CE196C" w:rsidRPr="00B550B1" w:rsidRDefault="00CE196C" w:rsidP="00B550B1">
            <w:pPr>
              <w:pStyle w:val="Akapitzlist"/>
              <w:numPr>
                <w:ilvl w:val="0"/>
                <w:numId w:val="27"/>
              </w:numPr>
              <w:tabs>
                <w:tab w:val="clear" w:pos="720"/>
                <w:tab w:val="num" w:pos="529"/>
                <w:tab w:val="left" w:pos="3760"/>
              </w:tabs>
              <w:spacing w:after="0" w:line="360" w:lineRule="auto"/>
              <w:ind w:left="0" w:hanging="616"/>
              <w:rPr>
                <w:rFonts w:cs="Arial"/>
                <w:sz w:val="24"/>
                <w:szCs w:val="24"/>
              </w:rPr>
            </w:pPr>
            <w:r w:rsidRPr="00B550B1">
              <w:rPr>
                <w:rFonts w:cs="Arial"/>
                <w:sz w:val="24"/>
                <w:szCs w:val="24"/>
              </w:rPr>
              <w:lastRenderedPageBreak/>
              <w:t xml:space="preserve">Jankowski K., Ciepiela G., Jodełka J., </w:t>
            </w:r>
            <w:proofErr w:type="spellStart"/>
            <w:r w:rsidRPr="00B550B1">
              <w:rPr>
                <w:rFonts w:cs="Arial"/>
                <w:sz w:val="24"/>
                <w:szCs w:val="24"/>
              </w:rPr>
              <w:t>Kolczarek</w:t>
            </w:r>
            <w:proofErr w:type="spellEnd"/>
            <w:r w:rsidRPr="00B550B1">
              <w:rPr>
                <w:rFonts w:cs="Arial"/>
                <w:sz w:val="24"/>
                <w:szCs w:val="24"/>
              </w:rPr>
              <w:t xml:space="preserve"> R. 2003. Tereny zadarnione. Skrypt do ćwiczeń. Wyd. AP Siedlce.</w:t>
            </w:r>
          </w:p>
          <w:p w14:paraId="70A54C23" w14:textId="77777777" w:rsidR="00CE196C" w:rsidRPr="00B550B1" w:rsidRDefault="00CE196C" w:rsidP="00B550B1">
            <w:pPr>
              <w:pStyle w:val="Akapitzlist"/>
              <w:numPr>
                <w:ilvl w:val="0"/>
                <w:numId w:val="27"/>
              </w:numPr>
              <w:tabs>
                <w:tab w:val="clear" w:pos="720"/>
                <w:tab w:val="num" w:pos="529"/>
                <w:tab w:val="left" w:pos="3760"/>
              </w:tabs>
              <w:spacing w:after="0" w:line="360" w:lineRule="auto"/>
              <w:ind w:left="0" w:hanging="616"/>
              <w:rPr>
                <w:rFonts w:cs="Arial"/>
                <w:sz w:val="24"/>
                <w:szCs w:val="24"/>
              </w:rPr>
            </w:pPr>
            <w:r w:rsidRPr="00B550B1">
              <w:rPr>
                <w:rFonts w:cs="Arial"/>
                <w:sz w:val="24"/>
                <w:szCs w:val="24"/>
              </w:rPr>
              <w:t>Praca zbiorowa pod red. M. Rogalskiego „Łąkarstwo” wyd. Krupisz Poznań 2005</w:t>
            </w:r>
          </w:p>
        </w:tc>
      </w:tr>
      <w:tr w:rsidR="00CE196C" w:rsidRPr="00B550B1" w14:paraId="1864776E"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564D5A1"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lastRenderedPageBreak/>
              <w:t>Literatura dodatkowa:</w:t>
            </w:r>
          </w:p>
        </w:tc>
      </w:tr>
      <w:tr w:rsidR="00CE196C" w:rsidRPr="00B550B1" w14:paraId="151D25A7"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14666B0" w14:textId="77777777" w:rsidR="00CE196C" w:rsidRPr="00B550B1" w:rsidRDefault="00CE196C" w:rsidP="00B550B1">
            <w:pPr>
              <w:numPr>
                <w:ilvl w:val="0"/>
                <w:numId w:val="26"/>
              </w:numPr>
              <w:tabs>
                <w:tab w:val="left" w:pos="3760"/>
              </w:tabs>
              <w:spacing w:after="0" w:line="360" w:lineRule="auto"/>
              <w:ind w:left="0" w:hanging="529"/>
              <w:rPr>
                <w:rFonts w:cs="Arial"/>
                <w:sz w:val="24"/>
                <w:szCs w:val="24"/>
              </w:rPr>
            </w:pPr>
            <w:r w:rsidRPr="00B550B1">
              <w:rPr>
                <w:rFonts w:cs="Arial"/>
                <w:sz w:val="24"/>
                <w:szCs w:val="24"/>
              </w:rPr>
              <w:t>Nazaruk M., 1976. Gospodarka pastwiskowa. PWR i L. Warszawa</w:t>
            </w:r>
          </w:p>
          <w:p w14:paraId="64DE62D3" w14:textId="77777777" w:rsidR="00CE196C" w:rsidRPr="00B550B1" w:rsidRDefault="00CE196C" w:rsidP="00B550B1">
            <w:pPr>
              <w:numPr>
                <w:ilvl w:val="0"/>
                <w:numId w:val="26"/>
              </w:numPr>
              <w:tabs>
                <w:tab w:val="left" w:pos="3760"/>
              </w:tabs>
              <w:spacing w:after="0" w:line="360" w:lineRule="auto"/>
              <w:ind w:left="0" w:hanging="529"/>
              <w:rPr>
                <w:rFonts w:cs="Arial"/>
                <w:sz w:val="24"/>
                <w:szCs w:val="24"/>
              </w:rPr>
            </w:pPr>
            <w:r w:rsidRPr="00B550B1">
              <w:rPr>
                <w:rFonts w:cs="Arial"/>
                <w:sz w:val="24"/>
                <w:szCs w:val="24"/>
              </w:rPr>
              <w:t>Mikołajczak Z .1982. Użytki zielone - pasza latem i zimą. PWR i L Warszawa.</w:t>
            </w:r>
          </w:p>
          <w:p w14:paraId="42822047" w14:textId="77777777" w:rsidR="00CE196C" w:rsidRPr="00B550B1" w:rsidRDefault="00CE196C" w:rsidP="00B550B1">
            <w:pPr>
              <w:pStyle w:val="Akapitzlist"/>
              <w:numPr>
                <w:ilvl w:val="0"/>
                <w:numId w:val="26"/>
              </w:numPr>
              <w:spacing w:after="0" w:line="360" w:lineRule="auto"/>
              <w:ind w:left="0" w:hanging="529"/>
              <w:rPr>
                <w:rFonts w:cs="Arial"/>
                <w:sz w:val="24"/>
                <w:szCs w:val="24"/>
              </w:rPr>
            </w:pPr>
            <w:r w:rsidRPr="00B550B1">
              <w:rPr>
                <w:rFonts w:cs="Arial"/>
                <w:sz w:val="24"/>
                <w:szCs w:val="24"/>
              </w:rPr>
              <w:t xml:space="preserve">Grzegorczyk S, </w:t>
            </w:r>
            <w:proofErr w:type="spellStart"/>
            <w:r w:rsidRPr="00B550B1">
              <w:rPr>
                <w:rFonts w:cs="Arial"/>
                <w:sz w:val="24"/>
                <w:szCs w:val="24"/>
              </w:rPr>
              <w:t>Benedycki</w:t>
            </w:r>
            <w:proofErr w:type="spellEnd"/>
            <w:r w:rsidRPr="00B550B1">
              <w:rPr>
                <w:rFonts w:cs="Arial"/>
                <w:sz w:val="24"/>
                <w:szCs w:val="24"/>
              </w:rPr>
              <w:t xml:space="preserve"> S. 2001. Łąkoznawstwo. Wyd. UWM Olsztyn</w:t>
            </w:r>
          </w:p>
        </w:tc>
      </w:tr>
      <w:tr w:rsidR="00CE196C" w:rsidRPr="00B550B1" w14:paraId="45DDAD5F"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A3A33B0"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Planowane formy/działania/metody dydaktyczne:</w:t>
            </w:r>
          </w:p>
        </w:tc>
      </w:tr>
      <w:tr w:rsidR="00CE196C" w:rsidRPr="00B550B1" w14:paraId="0E7FB271"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450E575"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Lecture - a method of using a multimedia presentation; Laboratory exercises - activating and practical method, i.e. analysis of plant material and seed material, mixing systems - work in subgroups, multimedia presentation from a specific subject</w:t>
            </w:r>
          </w:p>
        </w:tc>
      </w:tr>
      <w:tr w:rsidR="00CE196C" w:rsidRPr="00B550B1" w14:paraId="5294DD98"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3ED52F8"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Sposoby weryfikacji efektów uczenia się osiąganych przez studenta:</w:t>
            </w:r>
          </w:p>
        </w:tc>
      </w:tr>
      <w:tr w:rsidR="00CE196C" w:rsidRPr="00B550B1" w14:paraId="608123AC"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405E078"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Activity in classes. Form of verification - exam, Verification of learning outcomes in terms of knowledge, skills and social competences, - W_01, W_03, U_07, U_10, K_01. Written test (test or in the form of questions), Verification of the learning outcomes in terms of knowledge, skills and competences takes place during the test, W_05, U_11, U_07, K_02, K_03. Assessment of the thematic presentation, Verification of learning outcomes in terms of skills and competences U_07, K_01, K_02</w:t>
            </w:r>
          </w:p>
        </w:tc>
      </w:tr>
      <w:tr w:rsidR="00CE196C" w:rsidRPr="00B550B1" w14:paraId="715B6BF0"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54273A5"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Forma i warunki zaliczenia:</w:t>
            </w:r>
          </w:p>
        </w:tc>
      </w:tr>
      <w:tr w:rsidR="00CE196C" w:rsidRPr="00B550B1" w14:paraId="10C934F2"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B48BEB6"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Condition for obtaining credit for the course: meeting of each from the three conditions described below</w:t>
            </w:r>
            <w:r w:rsidRPr="00B550B1">
              <w:rPr>
                <w:rFonts w:cs="Arial"/>
                <w:sz w:val="24"/>
                <w:szCs w:val="24"/>
                <w:lang w:val="en-US"/>
              </w:rPr>
              <w:br/>
              <w:t>Obtaining at least 20 points from the colloquia</w:t>
            </w:r>
            <w:r w:rsidRPr="00B550B1">
              <w:rPr>
                <w:rFonts w:cs="Arial"/>
                <w:sz w:val="24"/>
                <w:szCs w:val="24"/>
                <w:lang w:val="en-US"/>
              </w:rPr>
              <w:br/>
              <w:t>Achieving a total of at least 52 points from colloquiums, presentations and written exams</w:t>
            </w:r>
            <w:r w:rsidRPr="00B550B1">
              <w:rPr>
                <w:rFonts w:cs="Arial"/>
                <w:sz w:val="24"/>
                <w:szCs w:val="24"/>
                <w:lang w:val="en-US"/>
              </w:rPr>
              <w:br/>
              <w:t>Achieving a total of at least 51% of points from all forms of credit 0-50% - 2,0; 51-60% - 3,0; 61-70% - 3,5; 71-80% - 4,0; 81-90% - 4,5; 91 – 100% - 5,0.</w:t>
            </w:r>
            <w:r w:rsidRPr="00B550B1">
              <w:rPr>
                <w:rFonts w:cs="Arial"/>
                <w:sz w:val="24"/>
                <w:szCs w:val="24"/>
                <w:lang w:val="en-US"/>
              </w:rPr>
              <w:br/>
              <w:t>Way to obtain points: The first colloquium 20 points, The second colloquium 20 points, Multimedia presentation 10 points, Field Exercises (Full-time studies: Herbarium) 10pts, Written exam 40 points</w:t>
            </w:r>
            <w:r w:rsidRPr="00B550B1">
              <w:rPr>
                <w:rFonts w:cs="Arial"/>
                <w:sz w:val="24"/>
                <w:szCs w:val="24"/>
                <w:lang w:val="en-US"/>
              </w:rPr>
              <w:br/>
              <w:t>Two improvements to each of the colloquiums during classes in the semester</w:t>
            </w:r>
          </w:p>
        </w:tc>
      </w:tr>
      <w:tr w:rsidR="00CE196C" w:rsidRPr="00B550B1" w14:paraId="4696F55F"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200DFD0" w14:textId="77777777" w:rsidR="00CE196C" w:rsidRPr="00B550B1" w:rsidRDefault="00CE196C" w:rsidP="00B550B1">
            <w:pPr>
              <w:pStyle w:val="Tytukomrki"/>
              <w:spacing w:after="0" w:line="360" w:lineRule="auto"/>
              <w:ind w:left="0"/>
              <w:rPr>
                <w:color w:val="auto"/>
                <w:sz w:val="24"/>
                <w:szCs w:val="24"/>
              </w:rPr>
            </w:pPr>
            <w:r w:rsidRPr="00B550B1">
              <w:rPr>
                <w:color w:val="auto"/>
                <w:sz w:val="24"/>
                <w:szCs w:val="24"/>
              </w:rPr>
              <w:t>Bilans punktów ECTS:</w:t>
            </w:r>
          </w:p>
        </w:tc>
      </w:tr>
      <w:tr w:rsidR="00CE196C" w:rsidRPr="00B550B1" w14:paraId="219A2085" w14:textId="77777777" w:rsidTr="00CE196C">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85009F1" w14:textId="77777777" w:rsidR="00CE196C" w:rsidRPr="00B550B1" w:rsidRDefault="00CE196C" w:rsidP="00B550B1">
            <w:pPr>
              <w:pStyle w:val="Tytukomrki"/>
              <w:spacing w:after="0" w:line="360" w:lineRule="auto"/>
              <w:ind w:left="0"/>
              <w:rPr>
                <w:b w:val="0"/>
                <w:bCs/>
                <w:color w:val="auto"/>
                <w:sz w:val="24"/>
                <w:szCs w:val="24"/>
              </w:rPr>
            </w:pPr>
            <w:r w:rsidRPr="00B550B1">
              <w:rPr>
                <w:b w:val="0"/>
                <w:bCs/>
                <w:color w:val="auto"/>
                <w:sz w:val="24"/>
                <w:szCs w:val="24"/>
              </w:rPr>
              <w:t>Studia stacjonarne</w:t>
            </w:r>
          </w:p>
        </w:tc>
      </w:tr>
      <w:tr w:rsidR="00CE196C" w:rsidRPr="00B550B1" w14:paraId="28E5FE20" w14:textId="77777777" w:rsidTr="00CE196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0DE4A1C" w14:textId="77777777" w:rsidR="00CE196C" w:rsidRPr="00B550B1" w:rsidRDefault="00CE196C" w:rsidP="00B550B1">
            <w:pPr>
              <w:pStyle w:val="Tytukomrki"/>
              <w:spacing w:after="0" w:line="360" w:lineRule="auto"/>
              <w:ind w:left="0"/>
              <w:rPr>
                <w:b w:val="0"/>
                <w:bCs/>
                <w:color w:val="auto"/>
                <w:sz w:val="24"/>
                <w:szCs w:val="24"/>
              </w:rPr>
            </w:pPr>
            <w:r w:rsidRPr="00B550B1">
              <w:rPr>
                <w:b w:val="0"/>
                <w:bCs/>
                <w:color w:val="auto"/>
                <w:sz w:val="24"/>
                <w:szCs w:val="24"/>
              </w:rPr>
              <w:lastRenderedPageBreak/>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ACDEC10" w14:textId="77777777" w:rsidR="00CE196C" w:rsidRPr="00B550B1" w:rsidRDefault="00CE196C" w:rsidP="00B550B1">
            <w:pPr>
              <w:pStyle w:val="Tytukomrki"/>
              <w:spacing w:after="0" w:line="360" w:lineRule="auto"/>
              <w:ind w:left="0"/>
              <w:rPr>
                <w:b w:val="0"/>
                <w:bCs/>
                <w:color w:val="auto"/>
                <w:sz w:val="24"/>
                <w:szCs w:val="24"/>
              </w:rPr>
            </w:pPr>
            <w:r w:rsidRPr="00B550B1">
              <w:rPr>
                <w:b w:val="0"/>
                <w:bCs/>
                <w:color w:val="auto"/>
                <w:sz w:val="24"/>
                <w:szCs w:val="24"/>
              </w:rPr>
              <w:t>Obciążenie studenta</w:t>
            </w:r>
          </w:p>
        </w:tc>
      </w:tr>
      <w:tr w:rsidR="00CE196C" w:rsidRPr="00B550B1" w14:paraId="7AC0F48D"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A52E313" w14:textId="77777777" w:rsidR="00CE196C" w:rsidRPr="00B550B1" w:rsidRDefault="00CE196C" w:rsidP="00B550B1">
            <w:pPr>
              <w:pStyle w:val="Nagwek2"/>
              <w:spacing w:before="120" w:line="360" w:lineRule="auto"/>
              <w:ind w:left="0"/>
              <w:rPr>
                <w:rFonts w:ascii="Arial" w:hAnsi="Arial" w:cs="Arial"/>
                <w:b/>
                <w:bCs/>
                <w:sz w:val="24"/>
                <w:szCs w:val="24"/>
              </w:rPr>
            </w:pPr>
            <w:r w:rsidRPr="00B550B1">
              <w:rPr>
                <w:rFonts w:ascii="Arial" w:hAnsi="Arial" w:cs="Arial"/>
                <w:sz w:val="24"/>
                <w:szCs w:val="24"/>
              </w:rPr>
              <w:t xml:space="preserve">Total student </w:t>
            </w:r>
            <w:proofErr w:type="spellStart"/>
            <w:r w:rsidRPr="00B550B1">
              <w:rPr>
                <w:rFonts w:ascii="Arial" w:hAnsi="Arial" w:cs="Arial"/>
                <w:sz w:val="24"/>
                <w:szCs w:val="24"/>
              </w:rPr>
              <w:t>workload</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8DE1462" w14:textId="77777777" w:rsidR="00CE196C" w:rsidRPr="00B550B1" w:rsidRDefault="00CE196C" w:rsidP="00B550B1">
            <w:pPr>
              <w:spacing w:after="0" w:line="360" w:lineRule="auto"/>
              <w:rPr>
                <w:rFonts w:cs="Arial"/>
                <w:sz w:val="24"/>
                <w:szCs w:val="24"/>
              </w:rPr>
            </w:pPr>
            <w:r w:rsidRPr="00B550B1">
              <w:rPr>
                <w:rFonts w:cs="Arial"/>
                <w:sz w:val="24"/>
                <w:szCs w:val="24"/>
              </w:rPr>
              <w:t>15</w:t>
            </w:r>
          </w:p>
        </w:tc>
      </w:tr>
      <w:tr w:rsidR="00CE196C" w:rsidRPr="00B550B1" w14:paraId="24795A6A"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772B64A" w14:textId="77777777" w:rsidR="00CE196C" w:rsidRPr="00B550B1" w:rsidRDefault="00CE196C" w:rsidP="00B550B1">
            <w:pPr>
              <w:spacing w:after="0" w:line="360" w:lineRule="auto"/>
              <w:rPr>
                <w:rFonts w:cs="Arial"/>
                <w:sz w:val="24"/>
                <w:szCs w:val="24"/>
              </w:rPr>
            </w:pPr>
            <w:proofErr w:type="spellStart"/>
            <w:r w:rsidRPr="00B550B1">
              <w:rPr>
                <w:rFonts w:cs="Arial"/>
                <w:sz w:val="24"/>
                <w:szCs w:val="24"/>
              </w:rPr>
              <w:t>participation</w:t>
            </w:r>
            <w:proofErr w:type="spellEnd"/>
            <w:r w:rsidRPr="00B550B1">
              <w:rPr>
                <w:rFonts w:cs="Arial"/>
                <w:sz w:val="24"/>
                <w:szCs w:val="24"/>
              </w:rPr>
              <w:t xml:space="preserve"> in </w:t>
            </w:r>
            <w:proofErr w:type="spellStart"/>
            <w:r w:rsidRPr="00B550B1">
              <w:rPr>
                <w:rFonts w:cs="Arial"/>
                <w:sz w:val="24"/>
                <w:szCs w:val="24"/>
              </w:rPr>
              <w:t>laboratory</w:t>
            </w:r>
            <w:proofErr w:type="spellEnd"/>
            <w:r w:rsidRPr="00B550B1">
              <w:rPr>
                <w:rFonts w:cs="Arial"/>
                <w:sz w:val="24"/>
                <w:szCs w:val="24"/>
              </w:rPr>
              <w:t xml:space="preserve"> </w:t>
            </w:r>
            <w:proofErr w:type="spellStart"/>
            <w:r w:rsidRPr="00B550B1">
              <w:rPr>
                <w:rFonts w:cs="Arial"/>
                <w:sz w:val="24"/>
                <w:szCs w:val="24"/>
              </w:rPr>
              <w:t>exercises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6C81277" w14:textId="77777777" w:rsidR="00CE196C" w:rsidRPr="00B550B1" w:rsidRDefault="00CE196C" w:rsidP="00B550B1">
            <w:pPr>
              <w:spacing w:after="0" w:line="360" w:lineRule="auto"/>
              <w:rPr>
                <w:rFonts w:cs="Arial"/>
                <w:sz w:val="24"/>
                <w:szCs w:val="24"/>
              </w:rPr>
            </w:pPr>
            <w:r w:rsidRPr="00B550B1">
              <w:rPr>
                <w:rFonts w:cs="Arial"/>
                <w:sz w:val="24"/>
                <w:szCs w:val="24"/>
              </w:rPr>
              <w:t>45</w:t>
            </w:r>
          </w:p>
        </w:tc>
      </w:tr>
      <w:tr w:rsidR="00CE196C" w:rsidRPr="00B550B1" w14:paraId="5E9ED32E"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E8E5FA9" w14:textId="77777777" w:rsidR="00CE196C" w:rsidRPr="00B550B1" w:rsidRDefault="00CE196C" w:rsidP="00B550B1">
            <w:pPr>
              <w:spacing w:after="0" w:line="360" w:lineRule="auto"/>
              <w:rPr>
                <w:rFonts w:cs="Arial"/>
                <w:sz w:val="24"/>
                <w:szCs w:val="24"/>
              </w:rPr>
            </w:pPr>
            <w:proofErr w:type="spellStart"/>
            <w:r w:rsidRPr="00B550B1">
              <w:rPr>
                <w:rFonts w:cs="Arial"/>
                <w:sz w:val="24"/>
                <w:szCs w:val="24"/>
              </w:rPr>
              <w:t>participation</w:t>
            </w:r>
            <w:proofErr w:type="spellEnd"/>
            <w:r w:rsidRPr="00B550B1">
              <w:rPr>
                <w:rFonts w:cs="Arial"/>
                <w:sz w:val="24"/>
                <w:szCs w:val="24"/>
              </w:rPr>
              <w:t xml:space="preserve"> in field </w:t>
            </w:r>
            <w:proofErr w:type="spellStart"/>
            <w:r w:rsidRPr="00B550B1">
              <w:rPr>
                <w:rFonts w:cs="Arial"/>
                <w:sz w:val="24"/>
                <w:szCs w:val="24"/>
              </w:rPr>
              <w:t>exercises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6F8B75B" w14:textId="77777777" w:rsidR="00CE196C" w:rsidRPr="00B550B1" w:rsidRDefault="00CE196C" w:rsidP="00B550B1">
            <w:pPr>
              <w:spacing w:after="0" w:line="360" w:lineRule="auto"/>
              <w:rPr>
                <w:rFonts w:cs="Arial"/>
                <w:sz w:val="24"/>
                <w:szCs w:val="24"/>
              </w:rPr>
            </w:pPr>
            <w:r w:rsidRPr="00B550B1">
              <w:rPr>
                <w:rFonts w:cs="Arial"/>
                <w:sz w:val="24"/>
                <w:szCs w:val="24"/>
              </w:rPr>
              <w:t>4</w:t>
            </w:r>
          </w:p>
        </w:tc>
      </w:tr>
      <w:tr w:rsidR="00CE196C" w:rsidRPr="00B550B1" w14:paraId="2B743FBD"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E188399" w14:textId="77777777" w:rsidR="00CE196C" w:rsidRPr="00B550B1" w:rsidRDefault="00CE196C" w:rsidP="00B550B1">
            <w:pPr>
              <w:spacing w:after="0" w:line="360" w:lineRule="auto"/>
              <w:rPr>
                <w:rFonts w:cs="Arial"/>
                <w:sz w:val="24"/>
                <w:szCs w:val="24"/>
              </w:rPr>
            </w:pPr>
            <w:proofErr w:type="spellStart"/>
            <w:r w:rsidRPr="00B550B1">
              <w:rPr>
                <w:rFonts w:cs="Arial"/>
                <w:sz w:val="24"/>
                <w:szCs w:val="24"/>
              </w:rPr>
              <w:t>participation</w:t>
            </w:r>
            <w:proofErr w:type="spellEnd"/>
            <w:r w:rsidRPr="00B550B1">
              <w:rPr>
                <w:rFonts w:cs="Arial"/>
                <w:sz w:val="24"/>
                <w:szCs w:val="24"/>
              </w:rPr>
              <w:t xml:space="preserve"> in </w:t>
            </w:r>
            <w:proofErr w:type="spellStart"/>
            <w:r w:rsidRPr="00B550B1">
              <w:rPr>
                <w:rFonts w:cs="Arial"/>
                <w:sz w:val="24"/>
                <w:szCs w:val="24"/>
              </w:rPr>
              <w:t>consultations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D7D5009" w14:textId="77777777" w:rsidR="00CE196C" w:rsidRPr="00B550B1" w:rsidRDefault="00CE196C" w:rsidP="00B550B1">
            <w:pPr>
              <w:spacing w:after="0" w:line="360" w:lineRule="auto"/>
              <w:rPr>
                <w:rFonts w:cs="Arial"/>
                <w:sz w:val="24"/>
                <w:szCs w:val="24"/>
              </w:rPr>
            </w:pPr>
            <w:r w:rsidRPr="00B550B1">
              <w:rPr>
                <w:rFonts w:cs="Arial"/>
                <w:sz w:val="24"/>
                <w:szCs w:val="24"/>
              </w:rPr>
              <w:t>5</w:t>
            </w:r>
          </w:p>
        </w:tc>
      </w:tr>
      <w:tr w:rsidR="00CE196C" w:rsidRPr="00B550B1" w14:paraId="0F8A5207"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5BE00AA" w14:textId="77777777" w:rsidR="00CE196C" w:rsidRPr="00B550B1" w:rsidRDefault="00CE196C" w:rsidP="00B550B1">
            <w:pPr>
              <w:spacing w:after="0" w:line="360" w:lineRule="auto"/>
              <w:rPr>
                <w:rFonts w:cs="Arial"/>
                <w:sz w:val="24"/>
                <w:szCs w:val="24"/>
              </w:rPr>
            </w:pPr>
            <w:proofErr w:type="spellStart"/>
            <w:r w:rsidRPr="00B550B1">
              <w:rPr>
                <w:rFonts w:cs="Arial"/>
                <w:sz w:val="24"/>
                <w:szCs w:val="24"/>
              </w:rPr>
              <w:t>self-preparation</w:t>
            </w:r>
            <w:proofErr w:type="spellEnd"/>
            <w:r w:rsidRPr="00B550B1">
              <w:rPr>
                <w:rFonts w:cs="Arial"/>
                <w:sz w:val="24"/>
                <w:szCs w:val="24"/>
              </w:rPr>
              <w:t xml:space="preserve"> for </w:t>
            </w:r>
            <w:proofErr w:type="spellStart"/>
            <w:r w:rsidRPr="00B550B1">
              <w:rPr>
                <w:rFonts w:cs="Arial"/>
                <w:sz w:val="24"/>
                <w:szCs w:val="24"/>
              </w:rPr>
              <w:t>exercises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52C4CC8" w14:textId="77777777" w:rsidR="00CE196C" w:rsidRPr="00B550B1" w:rsidRDefault="00CE196C" w:rsidP="00B550B1">
            <w:pPr>
              <w:spacing w:after="0" w:line="360" w:lineRule="auto"/>
              <w:rPr>
                <w:rFonts w:cs="Arial"/>
                <w:sz w:val="24"/>
                <w:szCs w:val="24"/>
              </w:rPr>
            </w:pPr>
            <w:r w:rsidRPr="00B550B1">
              <w:rPr>
                <w:rFonts w:cs="Arial"/>
                <w:sz w:val="24"/>
                <w:szCs w:val="24"/>
              </w:rPr>
              <w:t>18</w:t>
            </w:r>
          </w:p>
        </w:tc>
      </w:tr>
      <w:tr w:rsidR="00CE196C" w:rsidRPr="00B550B1" w14:paraId="6B9A8F07"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87980F4" w14:textId="77777777" w:rsidR="00CE196C" w:rsidRPr="00B550B1" w:rsidRDefault="00CE196C" w:rsidP="00B550B1">
            <w:pPr>
              <w:spacing w:after="0" w:line="360" w:lineRule="auto"/>
              <w:rPr>
                <w:rFonts w:cs="Arial"/>
                <w:sz w:val="24"/>
                <w:szCs w:val="24"/>
              </w:rPr>
            </w:pPr>
            <w:proofErr w:type="spellStart"/>
            <w:r w:rsidRPr="00B550B1">
              <w:rPr>
                <w:rFonts w:cs="Arial"/>
                <w:sz w:val="24"/>
                <w:szCs w:val="24"/>
              </w:rPr>
              <w:t>self-preparation</w:t>
            </w:r>
            <w:proofErr w:type="spellEnd"/>
            <w:r w:rsidRPr="00B550B1">
              <w:rPr>
                <w:rFonts w:cs="Arial"/>
                <w:sz w:val="24"/>
                <w:szCs w:val="24"/>
              </w:rPr>
              <w:t xml:space="preserve"> for </w:t>
            </w:r>
            <w:proofErr w:type="spellStart"/>
            <w:r w:rsidRPr="00B550B1">
              <w:rPr>
                <w:rFonts w:cs="Arial"/>
                <w:sz w:val="24"/>
                <w:szCs w:val="24"/>
              </w:rPr>
              <w:t>tests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854E322" w14:textId="77777777" w:rsidR="00CE196C" w:rsidRPr="00B550B1" w:rsidRDefault="00CE196C" w:rsidP="00B550B1">
            <w:pPr>
              <w:spacing w:after="0" w:line="360" w:lineRule="auto"/>
              <w:rPr>
                <w:rFonts w:cs="Arial"/>
                <w:sz w:val="24"/>
                <w:szCs w:val="24"/>
              </w:rPr>
            </w:pPr>
            <w:r w:rsidRPr="00B550B1">
              <w:rPr>
                <w:rFonts w:cs="Arial"/>
                <w:sz w:val="24"/>
                <w:szCs w:val="24"/>
              </w:rPr>
              <w:t>14</w:t>
            </w:r>
          </w:p>
        </w:tc>
      </w:tr>
      <w:tr w:rsidR="00CE196C" w:rsidRPr="00B550B1" w14:paraId="134FA7D4"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36DED2A" w14:textId="77777777" w:rsidR="00CE196C" w:rsidRPr="00B550B1" w:rsidRDefault="00CE196C" w:rsidP="00B550B1">
            <w:pPr>
              <w:spacing w:after="0" w:line="360" w:lineRule="auto"/>
              <w:rPr>
                <w:rFonts w:cs="Arial"/>
                <w:sz w:val="24"/>
                <w:szCs w:val="24"/>
              </w:rPr>
            </w:pPr>
            <w:proofErr w:type="spellStart"/>
            <w:r w:rsidRPr="00B550B1">
              <w:rPr>
                <w:rFonts w:cs="Arial"/>
                <w:sz w:val="24"/>
                <w:szCs w:val="24"/>
              </w:rPr>
              <w:t>preparing</w:t>
            </w:r>
            <w:proofErr w:type="spellEnd"/>
            <w:r w:rsidRPr="00B550B1">
              <w:rPr>
                <w:rFonts w:cs="Arial"/>
                <w:sz w:val="24"/>
                <w:szCs w:val="24"/>
              </w:rPr>
              <w:t xml:space="preserve"> for the </w:t>
            </w:r>
            <w:proofErr w:type="spellStart"/>
            <w:r w:rsidRPr="00B550B1">
              <w:rPr>
                <w:rFonts w:cs="Arial"/>
                <w:sz w:val="24"/>
                <w:szCs w:val="24"/>
              </w:rPr>
              <w:t>exam</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B303435" w14:textId="77777777" w:rsidR="00CE196C" w:rsidRPr="00B550B1" w:rsidRDefault="00CE196C" w:rsidP="00B550B1">
            <w:pPr>
              <w:spacing w:after="0" w:line="360" w:lineRule="auto"/>
              <w:rPr>
                <w:rFonts w:cs="Arial"/>
                <w:sz w:val="24"/>
                <w:szCs w:val="24"/>
              </w:rPr>
            </w:pPr>
            <w:r w:rsidRPr="00B550B1">
              <w:rPr>
                <w:rFonts w:cs="Arial"/>
                <w:sz w:val="24"/>
                <w:szCs w:val="24"/>
              </w:rPr>
              <w:t>24</w:t>
            </w:r>
          </w:p>
        </w:tc>
      </w:tr>
      <w:tr w:rsidR="00CE196C" w:rsidRPr="00B550B1" w14:paraId="28640367"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1E629EF" w14:textId="77777777" w:rsidR="00CE196C" w:rsidRPr="00B550B1" w:rsidRDefault="00CE196C" w:rsidP="00B550B1">
            <w:pPr>
              <w:pStyle w:val="Nagwek2"/>
              <w:spacing w:before="120" w:line="360" w:lineRule="auto"/>
              <w:ind w:left="0"/>
              <w:rPr>
                <w:rFonts w:ascii="Arial" w:hAnsi="Arial" w:cs="Arial"/>
                <w:b/>
                <w:bCs/>
                <w:sz w:val="24"/>
                <w:szCs w:val="24"/>
              </w:rPr>
            </w:pPr>
            <w:r w:rsidRPr="00B550B1">
              <w:rPr>
                <w:rFonts w:ascii="Arial" w:hAnsi="Arial" w:cs="Arial"/>
                <w:sz w:val="24"/>
                <w:szCs w:val="24"/>
              </w:rPr>
              <w:t xml:space="preserve">Total student </w:t>
            </w:r>
            <w:proofErr w:type="spellStart"/>
            <w:r w:rsidRPr="00B550B1">
              <w:rPr>
                <w:rFonts w:ascii="Arial" w:hAnsi="Arial" w:cs="Arial"/>
                <w:sz w:val="24"/>
                <w:szCs w:val="24"/>
              </w:rPr>
              <w:t>workload</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5E39F53" w14:textId="77777777" w:rsidR="00CE196C" w:rsidRPr="00B550B1" w:rsidRDefault="00CE196C" w:rsidP="00B550B1">
            <w:pPr>
              <w:spacing w:after="0" w:line="360" w:lineRule="auto"/>
              <w:rPr>
                <w:rFonts w:cs="Arial"/>
                <w:sz w:val="24"/>
                <w:szCs w:val="24"/>
              </w:rPr>
            </w:pPr>
            <w:r w:rsidRPr="00B550B1">
              <w:rPr>
                <w:rFonts w:cs="Arial"/>
                <w:sz w:val="24"/>
                <w:szCs w:val="24"/>
              </w:rPr>
              <w:t xml:space="preserve">125 </w:t>
            </w:r>
          </w:p>
        </w:tc>
      </w:tr>
      <w:tr w:rsidR="00CE196C" w:rsidRPr="00B550B1" w14:paraId="4179D29B"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FE34E80" w14:textId="77777777" w:rsidR="00CE196C" w:rsidRPr="00B550B1" w:rsidRDefault="00CE196C" w:rsidP="00B550B1">
            <w:pPr>
              <w:pStyle w:val="Nagwek2"/>
              <w:spacing w:before="120" w:line="360" w:lineRule="auto"/>
              <w:ind w:left="0"/>
              <w:rPr>
                <w:rFonts w:ascii="Arial" w:hAnsi="Arial" w:cs="Arial"/>
                <w:b/>
                <w:bCs/>
                <w:sz w:val="24"/>
                <w:szCs w:val="24"/>
              </w:rPr>
            </w:pPr>
            <w:r w:rsidRPr="00B550B1">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E47544C" w14:textId="77777777" w:rsidR="00CE196C" w:rsidRPr="00B550B1" w:rsidRDefault="00CE196C" w:rsidP="00B550B1">
            <w:pPr>
              <w:pStyle w:val="Nagwek3"/>
              <w:spacing w:before="120" w:line="360" w:lineRule="auto"/>
              <w:ind w:left="0"/>
              <w:rPr>
                <w:rFonts w:ascii="Arial" w:hAnsi="Arial" w:cs="Arial"/>
                <w:b/>
                <w:bCs/>
              </w:rPr>
            </w:pPr>
            <w:r w:rsidRPr="00B550B1">
              <w:rPr>
                <w:rFonts w:ascii="Arial" w:hAnsi="Arial" w:cs="Arial"/>
              </w:rPr>
              <w:t xml:space="preserve"> 5</w:t>
            </w:r>
          </w:p>
        </w:tc>
      </w:tr>
      <w:tr w:rsidR="00CE196C" w:rsidRPr="00B550B1" w14:paraId="5B091021" w14:textId="77777777" w:rsidTr="00CE196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9916CD5" w14:textId="77777777" w:rsidR="00CE196C" w:rsidRPr="00B550B1" w:rsidRDefault="00CE196C" w:rsidP="00B550B1">
            <w:pPr>
              <w:pStyle w:val="Tytukomrki"/>
              <w:spacing w:after="0" w:line="360" w:lineRule="auto"/>
              <w:ind w:left="0"/>
              <w:rPr>
                <w:b w:val="0"/>
                <w:bCs/>
                <w:color w:val="auto"/>
                <w:sz w:val="24"/>
                <w:szCs w:val="24"/>
              </w:rPr>
            </w:pPr>
            <w:r w:rsidRPr="00B550B1">
              <w:rPr>
                <w:b w:val="0"/>
                <w:bCs/>
                <w:color w:val="auto"/>
                <w:sz w:val="24"/>
                <w:szCs w:val="24"/>
              </w:rPr>
              <w:t>Studia niestacjonarne</w:t>
            </w:r>
          </w:p>
        </w:tc>
      </w:tr>
      <w:tr w:rsidR="00CE196C" w:rsidRPr="00B550B1" w14:paraId="34552DD4" w14:textId="77777777" w:rsidTr="00CE196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05BC996F" w14:textId="77777777" w:rsidR="00CE196C" w:rsidRPr="00B550B1" w:rsidRDefault="00CE196C" w:rsidP="00B550B1">
            <w:pPr>
              <w:pStyle w:val="Tytukomrki"/>
              <w:spacing w:after="0" w:line="360" w:lineRule="auto"/>
              <w:ind w:left="0"/>
              <w:rPr>
                <w:b w:val="0"/>
                <w:bCs/>
                <w:color w:val="auto"/>
                <w:sz w:val="24"/>
                <w:szCs w:val="24"/>
              </w:rPr>
            </w:pPr>
            <w:r w:rsidRPr="00B550B1">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F56E9D4" w14:textId="77777777" w:rsidR="00CE196C" w:rsidRPr="00B550B1" w:rsidRDefault="00CE196C" w:rsidP="00B550B1">
            <w:pPr>
              <w:pStyle w:val="Tytukomrki"/>
              <w:spacing w:after="0" w:line="360" w:lineRule="auto"/>
              <w:ind w:left="0"/>
              <w:rPr>
                <w:b w:val="0"/>
                <w:bCs/>
                <w:color w:val="auto"/>
                <w:sz w:val="24"/>
                <w:szCs w:val="24"/>
              </w:rPr>
            </w:pPr>
            <w:r w:rsidRPr="00B550B1">
              <w:rPr>
                <w:b w:val="0"/>
                <w:bCs/>
                <w:color w:val="auto"/>
                <w:sz w:val="24"/>
                <w:szCs w:val="24"/>
              </w:rPr>
              <w:t>Obciążenie studenta</w:t>
            </w:r>
          </w:p>
        </w:tc>
      </w:tr>
      <w:tr w:rsidR="00CE196C" w:rsidRPr="00B550B1" w14:paraId="60B78B43"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2CBE041" w14:textId="77777777" w:rsidR="00CE196C" w:rsidRPr="00B550B1" w:rsidRDefault="00CE196C" w:rsidP="00B550B1">
            <w:pPr>
              <w:spacing w:after="0" w:line="360" w:lineRule="auto"/>
              <w:rPr>
                <w:rFonts w:cs="Arial"/>
                <w:sz w:val="24"/>
                <w:szCs w:val="24"/>
                <w:lang w:val="en-US"/>
              </w:rPr>
            </w:pPr>
            <w:proofErr w:type="spellStart"/>
            <w:r w:rsidRPr="00B550B1">
              <w:rPr>
                <w:rFonts w:cs="Arial"/>
                <w:sz w:val="24"/>
                <w:szCs w:val="24"/>
              </w:rPr>
              <w:t>participation</w:t>
            </w:r>
            <w:proofErr w:type="spellEnd"/>
            <w:r w:rsidRPr="00B550B1">
              <w:rPr>
                <w:rFonts w:cs="Arial"/>
                <w:sz w:val="24"/>
                <w:szCs w:val="24"/>
              </w:rPr>
              <w:t xml:space="preserve"> in </w:t>
            </w:r>
            <w:proofErr w:type="spellStart"/>
            <w:r w:rsidRPr="00B550B1">
              <w:rPr>
                <w:rFonts w:cs="Arial"/>
                <w:sz w:val="24"/>
                <w:szCs w:val="24"/>
              </w:rPr>
              <w:t>lectures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266E6F8"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12</w:t>
            </w:r>
          </w:p>
        </w:tc>
      </w:tr>
      <w:tr w:rsidR="00CE196C" w:rsidRPr="00B550B1" w14:paraId="7A3AEB38"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C667B01" w14:textId="77777777" w:rsidR="00CE196C" w:rsidRPr="00B550B1" w:rsidRDefault="00CE196C" w:rsidP="00B550B1">
            <w:pPr>
              <w:spacing w:after="0" w:line="360" w:lineRule="auto"/>
              <w:rPr>
                <w:rFonts w:cs="Arial"/>
                <w:sz w:val="24"/>
                <w:szCs w:val="24"/>
                <w:lang w:val="en-US"/>
              </w:rPr>
            </w:pPr>
            <w:proofErr w:type="spellStart"/>
            <w:r w:rsidRPr="00B550B1">
              <w:rPr>
                <w:rFonts w:cs="Arial"/>
                <w:sz w:val="24"/>
                <w:szCs w:val="24"/>
              </w:rPr>
              <w:t>participation</w:t>
            </w:r>
            <w:proofErr w:type="spellEnd"/>
            <w:r w:rsidRPr="00B550B1">
              <w:rPr>
                <w:rFonts w:cs="Arial"/>
                <w:sz w:val="24"/>
                <w:szCs w:val="24"/>
              </w:rPr>
              <w:t xml:space="preserve"> in </w:t>
            </w:r>
            <w:proofErr w:type="spellStart"/>
            <w:r w:rsidRPr="00B550B1">
              <w:rPr>
                <w:rFonts w:cs="Arial"/>
                <w:sz w:val="24"/>
                <w:szCs w:val="24"/>
              </w:rPr>
              <w:t>laboratory</w:t>
            </w:r>
            <w:proofErr w:type="spellEnd"/>
            <w:r w:rsidRPr="00B550B1">
              <w:rPr>
                <w:rFonts w:cs="Arial"/>
                <w:sz w:val="24"/>
                <w:szCs w:val="24"/>
              </w:rPr>
              <w:t xml:space="preserve"> </w:t>
            </w:r>
            <w:proofErr w:type="spellStart"/>
            <w:r w:rsidRPr="00B550B1">
              <w:rPr>
                <w:rFonts w:cs="Arial"/>
                <w:sz w:val="24"/>
                <w:szCs w:val="24"/>
              </w:rPr>
              <w:t>exercises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289C443"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26</w:t>
            </w:r>
          </w:p>
        </w:tc>
      </w:tr>
      <w:tr w:rsidR="00CE196C" w:rsidRPr="00B550B1" w14:paraId="42BC0302"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15EBBFB" w14:textId="77777777" w:rsidR="00CE196C" w:rsidRPr="00B550B1" w:rsidRDefault="00CE196C" w:rsidP="00B550B1">
            <w:pPr>
              <w:spacing w:after="0" w:line="360" w:lineRule="auto"/>
              <w:rPr>
                <w:rFonts w:cs="Arial"/>
                <w:sz w:val="24"/>
                <w:szCs w:val="24"/>
                <w:lang w:val="en-US"/>
              </w:rPr>
            </w:pPr>
            <w:proofErr w:type="spellStart"/>
            <w:r w:rsidRPr="00B550B1">
              <w:rPr>
                <w:rFonts w:cs="Arial"/>
                <w:sz w:val="24"/>
                <w:szCs w:val="24"/>
              </w:rPr>
              <w:t>participation</w:t>
            </w:r>
            <w:proofErr w:type="spellEnd"/>
            <w:r w:rsidRPr="00B550B1">
              <w:rPr>
                <w:rFonts w:cs="Arial"/>
                <w:sz w:val="24"/>
                <w:szCs w:val="24"/>
              </w:rPr>
              <w:t xml:space="preserve"> in field </w:t>
            </w:r>
            <w:proofErr w:type="spellStart"/>
            <w:r w:rsidRPr="00B550B1">
              <w:rPr>
                <w:rFonts w:cs="Arial"/>
                <w:sz w:val="24"/>
                <w:szCs w:val="24"/>
              </w:rPr>
              <w:t>exercises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A5E67AB"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5</w:t>
            </w:r>
          </w:p>
        </w:tc>
      </w:tr>
      <w:tr w:rsidR="00CE196C" w:rsidRPr="00B550B1" w14:paraId="580485B7"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1CC2F2E" w14:textId="77777777" w:rsidR="00CE196C" w:rsidRPr="00B550B1" w:rsidRDefault="00CE196C" w:rsidP="00B550B1">
            <w:pPr>
              <w:spacing w:after="0" w:line="360" w:lineRule="auto"/>
              <w:rPr>
                <w:rFonts w:cs="Arial"/>
                <w:sz w:val="24"/>
                <w:szCs w:val="24"/>
                <w:lang w:val="en-US"/>
              </w:rPr>
            </w:pPr>
            <w:proofErr w:type="spellStart"/>
            <w:r w:rsidRPr="00B550B1">
              <w:rPr>
                <w:rFonts w:cs="Arial"/>
                <w:sz w:val="24"/>
                <w:szCs w:val="24"/>
              </w:rPr>
              <w:t>participation</w:t>
            </w:r>
            <w:proofErr w:type="spellEnd"/>
            <w:r w:rsidRPr="00B550B1">
              <w:rPr>
                <w:rFonts w:cs="Arial"/>
                <w:sz w:val="24"/>
                <w:szCs w:val="24"/>
              </w:rPr>
              <w:t xml:space="preserve"> in </w:t>
            </w:r>
            <w:proofErr w:type="spellStart"/>
            <w:r w:rsidRPr="00B550B1">
              <w:rPr>
                <w:rFonts w:cs="Arial"/>
                <w:sz w:val="24"/>
                <w:szCs w:val="24"/>
              </w:rPr>
              <w:t>consultations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13ACE2D"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5</w:t>
            </w:r>
          </w:p>
        </w:tc>
      </w:tr>
      <w:tr w:rsidR="00CE196C" w:rsidRPr="00B550B1" w14:paraId="21834235"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08A9080" w14:textId="77777777" w:rsidR="00CE196C" w:rsidRPr="00B550B1" w:rsidRDefault="00CE196C" w:rsidP="00B550B1">
            <w:pPr>
              <w:spacing w:after="0" w:line="360" w:lineRule="auto"/>
              <w:rPr>
                <w:rFonts w:cs="Arial"/>
                <w:sz w:val="24"/>
                <w:szCs w:val="24"/>
                <w:lang w:val="en-US"/>
              </w:rPr>
            </w:pPr>
            <w:proofErr w:type="spellStart"/>
            <w:r w:rsidRPr="00B550B1">
              <w:rPr>
                <w:rFonts w:cs="Arial"/>
                <w:sz w:val="24"/>
                <w:szCs w:val="24"/>
              </w:rPr>
              <w:t>self-preparation</w:t>
            </w:r>
            <w:proofErr w:type="spellEnd"/>
            <w:r w:rsidRPr="00B550B1">
              <w:rPr>
                <w:rFonts w:cs="Arial"/>
                <w:sz w:val="24"/>
                <w:szCs w:val="24"/>
              </w:rPr>
              <w:t xml:space="preserve"> for </w:t>
            </w:r>
            <w:proofErr w:type="spellStart"/>
            <w:r w:rsidRPr="00B550B1">
              <w:rPr>
                <w:rFonts w:cs="Arial"/>
                <w:sz w:val="24"/>
                <w:szCs w:val="24"/>
              </w:rPr>
              <w:t>exercises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ED6623B"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25</w:t>
            </w:r>
          </w:p>
        </w:tc>
      </w:tr>
      <w:tr w:rsidR="00CE196C" w:rsidRPr="00B550B1" w14:paraId="542C7B6F"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38FBDC0" w14:textId="77777777" w:rsidR="00CE196C" w:rsidRPr="00B550B1" w:rsidRDefault="00CE196C" w:rsidP="00B550B1">
            <w:pPr>
              <w:spacing w:after="0" w:line="360" w:lineRule="auto"/>
              <w:rPr>
                <w:rFonts w:cs="Arial"/>
                <w:sz w:val="24"/>
                <w:szCs w:val="24"/>
                <w:lang w:val="en-US"/>
              </w:rPr>
            </w:pPr>
            <w:proofErr w:type="spellStart"/>
            <w:r w:rsidRPr="00B550B1">
              <w:rPr>
                <w:rFonts w:cs="Arial"/>
                <w:sz w:val="24"/>
                <w:szCs w:val="24"/>
              </w:rPr>
              <w:t>self-preparation</w:t>
            </w:r>
            <w:proofErr w:type="spellEnd"/>
            <w:r w:rsidRPr="00B550B1">
              <w:rPr>
                <w:rFonts w:cs="Arial"/>
                <w:sz w:val="24"/>
                <w:szCs w:val="24"/>
              </w:rPr>
              <w:t xml:space="preserve"> for </w:t>
            </w:r>
            <w:proofErr w:type="spellStart"/>
            <w:r w:rsidRPr="00B550B1">
              <w:rPr>
                <w:rFonts w:cs="Arial"/>
                <w:sz w:val="24"/>
                <w:szCs w:val="24"/>
              </w:rPr>
              <w:t>tests</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C6F4810"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25</w:t>
            </w:r>
          </w:p>
        </w:tc>
      </w:tr>
      <w:tr w:rsidR="00CE196C" w:rsidRPr="00B550B1" w14:paraId="43A3D948"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9882146" w14:textId="77777777" w:rsidR="00CE196C" w:rsidRPr="00B550B1" w:rsidRDefault="00CE196C" w:rsidP="00B550B1">
            <w:pPr>
              <w:pStyle w:val="Nagwek2"/>
              <w:spacing w:before="120" w:line="360" w:lineRule="auto"/>
              <w:ind w:left="0"/>
              <w:rPr>
                <w:rFonts w:ascii="Arial" w:hAnsi="Arial" w:cs="Arial"/>
                <w:b/>
                <w:bCs/>
                <w:sz w:val="24"/>
                <w:szCs w:val="24"/>
                <w:lang w:val="en-US"/>
              </w:rPr>
            </w:pPr>
            <w:proofErr w:type="spellStart"/>
            <w:r w:rsidRPr="00B550B1">
              <w:rPr>
                <w:rFonts w:ascii="Arial" w:hAnsi="Arial" w:cs="Arial"/>
                <w:sz w:val="24"/>
                <w:szCs w:val="24"/>
              </w:rPr>
              <w:t>Preparing</w:t>
            </w:r>
            <w:proofErr w:type="spellEnd"/>
            <w:r w:rsidRPr="00B550B1">
              <w:rPr>
                <w:rFonts w:ascii="Arial" w:hAnsi="Arial" w:cs="Arial"/>
                <w:sz w:val="24"/>
                <w:szCs w:val="24"/>
              </w:rPr>
              <w:t xml:space="preserve"> for the </w:t>
            </w:r>
            <w:proofErr w:type="spellStart"/>
            <w:r w:rsidRPr="00B550B1">
              <w:rPr>
                <w:rFonts w:ascii="Arial" w:hAnsi="Arial" w:cs="Arial"/>
                <w:sz w:val="24"/>
                <w:szCs w:val="24"/>
              </w:rPr>
              <w:t>exam</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6714D01" w14:textId="77777777" w:rsidR="00CE196C" w:rsidRPr="00B550B1" w:rsidRDefault="00CE196C" w:rsidP="00B550B1">
            <w:pPr>
              <w:spacing w:after="0" w:line="360" w:lineRule="auto"/>
              <w:rPr>
                <w:rFonts w:cs="Arial"/>
                <w:sz w:val="24"/>
                <w:szCs w:val="24"/>
                <w:lang w:val="en-US"/>
              </w:rPr>
            </w:pPr>
            <w:r w:rsidRPr="00B550B1">
              <w:rPr>
                <w:rFonts w:cs="Arial"/>
                <w:sz w:val="24"/>
                <w:szCs w:val="24"/>
                <w:lang w:val="en-US"/>
              </w:rPr>
              <w:t>27</w:t>
            </w:r>
          </w:p>
        </w:tc>
      </w:tr>
      <w:tr w:rsidR="00CE196C" w:rsidRPr="00B550B1" w14:paraId="1BF04351"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FD388A7" w14:textId="77777777" w:rsidR="00CE196C" w:rsidRPr="00B550B1" w:rsidRDefault="00CE196C" w:rsidP="00B550B1">
            <w:pPr>
              <w:spacing w:after="0" w:line="360" w:lineRule="auto"/>
              <w:rPr>
                <w:rFonts w:cs="Arial"/>
                <w:b/>
                <w:bCs/>
                <w:sz w:val="24"/>
                <w:szCs w:val="24"/>
              </w:rPr>
            </w:pPr>
            <w:r w:rsidRPr="00B550B1">
              <w:rPr>
                <w:rFonts w:cs="Arial"/>
                <w:b/>
                <w:sz w:val="24"/>
                <w:szCs w:val="24"/>
              </w:rPr>
              <w:t xml:space="preserve">Total student </w:t>
            </w:r>
            <w:proofErr w:type="spellStart"/>
            <w:r w:rsidRPr="00B550B1">
              <w:rPr>
                <w:rFonts w:cs="Arial"/>
                <w:b/>
                <w:sz w:val="24"/>
                <w:szCs w:val="24"/>
              </w:rPr>
              <w:t>workload</w:t>
            </w:r>
            <w:proofErr w:type="spellEnd"/>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12E6547" w14:textId="77777777" w:rsidR="00CE196C" w:rsidRPr="00B550B1" w:rsidRDefault="00CE196C" w:rsidP="00B550B1">
            <w:pPr>
              <w:spacing w:after="0" w:line="360" w:lineRule="auto"/>
              <w:rPr>
                <w:rFonts w:cs="Arial"/>
                <w:sz w:val="24"/>
                <w:szCs w:val="24"/>
              </w:rPr>
            </w:pPr>
            <w:r w:rsidRPr="00B550B1">
              <w:rPr>
                <w:rFonts w:cs="Arial"/>
                <w:sz w:val="24"/>
                <w:szCs w:val="24"/>
              </w:rPr>
              <w:t>125</w:t>
            </w:r>
          </w:p>
        </w:tc>
      </w:tr>
      <w:tr w:rsidR="00CE196C" w:rsidRPr="00B550B1" w14:paraId="0A5F96C6"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B532AE7" w14:textId="77777777" w:rsidR="00CE196C" w:rsidRPr="00B550B1" w:rsidRDefault="00CE196C" w:rsidP="00B550B1">
            <w:pPr>
              <w:spacing w:after="0"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0A1CDC3" w14:textId="77777777" w:rsidR="00CE196C" w:rsidRPr="00B550B1" w:rsidRDefault="00CE196C" w:rsidP="00B550B1">
            <w:pPr>
              <w:spacing w:after="0" w:line="360" w:lineRule="auto"/>
              <w:rPr>
                <w:rFonts w:cs="Arial"/>
                <w:b/>
                <w:bCs/>
                <w:sz w:val="24"/>
                <w:szCs w:val="24"/>
              </w:rPr>
            </w:pPr>
            <w:r w:rsidRPr="00B550B1">
              <w:rPr>
                <w:rFonts w:cs="Arial"/>
                <w:b/>
                <w:bCs/>
                <w:sz w:val="24"/>
                <w:szCs w:val="24"/>
              </w:rPr>
              <w:t xml:space="preserve"> 5</w:t>
            </w:r>
          </w:p>
        </w:tc>
      </w:tr>
    </w:tbl>
    <w:p w14:paraId="1027D0D2" w14:textId="77777777" w:rsidR="00CE196C" w:rsidRPr="00B550B1" w:rsidRDefault="00CE196C" w:rsidP="00B550B1">
      <w:pPr>
        <w:spacing w:line="360" w:lineRule="auto"/>
        <w:rPr>
          <w:rFonts w:cs="Arial"/>
          <w:sz w:val="24"/>
          <w:szCs w:val="24"/>
        </w:rPr>
      </w:pPr>
    </w:p>
    <w:p w14:paraId="6282C62E" w14:textId="77777777" w:rsidR="00CE196C" w:rsidRPr="00B550B1" w:rsidRDefault="00CE196C" w:rsidP="00B550B1">
      <w:pPr>
        <w:spacing w:line="360" w:lineRule="auto"/>
        <w:rPr>
          <w:rFonts w:cs="Arial"/>
          <w:sz w:val="24"/>
          <w:szCs w:val="24"/>
        </w:rPr>
      </w:pPr>
      <w:r w:rsidRPr="00B550B1">
        <w:rPr>
          <w:rFonts w:cs="Arial"/>
          <w:sz w:val="24"/>
          <w:szCs w:val="24"/>
        </w:rPr>
        <w:br w:type="page"/>
      </w:r>
    </w:p>
    <w:tbl>
      <w:tblPr>
        <w:tblW w:w="10665" w:type="dxa"/>
        <w:tblInd w:w="5" w:type="dxa"/>
        <w:tblLayout w:type="fixed"/>
        <w:tblCellMar>
          <w:left w:w="30" w:type="dxa"/>
          <w:right w:w="30" w:type="dxa"/>
        </w:tblCellMar>
        <w:tblLook w:val="04A0" w:firstRow="1" w:lastRow="0" w:firstColumn="1" w:lastColumn="0" w:noHBand="0" w:noVBand="1"/>
        <w:tblCaption w:val="Sylabus dla przedmiotu chemia rolna,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CE196C" w:rsidRPr="00B550B1" w14:paraId="7E912C90" w14:textId="77777777" w:rsidTr="00CE196C">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4DF9ADE6" w14:textId="77777777" w:rsidR="00CE196C" w:rsidRPr="00B550B1" w:rsidRDefault="00CE196C" w:rsidP="00B550B1">
            <w:pPr>
              <w:pStyle w:val="Nagwek1"/>
              <w:spacing w:line="360" w:lineRule="auto"/>
              <w:rPr>
                <w:rFonts w:cs="Arial"/>
                <w:sz w:val="24"/>
                <w:szCs w:val="24"/>
              </w:rPr>
            </w:pPr>
            <w:r w:rsidRPr="00B550B1">
              <w:rPr>
                <w:rFonts w:cs="Arial"/>
                <w:b w:val="0"/>
                <w:bCs w:val="0"/>
                <w:sz w:val="24"/>
                <w:szCs w:val="24"/>
              </w:rPr>
              <w:lastRenderedPageBreak/>
              <w:br w:type="page"/>
            </w:r>
            <w:r w:rsidRPr="00B550B1">
              <w:rPr>
                <w:rFonts w:cs="Arial"/>
                <w:sz w:val="24"/>
                <w:szCs w:val="24"/>
              </w:rPr>
              <w:t>Sylabus przedmiotu / modułu kształcenia</w:t>
            </w:r>
          </w:p>
        </w:tc>
      </w:tr>
      <w:tr w:rsidR="00CE196C" w:rsidRPr="00B550B1" w14:paraId="4508ED53" w14:textId="77777777" w:rsidTr="00CE196C">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2267929D" w14:textId="77777777" w:rsidR="00CE196C" w:rsidRPr="00B550B1" w:rsidRDefault="00CE196C" w:rsidP="00B550B1">
            <w:pPr>
              <w:pStyle w:val="Tytukomrki"/>
              <w:spacing w:line="360" w:lineRule="auto"/>
              <w:rPr>
                <w:sz w:val="24"/>
                <w:szCs w:val="24"/>
              </w:rPr>
            </w:pPr>
            <w:r w:rsidRPr="00B550B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7A706613" w14:textId="77777777" w:rsidR="00CE196C" w:rsidRPr="00B550B1" w:rsidRDefault="00CE196C" w:rsidP="00B550B1">
            <w:pPr>
              <w:pStyle w:val="sylabusyspistreci"/>
              <w:spacing w:before="120" w:line="360" w:lineRule="auto"/>
              <w:rPr>
                <w:rFonts w:ascii="Arial" w:hAnsi="Arial"/>
                <w:sz w:val="24"/>
                <w:szCs w:val="24"/>
              </w:rPr>
            </w:pPr>
            <w:r w:rsidRPr="00B550B1">
              <w:rPr>
                <w:rFonts w:ascii="Arial" w:hAnsi="Arial"/>
                <w:sz w:val="24"/>
                <w:szCs w:val="24"/>
              </w:rPr>
              <w:t xml:space="preserve"> </w:t>
            </w:r>
            <w:bookmarkStart w:id="2" w:name="_Toc179960304"/>
            <w:r w:rsidRPr="00B550B1">
              <w:rPr>
                <w:rFonts w:ascii="Arial" w:hAnsi="Arial"/>
                <w:sz w:val="24"/>
                <w:szCs w:val="24"/>
              </w:rPr>
              <w:t>Chemia rolna</w:t>
            </w:r>
            <w:bookmarkEnd w:id="2"/>
          </w:p>
        </w:tc>
      </w:tr>
      <w:tr w:rsidR="00CE196C" w:rsidRPr="00B550B1" w14:paraId="5172ABBD" w14:textId="77777777" w:rsidTr="00CE196C">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02855DE6" w14:textId="77777777" w:rsidR="00CE196C" w:rsidRPr="00B550B1" w:rsidRDefault="00CE196C" w:rsidP="00B550B1">
            <w:pPr>
              <w:pStyle w:val="Tytukomrki"/>
              <w:spacing w:line="360" w:lineRule="auto"/>
              <w:rPr>
                <w:sz w:val="24"/>
                <w:szCs w:val="24"/>
              </w:rPr>
            </w:pPr>
            <w:r w:rsidRPr="00B550B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517004BD" w14:textId="77777777" w:rsidR="00CE196C" w:rsidRPr="00B550B1" w:rsidRDefault="00CE196C" w:rsidP="00B550B1">
            <w:pPr>
              <w:pStyle w:val="Tytukomrki"/>
              <w:spacing w:line="360" w:lineRule="auto"/>
              <w:rPr>
                <w:b w:val="0"/>
                <w:sz w:val="24"/>
                <w:szCs w:val="24"/>
                <w:lang w:val="en-US"/>
              </w:rPr>
            </w:pPr>
            <w:r w:rsidRPr="00B550B1">
              <w:rPr>
                <w:sz w:val="24"/>
                <w:szCs w:val="24"/>
                <w:lang w:val="en-US"/>
              </w:rPr>
              <w:t xml:space="preserve"> </w:t>
            </w:r>
            <w:r w:rsidRPr="00B550B1">
              <w:rPr>
                <w:b w:val="0"/>
                <w:sz w:val="24"/>
                <w:szCs w:val="24"/>
                <w:lang w:val="en-US"/>
              </w:rPr>
              <w:t>Agricultural chemicals</w:t>
            </w:r>
          </w:p>
        </w:tc>
      </w:tr>
      <w:tr w:rsidR="00CE196C" w:rsidRPr="00B550B1" w14:paraId="717658F2" w14:textId="77777777" w:rsidTr="00CE196C">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373363C7" w14:textId="77777777" w:rsidR="00CE196C" w:rsidRPr="00B550B1" w:rsidRDefault="00CE196C" w:rsidP="00B550B1">
            <w:pPr>
              <w:pStyle w:val="Tytukomrki"/>
              <w:spacing w:line="360" w:lineRule="auto"/>
              <w:rPr>
                <w:sz w:val="24"/>
                <w:szCs w:val="24"/>
              </w:rPr>
            </w:pPr>
            <w:r w:rsidRPr="00B550B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49879545"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polski</w:t>
            </w:r>
          </w:p>
        </w:tc>
      </w:tr>
      <w:tr w:rsidR="00CE196C" w:rsidRPr="00B550B1" w14:paraId="15B78832" w14:textId="77777777" w:rsidTr="00CE196C">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643F36CB" w14:textId="77777777" w:rsidR="00CE196C" w:rsidRPr="00B550B1" w:rsidRDefault="00CE196C" w:rsidP="00B550B1">
            <w:pPr>
              <w:pStyle w:val="Tytukomrki"/>
              <w:spacing w:line="360" w:lineRule="auto"/>
              <w:rPr>
                <w:sz w:val="24"/>
                <w:szCs w:val="24"/>
              </w:rPr>
            </w:pPr>
            <w:r w:rsidRPr="00B550B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682605C0"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 rolnictwo</w:t>
            </w:r>
          </w:p>
        </w:tc>
      </w:tr>
      <w:tr w:rsidR="00CE196C" w:rsidRPr="00B550B1" w14:paraId="0214166D" w14:textId="77777777" w:rsidTr="00CE196C">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3CF099CA" w14:textId="77777777" w:rsidR="00CE196C" w:rsidRPr="00B550B1" w:rsidRDefault="00CE196C" w:rsidP="00B550B1">
            <w:pPr>
              <w:pStyle w:val="Tytukomrki"/>
              <w:spacing w:line="360" w:lineRule="auto"/>
              <w:rPr>
                <w:sz w:val="24"/>
                <w:szCs w:val="24"/>
              </w:rPr>
            </w:pPr>
            <w:r w:rsidRPr="00B550B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7548B9FD" w14:textId="77777777" w:rsidR="00CE196C" w:rsidRPr="00B550B1" w:rsidRDefault="00CE196C" w:rsidP="00B550B1">
            <w:pPr>
              <w:autoSpaceDE w:val="0"/>
              <w:autoSpaceDN w:val="0"/>
              <w:adjustRightInd w:val="0"/>
              <w:spacing w:after="0" w:line="360" w:lineRule="auto"/>
              <w:rPr>
                <w:rFonts w:cs="Arial"/>
                <w:b/>
                <w:color w:val="000000"/>
                <w:sz w:val="24"/>
                <w:szCs w:val="24"/>
              </w:rPr>
            </w:pPr>
            <w:r w:rsidRPr="00B550B1">
              <w:rPr>
                <w:rFonts w:cs="Arial"/>
                <w:color w:val="000000"/>
                <w:sz w:val="24"/>
                <w:szCs w:val="24"/>
              </w:rPr>
              <w:t xml:space="preserve"> Wydział Nauk Rolniczych</w:t>
            </w:r>
          </w:p>
        </w:tc>
      </w:tr>
      <w:tr w:rsidR="00CE196C" w:rsidRPr="00B550B1" w14:paraId="0979A88B" w14:textId="77777777" w:rsidTr="00CE196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57ACFC48" w14:textId="77777777" w:rsidR="00CE196C" w:rsidRPr="00B550B1" w:rsidRDefault="00CE196C" w:rsidP="00B550B1">
            <w:pPr>
              <w:pStyle w:val="Tytukomrki"/>
              <w:spacing w:line="360" w:lineRule="auto"/>
              <w:rPr>
                <w:sz w:val="24"/>
                <w:szCs w:val="24"/>
              </w:rPr>
            </w:pPr>
            <w:r w:rsidRPr="00B550B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22574834"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obowiązkowy</w:t>
            </w:r>
          </w:p>
        </w:tc>
      </w:tr>
      <w:tr w:rsidR="00CE196C" w:rsidRPr="00B550B1" w14:paraId="76A60150" w14:textId="77777777" w:rsidTr="00CE196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1B439213" w14:textId="77777777" w:rsidR="00CE196C" w:rsidRPr="00B550B1" w:rsidRDefault="00CE196C" w:rsidP="00B550B1">
            <w:pPr>
              <w:pStyle w:val="Tytukomrki"/>
              <w:spacing w:line="360" w:lineRule="auto"/>
              <w:rPr>
                <w:sz w:val="24"/>
                <w:szCs w:val="24"/>
              </w:rPr>
            </w:pPr>
            <w:r w:rsidRPr="00B550B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0A479183"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pierwszego stopnia</w:t>
            </w:r>
          </w:p>
        </w:tc>
      </w:tr>
      <w:tr w:rsidR="00CE196C" w:rsidRPr="00B550B1" w14:paraId="38106BE8" w14:textId="77777777" w:rsidTr="00CE196C">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598D5924" w14:textId="77777777" w:rsidR="00CE196C" w:rsidRPr="00B550B1" w:rsidRDefault="00CE196C" w:rsidP="00B550B1">
            <w:pPr>
              <w:pStyle w:val="Tytukomrki"/>
              <w:spacing w:line="360" w:lineRule="auto"/>
              <w:rPr>
                <w:sz w:val="24"/>
                <w:szCs w:val="24"/>
              </w:rPr>
            </w:pPr>
            <w:r w:rsidRPr="00B550B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1EA19651"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 II</w:t>
            </w:r>
          </w:p>
        </w:tc>
      </w:tr>
      <w:tr w:rsidR="00CE196C" w:rsidRPr="00B550B1" w14:paraId="73BC8A5C" w14:textId="77777777" w:rsidTr="00CE196C">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69086BE2" w14:textId="77777777" w:rsidR="00CE196C" w:rsidRPr="00B550B1" w:rsidRDefault="00CE196C" w:rsidP="00B550B1">
            <w:pPr>
              <w:pStyle w:val="Tytukomrki"/>
              <w:spacing w:line="360" w:lineRule="auto"/>
              <w:rPr>
                <w:sz w:val="24"/>
                <w:szCs w:val="24"/>
              </w:rPr>
            </w:pPr>
            <w:r w:rsidRPr="00B550B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031FBDAF"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 4</w:t>
            </w:r>
          </w:p>
        </w:tc>
      </w:tr>
      <w:tr w:rsidR="00CE196C" w:rsidRPr="00B550B1" w14:paraId="37C1CA64" w14:textId="77777777" w:rsidTr="00CE196C">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2314D693" w14:textId="77777777" w:rsidR="00CE196C" w:rsidRPr="00B550B1" w:rsidRDefault="00CE196C" w:rsidP="00B550B1">
            <w:pPr>
              <w:pStyle w:val="Tytukomrki"/>
              <w:spacing w:line="360" w:lineRule="auto"/>
              <w:rPr>
                <w:sz w:val="24"/>
                <w:szCs w:val="24"/>
              </w:rPr>
            </w:pPr>
            <w:r w:rsidRPr="00B550B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71788636"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5</w:t>
            </w:r>
          </w:p>
        </w:tc>
      </w:tr>
      <w:tr w:rsidR="00CE196C" w:rsidRPr="00B550B1" w14:paraId="7CC74511"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207E3313" w14:textId="77777777" w:rsidR="00CE196C" w:rsidRPr="00B550B1" w:rsidRDefault="00CE196C" w:rsidP="00B550B1">
            <w:pPr>
              <w:pStyle w:val="Tytukomrki"/>
              <w:spacing w:line="360" w:lineRule="auto"/>
              <w:rPr>
                <w:sz w:val="24"/>
                <w:szCs w:val="24"/>
              </w:rPr>
            </w:pPr>
            <w:r w:rsidRPr="00B550B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247A2417"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Prof. dr hab. inż. Barbara Symanowicz </w:t>
            </w:r>
          </w:p>
        </w:tc>
      </w:tr>
      <w:tr w:rsidR="00CE196C" w:rsidRPr="00B550B1" w14:paraId="0085C32E"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3B19EA8" w14:textId="77777777" w:rsidR="00CE196C" w:rsidRPr="00B550B1" w:rsidRDefault="00CE196C" w:rsidP="00B550B1">
            <w:pPr>
              <w:pStyle w:val="Tytukomrki"/>
              <w:spacing w:line="360" w:lineRule="auto"/>
              <w:rPr>
                <w:sz w:val="24"/>
                <w:szCs w:val="24"/>
              </w:rPr>
            </w:pPr>
            <w:r w:rsidRPr="00B550B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502041B6"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Prof. dr hab. inż. Barbara Symanowicz, dr hab. inż. Andrzej Wysokiński, prof. uczelni</w:t>
            </w:r>
          </w:p>
        </w:tc>
      </w:tr>
      <w:tr w:rsidR="00CE196C" w:rsidRPr="00B550B1" w14:paraId="201660B8"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269D69F2" w14:textId="77777777" w:rsidR="00CE196C" w:rsidRPr="00B550B1" w:rsidRDefault="00CE196C" w:rsidP="00B550B1">
            <w:pPr>
              <w:pStyle w:val="Tytukomrki"/>
              <w:spacing w:line="360" w:lineRule="auto"/>
              <w:rPr>
                <w:sz w:val="24"/>
                <w:szCs w:val="24"/>
              </w:rPr>
            </w:pPr>
            <w:r w:rsidRPr="00B550B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7FF61F29"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Przekazanie wiedzy dotyczącej wpływu nawozów mineralnych i naturalnych na gleby i rośliny. Przygotowanie absolwenta do wykorzystania w praktyce wiedzy i umiejętności z zakresu racjonalnej oceny potrzeb i efektów nawożenia.</w:t>
            </w:r>
          </w:p>
        </w:tc>
      </w:tr>
      <w:tr w:rsidR="00CE196C" w:rsidRPr="00B550B1" w14:paraId="7630F490" w14:textId="77777777" w:rsidTr="00CE196C">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589359C" w14:textId="77777777" w:rsidR="00CE196C" w:rsidRPr="00B550B1" w:rsidRDefault="00CE196C" w:rsidP="00B550B1">
            <w:pPr>
              <w:pStyle w:val="Tytukomrki"/>
              <w:spacing w:line="360" w:lineRule="auto"/>
              <w:rPr>
                <w:sz w:val="24"/>
                <w:szCs w:val="24"/>
              </w:rPr>
            </w:pPr>
            <w:r w:rsidRPr="00B550B1">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4BDA4F14" w14:textId="77777777" w:rsidR="00CE196C" w:rsidRPr="00B550B1" w:rsidRDefault="00CE196C" w:rsidP="00B550B1">
            <w:pPr>
              <w:pStyle w:val="Tytukomrki"/>
              <w:spacing w:line="360" w:lineRule="auto"/>
              <w:rPr>
                <w:sz w:val="24"/>
                <w:szCs w:val="24"/>
              </w:rPr>
            </w:pPr>
            <w:r w:rsidRPr="00B550B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1188EF5"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7AC7D655"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F2334EB"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4B1F7E9"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Zna i rozumie podstawowe przemiany nawozów mineralnych, naturalnych i organicznych w glebach i roślinach. Ma wiedzę z zakresu chemii rolnej związaną z nawożeniem roślin.</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A8065A3"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K_W01 </w:t>
            </w:r>
          </w:p>
        </w:tc>
      </w:tr>
      <w:tr w:rsidR="00CE196C" w:rsidRPr="00B550B1" w14:paraId="0468E015"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5F767CF4"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FA48311"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Zna stan prawny w Polsce i w Europie związany ze stosowaniem nawozów. Ma zaawansowaną wiedzę z zakresu prawidłowych technik i zasad stosowania nawozów oraz efektywności nawożenia, zna i rozumie znaczenie racjonalnej gospodarki nawozowej.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54508A1"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K_W03 </w:t>
            </w:r>
          </w:p>
        </w:tc>
      </w:tr>
      <w:tr w:rsidR="00CE196C" w:rsidRPr="00B550B1" w14:paraId="7AABA434" w14:textId="77777777" w:rsidTr="00CE196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6694611" w14:textId="77777777" w:rsidR="00CE196C" w:rsidRPr="00B550B1" w:rsidRDefault="00CE196C"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FB1DC1B" w14:textId="77777777" w:rsidR="00CE196C" w:rsidRPr="00B550B1" w:rsidRDefault="00CE196C" w:rsidP="00B550B1">
            <w:pPr>
              <w:pStyle w:val="Tytukomrki"/>
              <w:spacing w:line="360" w:lineRule="auto"/>
              <w:rPr>
                <w:sz w:val="24"/>
                <w:szCs w:val="24"/>
              </w:rPr>
            </w:pPr>
            <w:r w:rsidRPr="00B550B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555E128"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1E7DE901"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25C755A7"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B2DBDC2"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 xml:space="preserve">Potrafi wykonać podstawowe analizy chemiczne gleby, roślin i nawozów niezbędne w nawożeniu oraz zinterpretować uzyskane wyniki. Potrafi korzystać z dostępnych źródeł informacji dotyczących nawożenia. </w:t>
            </w:r>
          </w:p>
        </w:tc>
        <w:tc>
          <w:tcPr>
            <w:tcW w:w="2128" w:type="dxa"/>
            <w:tcBorders>
              <w:top w:val="single" w:sz="2" w:space="0" w:color="000000"/>
              <w:left w:val="single" w:sz="6" w:space="0" w:color="auto"/>
              <w:bottom w:val="single" w:sz="2" w:space="0" w:color="000000"/>
              <w:right w:val="single" w:sz="6" w:space="0" w:color="auto"/>
            </w:tcBorders>
            <w:vAlign w:val="center"/>
          </w:tcPr>
          <w:p w14:paraId="54D5B05D"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K_U01</w:t>
            </w:r>
          </w:p>
          <w:p w14:paraId="24DBC76A" w14:textId="77777777" w:rsidR="00CE196C" w:rsidRPr="00B550B1" w:rsidRDefault="00CE196C" w:rsidP="00B550B1">
            <w:pPr>
              <w:autoSpaceDE w:val="0"/>
              <w:autoSpaceDN w:val="0"/>
              <w:adjustRightInd w:val="0"/>
              <w:spacing w:after="0" w:line="360" w:lineRule="auto"/>
              <w:rPr>
                <w:rFonts w:cs="Arial"/>
                <w:color w:val="000000"/>
                <w:sz w:val="24"/>
                <w:szCs w:val="24"/>
              </w:rPr>
            </w:pPr>
          </w:p>
        </w:tc>
      </w:tr>
      <w:tr w:rsidR="00CE196C" w:rsidRPr="00B550B1" w14:paraId="11831163" w14:textId="77777777" w:rsidTr="00CE196C">
        <w:trPr>
          <w:trHeight w:val="638"/>
        </w:trPr>
        <w:tc>
          <w:tcPr>
            <w:tcW w:w="1166" w:type="dxa"/>
            <w:tcBorders>
              <w:top w:val="single" w:sz="2" w:space="0" w:color="000000"/>
              <w:left w:val="single" w:sz="6" w:space="0" w:color="auto"/>
              <w:bottom w:val="single" w:sz="2" w:space="0" w:color="000000"/>
              <w:right w:val="single" w:sz="6" w:space="0" w:color="auto"/>
            </w:tcBorders>
            <w:vAlign w:val="center"/>
            <w:hideMark/>
          </w:tcPr>
          <w:p w14:paraId="5F608761"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5368109"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 xml:space="preserve">Potrafi racjonalnie określić stan zaopatrzenia roślin w składniki pokarmowe. Potrafi zdiagnozować potrzeby nawozowe roślin. Potrafi opracować bilans składników pokarmowych dla roślin uprawnych. </w:t>
            </w:r>
          </w:p>
        </w:tc>
        <w:tc>
          <w:tcPr>
            <w:tcW w:w="2128" w:type="dxa"/>
            <w:tcBorders>
              <w:top w:val="single" w:sz="2" w:space="0" w:color="000000"/>
              <w:left w:val="single" w:sz="6" w:space="0" w:color="auto"/>
              <w:bottom w:val="single" w:sz="2" w:space="0" w:color="000000"/>
              <w:right w:val="single" w:sz="6" w:space="0" w:color="auto"/>
            </w:tcBorders>
            <w:vAlign w:val="center"/>
          </w:tcPr>
          <w:p w14:paraId="67010637" w14:textId="77777777" w:rsidR="00CE196C" w:rsidRPr="00B550B1" w:rsidRDefault="00CE196C" w:rsidP="00B550B1">
            <w:pPr>
              <w:autoSpaceDE w:val="0"/>
              <w:autoSpaceDN w:val="0"/>
              <w:adjustRightInd w:val="0"/>
              <w:spacing w:after="0" w:line="360" w:lineRule="auto"/>
              <w:rPr>
                <w:rFonts w:cs="Arial"/>
                <w:color w:val="000000"/>
                <w:sz w:val="24"/>
                <w:szCs w:val="24"/>
              </w:rPr>
            </w:pPr>
          </w:p>
          <w:p w14:paraId="2D5864EB"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K_U07</w:t>
            </w:r>
          </w:p>
          <w:p w14:paraId="3324454B" w14:textId="77777777" w:rsidR="00CE196C" w:rsidRPr="00B550B1" w:rsidRDefault="00CE196C" w:rsidP="00B550B1">
            <w:pPr>
              <w:autoSpaceDE w:val="0"/>
              <w:autoSpaceDN w:val="0"/>
              <w:adjustRightInd w:val="0"/>
              <w:spacing w:after="0" w:line="360" w:lineRule="auto"/>
              <w:rPr>
                <w:rFonts w:cs="Arial"/>
                <w:color w:val="000000"/>
                <w:sz w:val="24"/>
                <w:szCs w:val="24"/>
              </w:rPr>
            </w:pPr>
          </w:p>
        </w:tc>
      </w:tr>
      <w:tr w:rsidR="00CE196C" w:rsidRPr="00B550B1" w14:paraId="76EFB997" w14:textId="77777777" w:rsidTr="00CE196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C3EACD9" w14:textId="77777777" w:rsidR="00CE196C" w:rsidRPr="00B550B1" w:rsidRDefault="00CE196C"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3B79EF47" w14:textId="77777777" w:rsidR="00CE196C" w:rsidRPr="00B550B1" w:rsidRDefault="00CE196C" w:rsidP="00B550B1">
            <w:pPr>
              <w:pStyle w:val="Tytukomrki"/>
              <w:spacing w:line="360" w:lineRule="auto"/>
              <w:rPr>
                <w:sz w:val="24"/>
                <w:szCs w:val="24"/>
              </w:rPr>
            </w:pPr>
            <w:r w:rsidRPr="00B550B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FDD46BE"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48857637"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65AFDC80"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6AB0413"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 xml:space="preserve">Jest gotów do stałego aktualizowania wiedzy kierunkowej dotyczącej umiejętności i prawidłowości stosowania nawozów oraz podnoszenia kompetencji zawodowych; rozumie potrzeby zrównoważonego nawożenia w zrównoważonym rolnictwie. </w:t>
            </w:r>
          </w:p>
        </w:tc>
        <w:tc>
          <w:tcPr>
            <w:tcW w:w="2128" w:type="dxa"/>
            <w:tcBorders>
              <w:top w:val="single" w:sz="2" w:space="0" w:color="000000"/>
              <w:left w:val="single" w:sz="6" w:space="0" w:color="auto"/>
              <w:bottom w:val="single" w:sz="2" w:space="0" w:color="000000"/>
              <w:right w:val="single" w:sz="6" w:space="0" w:color="auto"/>
            </w:tcBorders>
            <w:vAlign w:val="center"/>
          </w:tcPr>
          <w:p w14:paraId="09C8241F" w14:textId="77777777" w:rsidR="00CE196C" w:rsidRPr="00B550B1" w:rsidRDefault="00CE196C" w:rsidP="00B550B1">
            <w:pPr>
              <w:autoSpaceDE w:val="0"/>
              <w:autoSpaceDN w:val="0"/>
              <w:adjustRightInd w:val="0"/>
              <w:spacing w:after="0" w:line="360" w:lineRule="auto"/>
              <w:rPr>
                <w:rFonts w:cs="Arial"/>
                <w:color w:val="000000"/>
                <w:sz w:val="24"/>
                <w:szCs w:val="24"/>
              </w:rPr>
            </w:pPr>
          </w:p>
          <w:p w14:paraId="5E1E7D38"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K_K01</w:t>
            </w:r>
          </w:p>
          <w:p w14:paraId="52B6C3E1" w14:textId="77777777" w:rsidR="00CE196C" w:rsidRPr="00B550B1" w:rsidRDefault="00CE196C" w:rsidP="00B550B1">
            <w:pPr>
              <w:autoSpaceDE w:val="0"/>
              <w:autoSpaceDN w:val="0"/>
              <w:adjustRightInd w:val="0"/>
              <w:spacing w:after="0" w:line="360" w:lineRule="auto"/>
              <w:rPr>
                <w:rFonts w:cs="Arial"/>
                <w:color w:val="000000"/>
                <w:sz w:val="24"/>
                <w:szCs w:val="24"/>
              </w:rPr>
            </w:pPr>
          </w:p>
        </w:tc>
      </w:tr>
      <w:tr w:rsidR="00CE196C" w:rsidRPr="00B550B1" w14:paraId="1AF60712"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4314EFE6"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544352E"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 xml:space="preserve">Jest gotów do przestrzegania zasad „Dobrej Praktyki Rolniczej”.  </w:t>
            </w:r>
          </w:p>
        </w:tc>
        <w:tc>
          <w:tcPr>
            <w:tcW w:w="2128" w:type="dxa"/>
            <w:tcBorders>
              <w:top w:val="single" w:sz="2" w:space="0" w:color="000000"/>
              <w:left w:val="single" w:sz="6" w:space="0" w:color="auto"/>
              <w:bottom w:val="single" w:sz="2" w:space="0" w:color="000000"/>
              <w:right w:val="single" w:sz="6" w:space="0" w:color="auto"/>
            </w:tcBorders>
            <w:vAlign w:val="center"/>
          </w:tcPr>
          <w:p w14:paraId="74B8EB64"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K_K03</w:t>
            </w:r>
          </w:p>
          <w:p w14:paraId="752B58AE" w14:textId="77777777" w:rsidR="00CE196C" w:rsidRPr="00B550B1" w:rsidRDefault="00CE196C" w:rsidP="00B550B1">
            <w:pPr>
              <w:autoSpaceDE w:val="0"/>
              <w:autoSpaceDN w:val="0"/>
              <w:adjustRightInd w:val="0"/>
              <w:spacing w:after="0" w:line="360" w:lineRule="auto"/>
              <w:rPr>
                <w:rFonts w:cs="Arial"/>
                <w:color w:val="000000"/>
                <w:sz w:val="24"/>
                <w:szCs w:val="24"/>
              </w:rPr>
            </w:pPr>
          </w:p>
        </w:tc>
      </w:tr>
      <w:tr w:rsidR="00CE196C" w:rsidRPr="00B550B1" w14:paraId="254082CD" w14:textId="77777777" w:rsidTr="00CE196C">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6B79FAC1" w14:textId="77777777" w:rsidR="00CE196C" w:rsidRPr="00B550B1" w:rsidRDefault="00CE196C" w:rsidP="00B550B1">
            <w:pPr>
              <w:pStyle w:val="Tytukomrki"/>
              <w:spacing w:line="360" w:lineRule="auto"/>
              <w:rPr>
                <w:sz w:val="24"/>
                <w:szCs w:val="24"/>
              </w:rPr>
            </w:pPr>
            <w:r w:rsidRPr="00B550B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4195A750" w14:textId="77777777" w:rsidR="00CE196C" w:rsidRPr="00B550B1" w:rsidRDefault="00CE196C" w:rsidP="00B550B1">
            <w:pPr>
              <w:autoSpaceDE w:val="0"/>
              <w:autoSpaceDN w:val="0"/>
              <w:adjustRightInd w:val="0"/>
              <w:spacing w:after="0" w:line="360" w:lineRule="auto"/>
              <w:rPr>
                <w:rFonts w:cs="Arial"/>
                <w:b/>
                <w:color w:val="000000"/>
                <w:sz w:val="24"/>
                <w:szCs w:val="24"/>
              </w:rPr>
            </w:pPr>
            <w:r w:rsidRPr="00B550B1">
              <w:rPr>
                <w:rFonts w:cs="Arial"/>
                <w:color w:val="000000"/>
                <w:sz w:val="24"/>
                <w:szCs w:val="24"/>
              </w:rPr>
              <w:t>Wykład/ćwiczenia laboratoryjne</w:t>
            </w:r>
          </w:p>
        </w:tc>
      </w:tr>
      <w:tr w:rsidR="00CE196C" w:rsidRPr="00B550B1" w14:paraId="4F080CEF" w14:textId="77777777" w:rsidTr="00CE196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36E6CB0A" w14:textId="77777777" w:rsidR="00CE196C" w:rsidRPr="00B550B1" w:rsidRDefault="00CE196C" w:rsidP="00B550B1">
            <w:pPr>
              <w:pStyle w:val="Tytukomrki"/>
              <w:spacing w:line="360" w:lineRule="auto"/>
              <w:rPr>
                <w:sz w:val="24"/>
                <w:szCs w:val="24"/>
              </w:rPr>
            </w:pPr>
            <w:r w:rsidRPr="00B550B1">
              <w:rPr>
                <w:b w:val="0"/>
                <w:sz w:val="24"/>
                <w:szCs w:val="24"/>
              </w:rPr>
              <w:br w:type="page"/>
            </w:r>
            <w:r w:rsidRPr="00B550B1">
              <w:rPr>
                <w:sz w:val="24"/>
                <w:szCs w:val="24"/>
              </w:rPr>
              <w:t>Wymagania wstępne i dodatkowe:</w:t>
            </w:r>
          </w:p>
        </w:tc>
      </w:tr>
      <w:tr w:rsidR="00CE196C" w:rsidRPr="00B550B1" w14:paraId="262C65B8"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2E4FF8D" w14:textId="77777777" w:rsidR="00CE196C" w:rsidRPr="00B550B1" w:rsidRDefault="00CE196C" w:rsidP="00B550B1">
            <w:pPr>
              <w:spacing w:after="0" w:line="360" w:lineRule="auto"/>
              <w:rPr>
                <w:rFonts w:cs="Arial"/>
                <w:sz w:val="24"/>
                <w:szCs w:val="24"/>
              </w:rPr>
            </w:pPr>
            <w:r w:rsidRPr="00B550B1">
              <w:rPr>
                <w:rFonts w:cs="Arial"/>
                <w:color w:val="000000"/>
                <w:sz w:val="24"/>
                <w:szCs w:val="24"/>
              </w:rPr>
              <w:lastRenderedPageBreak/>
              <w:t>Znajomość gleboznawstwa, chemii ogólnej, fizjologii roślin.</w:t>
            </w:r>
          </w:p>
        </w:tc>
      </w:tr>
      <w:tr w:rsidR="00CE196C" w:rsidRPr="00B550B1" w14:paraId="0EA780AA"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046FEBE" w14:textId="77777777" w:rsidR="00CE196C" w:rsidRPr="00B550B1" w:rsidRDefault="00CE196C" w:rsidP="00B550B1">
            <w:pPr>
              <w:pStyle w:val="Tytukomrki"/>
              <w:spacing w:line="360" w:lineRule="auto"/>
              <w:rPr>
                <w:sz w:val="24"/>
                <w:szCs w:val="24"/>
              </w:rPr>
            </w:pPr>
            <w:r w:rsidRPr="00B550B1">
              <w:rPr>
                <w:sz w:val="24"/>
                <w:szCs w:val="24"/>
              </w:rPr>
              <w:t>Treści modułu kształcenia:</w:t>
            </w:r>
          </w:p>
        </w:tc>
      </w:tr>
      <w:tr w:rsidR="00CE196C" w:rsidRPr="00B550B1" w14:paraId="4E5220B5"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AFFB1BB"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Podstawy żywienia roślin, prawa nawozowe, prawne aspekty gospodarki nawozami, makro- i mikroelementy w glebie i roślinie, nawozy mineralne, naturalne i organiczne oraz ich współdziałanie, diagnostyka nawozowa, opracowanie gospodarki nawozowej, zasady nawożenia poszczególnych grup roślin uprawnych, bilans składników pokarmowych w nawożeniu roślin.</w:t>
            </w:r>
          </w:p>
        </w:tc>
      </w:tr>
      <w:tr w:rsidR="00CE196C" w:rsidRPr="00B550B1" w14:paraId="6AD949F0"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FBDAE6C" w14:textId="77777777" w:rsidR="00CE196C" w:rsidRPr="00B550B1" w:rsidRDefault="00CE196C" w:rsidP="00B550B1">
            <w:pPr>
              <w:pStyle w:val="Tytukomrki"/>
              <w:spacing w:line="360" w:lineRule="auto"/>
              <w:rPr>
                <w:sz w:val="24"/>
                <w:szCs w:val="24"/>
              </w:rPr>
            </w:pPr>
            <w:r w:rsidRPr="00B550B1">
              <w:rPr>
                <w:sz w:val="24"/>
                <w:szCs w:val="24"/>
              </w:rPr>
              <w:t>Literatura podstawowa:</w:t>
            </w:r>
          </w:p>
        </w:tc>
      </w:tr>
      <w:tr w:rsidR="00CE196C" w:rsidRPr="00B550B1" w14:paraId="2751D89C"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CF65AD3"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Filipek T. 2006. Chemia rolna. Podstawy teoretyczne i analityczne. Wyd. AR, Lublin.</w:t>
            </w:r>
          </w:p>
          <w:p w14:paraId="02071404" w14:textId="77777777" w:rsidR="00CE196C" w:rsidRPr="00B550B1" w:rsidRDefault="00CE196C" w:rsidP="00B550B1">
            <w:pPr>
              <w:autoSpaceDE w:val="0"/>
              <w:autoSpaceDN w:val="0"/>
              <w:adjustRightInd w:val="0"/>
              <w:spacing w:after="0" w:line="360" w:lineRule="auto"/>
              <w:rPr>
                <w:rFonts w:cs="Arial"/>
                <w:color w:val="000000"/>
                <w:sz w:val="24"/>
                <w:szCs w:val="24"/>
              </w:rPr>
            </w:pPr>
            <w:proofErr w:type="spellStart"/>
            <w:r w:rsidRPr="00B550B1">
              <w:rPr>
                <w:rFonts w:cs="Arial"/>
                <w:color w:val="000000"/>
                <w:sz w:val="24"/>
                <w:szCs w:val="24"/>
              </w:rPr>
              <w:t>Gorlach</w:t>
            </w:r>
            <w:proofErr w:type="spellEnd"/>
            <w:r w:rsidRPr="00B550B1">
              <w:rPr>
                <w:rFonts w:cs="Arial"/>
                <w:color w:val="000000"/>
                <w:sz w:val="24"/>
                <w:szCs w:val="24"/>
              </w:rPr>
              <w:t xml:space="preserve"> E., Mazur T. 2001. Chemia rolna: podstawy żywienia i zasady nawożenia.  Wyd. Nauk., PWN, Warszawa.</w:t>
            </w:r>
          </w:p>
          <w:p w14:paraId="64979C3E"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 xml:space="preserve">Grzebisz W. 2009. Nawożenie roślin uprawnych. 2. Nawozy i systemy nawożenia. Wyd. Nauk., </w:t>
            </w:r>
            <w:proofErr w:type="spellStart"/>
            <w:r w:rsidRPr="00B550B1">
              <w:rPr>
                <w:rFonts w:cs="Arial"/>
                <w:color w:val="000000"/>
                <w:sz w:val="24"/>
                <w:szCs w:val="24"/>
              </w:rPr>
              <w:t>PWRiL</w:t>
            </w:r>
            <w:proofErr w:type="spellEnd"/>
            <w:r w:rsidRPr="00B550B1">
              <w:rPr>
                <w:rFonts w:cs="Arial"/>
                <w:color w:val="000000"/>
                <w:sz w:val="24"/>
                <w:szCs w:val="24"/>
              </w:rPr>
              <w:t>, Poznań.</w:t>
            </w:r>
          </w:p>
        </w:tc>
      </w:tr>
      <w:tr w:rsidR="00CE196C" w:rsidRPr="00B550B1" w14:paraId="47FCC72A"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9EF9A3D" w14:textId="77777777" w:rsidR="00CE196C" w:rsidRPr="00B550B1" w:rsidRDefault="00CE196C" w:rsidP="00B550B1">
            <w:pPr>
              <w:pStyle w:val="Tytukomrki"/>
              <w:spacing w:line="360" w:lineRule="auto"/>
              <w:rPr>
                <w:sz w:val="24"/>
                <w:szCs w:val="24"/>
              </w:rPr>
            </w:pPr>
            <w:r w:rsidRPr="00B550B1">
              <w:rPr>
                <w:sz w:val="24"/>
                <w:szCs w:val="24"/>
              </w:rPr>
              <w:t>Literatura dodatkowa:</w:t>
            </w:r>
          </w:p>
        </w:tc>
      </w:tr>
      <w:tr w:rsidR="00CE196C" w:rsidRPr="00B550B1" w14:paraId="64B58E76"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7716828" w14:textId="77777777" w:rsidR="00CE196C" w:rsidRPr="00B550B1" w:rsidRDefault="00CE196C" w:rsidP="00B550B1">
            <w:pPr>
              <w:autoSpaceDE w:val="0"/>
              <w:autoSpaceDN w:val="0"/>
              <w:adjustRightInd w:val="0"/>
              <w:spacing w:after="0" w:line="360" w:lineRule="auto"/>
              <w:rPr>
                <w:rFonts w:cs="Arial"/>
                <w:color w:val="000000"/>
                <w:sz w:val="24"/>
                <w:szCs w:val="24"/>
              </w:rPr>
            </w:pPr>
            <w:proofErr w:type="spellStart"/>
            <w:r w:rsidRPr="00B550B1">
              <w:rPr>
                <w:rFonts w:cs="Arial"/>
                <w:color w:val="000000"/>
                <w:sz w:val="24"/>
                <w:szCs w:val="24"/>
              </w:rPr>
              <w:t>Kalembasa</w:t>
            </w:r>
            <w:proofErr w:type="spellEnd"/>
            <w:r w:rsidRPr="00B550B1">
              <w:rPr>
                <w:rFonts w:cs="Arial"/>
                <w:color w:val="000000"/>
                <w:sz w:val="24"/>
                <w:szCs w:val="24"/>
              </w:rPr>
              <w:t xml:space="preserve"> S. 2004. Diagnostyka gleb i roślin w rolnictwie zrównoważonym. Wyd. AP, Siedlce.</w:t>
            </w:r>
          </w:p>
        </w:tc>
      </w:tr>
      <w:tr w:rsidR="00CE196C" w:rsidRPr="00B550B1" w14:paraId="0DF9BE99"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4272D18" w14:textId="77777777" w:rsidR="00CE196C" w:rsidRPr="00B550B1" w:rsidRDefault="00CE196C" w:rsidP="00B550B1">
            <w:pPr>
              <w:pStyle w:val="Tytukomrki"/>
              <w:spacing w:line="360" w:lineRule="auto"/>
              <w:rPr>
                <w:sz w:val="24"/>
                <w:szCs w:val="24"/>
              </w:rPr>
            </w:pPr>
            <w:r w:rsidRPr="00B550B1">
              <w:rPr>
                <w:sz w:val="24"/>
                <w:szCs w:val="24"/>
              </w:rPr>
              <w:t>Planowane formy/działania/metody dydaktyczne:</w:t>
            </w:r>
          </w:p>
        </w:tc>
      </w:tr>
      <w:tr w:rsidR="00CE196C" w:rsidRPr="00B550B1" w14:paraId="5F596411"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111B4FF"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Wykład problemowy z wykorzystaniem technik multimedialnych. Ćwiczenia laboratoryjne. Ćwiczenia terenowe.</w:t>
            </w:r>
          </w:p>
        </w:tc>
      </w:tr>
      <w:tr w:rsidR="00CE196C" w:rsidRPr="00B550B1" w14:paraId="30D87C9C"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360BA52" w14:textId="77777777" w:rsidR="00CE196C" w:rsidRPr="00B550B1" w:rsidRDefault="00CE196C" w:rsidP="00B550B1">
            <w:pPr>
              <w:pStyle w:val="Tytukomrki"/>
              <w:spacing w:line="360" w:lineRule="auto"/>
              <w:rPr>
                <w:sz w:val="24"/>
                <w:szCs w:val="24"/>
              </w:rPr>
            </w:pPr>
            <w:r w:rsidRPr="00B550B1">
              <w:rPr>
                <w:sz w:val="24"/>
                <w:szCs w:val="24"/>
              </w:rPr>
              <w:t>Sposoby weryfikacji efektów uczenia się osiąganych przez studenta:</w:t>
            </w:r>
          </w:p>
        </w:tc>
      </w:tr>
      <w:tr w:rsidR="00CE196C" w:rsidRPr="00B550B1" w14:paraId="1AD42656"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C313593"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Zaliczenie ćwiczeń bez oceny – przedstawienie wyników kolejnych ćwiczeń laboratoryjnych i zaliczenie teoretyczne (cztery kolokwia).</w:t>
            </w:r>
          </w:p>
          <w:p w14:paraId="06E13E7E" w14:textId="77777777" w:rsidR="00CE196C" w:rsidRPr="00B550B1" w:rsidRDefault="00CE196C"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Egzamin pisemny – pytania z wykładów wymagające dłuższej wypowiedzi pisemnej. Ocena.</w:t>
            </w:r>
          </w:p>
          <w:p w14:paraId="0A272571"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Ćwiczenia terenowe – zaliczenie bez oceny.</w:t>
            </w:r>
          </w:p>
        </w:tc>
      </w:tr>
      <w:tr w:rsidR="00CE196C" w:rsidRPr="00B550B1" w14:paraId="4C855F6D"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7CF7341" w14:textId="77777777" w:rsidR="00CE196C" w:rsidRPr="00B550B1" w:rsidRDefault="00CE196C" w:rsidP="00B550B1">
            <w:pPr>
              <w:pStyle w:val="Tytukomrki"/>
              <w:spacing w:line="360" w:lineRule="auto"/>
              <w:rPr>
                <w:sz w:val="24"/>
                <w:szCs w:val="24"/>
              </w:rPr>
            </w:pPr>
            <w:r w:rsidRPr="00B550B1">
              <w:rPr>
                <w:sz w:val="24"/>
                <w:szCs w:val="24"/>
              </w:rPr>
              <w:t>Forma i warunki zaliczenia:</w:t>
            </w:r>
          </w:p>
        </w:tc>
      </w:tr>
      <w:tr w:rsidR="00CE196C" w:rsidRPr="00B550B1" w14:paraId="3766BA88"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3AAB822" w14:textId="77777777" w:rsidR="00CE196C" w:rsidRPr="00B550B1" w:rsidRDefault="00CE196C" w:rsidP="00B550B1">
            <w:pPr>
              <w:spacing w:after="0" w:line="360" w:lineRule="auto"/>
              <w:rPr>
                <w:rFonts w:cs="Arial"/>
                <w:sz w:val="24"/>
                <w:szCs w:val="24"/>
              </w:rPr>
            </w:pPr>
            <w:r w:rsidRPr="00B550B1">
              <w:rPr>
                <w:rFonts w:cs="Arial"/>
                <w:color w:val="000000"/>
                <w:sz w:val="24"/>
                <w:szCs w:val="24"/>
              </w:rPr>
              <w:t>Ocena poprawności przeprowadzonych ćwiczeń - zaliczenie praktyczne (co najmniej10pkt); Cztery kolokwia cząstkowe z ćwiczeń (pisemne) - zaliczone pozytywnie kolokwia (co najmniej 10pkt); Egzamin pisemny - ocena (co najmniej 30pkt); Ćwiczenia terenowe - obecność na ćwiczeniach (co najmniej 1pkt); Punktacja i oceny:</w:t>
            </w:r>
            <w:r w:rsidRPr="00B550B1">
              <w:rPr>
                <w:rFonts w:cs="Arial"/>
                <w:color w:val="000000"/>
                <w:sz w:val="24"/>
                <w:szCs w:val="24"/>
                <w:u w:val="single"/>
              </w:rPr>
              <w:t xml:space="preserve"> </w:t>
            </w:r>
            <w:r w:rsidRPr="00B550B1">
              <w:rPr>
                <w:rFonts w:cs="Arial"/>
                <w:color w:val="000000"/>
                <w:sz w:val="24"/>
                <w:szCs w:val="24"/>
              </w:rPr>
              <w:t>0-50 pkt – 2,0; 51-60 pkt – 3,0; 61-70 pkt – 3,5; 71-80 pkt – 4,0; 81-90 pkt – 4,5; 91-100 pkt – 5.</w:t>
            </w:r>
          </w:p>
        </w:tc>
      </w:tr>
      <w:tr w:rsidR="00CE196C" w:rsidRPr="00B550B1" w14:paraId="00E20734"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B0EC680" w14:textId="77777777" w:rsidR="00CE196C" w:rsidRPr="00B550B1" w:rsidRDefault="00CE196C" w:rsidP="00B550B1">
            <w:pPr>
              <w:pStyle w:val="Tytukomrki"/>
              <w:spacing w:line="360" w:lineRule="auto"/>
              <w:rPr>
                <w:sz w:val="24"/>
                <w:szCs w:val="24"/>
              </w:rPr>
            </w:pPr>
            <w:r w:rsidRPr="00B550B1">
              <w:rPr>
                <w:sz w:val="24"/>
                <w:szCs w:val="24"/>
              </w:rPr>
              <w:lastRenderedPageBreak/>
              <w:t>Bilans punktów ECTS:</w:t>
            </w:r>
          </w:p>
        </w:tc>
      </w:tr>
      <w:tr w:rsidR="00CE196C" w:rsidRPr="00B550B1" w14:paraId="43E94395" w14:textId="77777777" w:rsidTr="00CE196C">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A3AFC2D" w14:textId="77777777" w:rsidR="00CE196C" w:rsidRPr="00B550B1" w:rsidRDefault="00CE196C" w:rsidP="00B550B1">
            <w:pPr>
              <w:pStyle w:val="Tytukomrki"/>
              <w:spacing w:line="360" w:lineRule="auto"/>
              <w:rPr>
                <w:b w:val="0"/>
                <w:bCs/>
                <w:sz w:val="24"/>
                <w:szCs w:val="24"/>
              </w:rPr>
            </w:pPr>
            <w:r w:rsidRPr="00B550B1">
              <w:rPr>
                <w:b w:val="0"/>
                <w:bCs/>
                <w:sz w:val="24"/>
                <w:szCs w:val="24"/>
              </w:rPr>
              <w:t>Studia stacjonarne</w:t>
            </w:r>
          </w:p>
        </w:tc>
      </w:tr>
      <w:tr w:rsidR="00CE196C" w:rsidRPr="00B550B1" w14:paraId="1DD368A9" w14:textId="77777777" w:rsidTr="00CE196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66D28C75" w14:textId="77777777" w:rsidR="00CE196C" w:rsidRPr="00B550B1" w:rsidRDefault="00CE196C"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366362D5" w14:textId="77777777" w:rsidR="00CE196C" w:rsidRPr="00B550B1" w:rsidRDefault="00CE196C" w:rsidP="00B550B1">
            <w:pPr>
              <w:pStyle w:val="Tytukomrki"/>
              <w:spacing w:line="360" w:lineRule="auto"/>
              <w:rPr>
                <w:b w:val="0"/>
                <w:bCs/>
                <w:sz w:val="24"/>
                <w:szCs w:val="24"/>
              </w:rPr>
            </w:pPr>
            <w:r w:rsidRPr="00B550B1">
              <w:rPr>
                <w:b w:val="0"/>
                <w:bCs/>
                <w:sz w:val="24"/>
                <w:szCs w:val="24"/>
              </w:rPr>
              <w:t>Obciążenie studenta</w:t>
            </w:r>
          </w:p>
        </w:tc>
      </w:tr>
      <w:tr w:rsidR="00CE196C" w:rsidRPr="00B550B1" w14:paraId="4869513E"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262E8B8" w14:textId="77777777" w:rsidR="00CE196C" w:rsidRPr="00B550B1" w:rsidRDefault="00CE196C" w:rsidP="00B550B1">
            <w:pPr>
              <w:spacing w:after="0"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786C611" w14:textId="77777777" w:rsidR="00CE196C" w:rsidRPr="00B550B1" w:rsidRDefault="00CE196C" w:rsidP="00B550B1">
            <w:pPr>
              <w:spacing w:after="0" w:line="360" w:lineRule="auto"/>
              <w:rPr>
                <w:rFonts w:cs="Arial"/>
                <w:sz w:val="24"/>
                <w:szCs w:val="24"/>
              </w:rPr>
            </w:pPr>
            <w:r w:rsidRPr="00B550B1">
              <w:rPr>
                <w:rFonts w:cs="Arial"/>
                <w:sz w:val="24"/>
                <w:szCs w:val="24"/>
              </w:rPr>
              <w:t>15</w:t>
            </w:r>
          </w:p>
        </w:tc>
      </w:tr>
      <w:tr w:rsidR="00CE196C" w:rsidRPr="00B550B1" w14:paraId="7F23682C"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B5E93EA" w14:textId="77777777" w:rsidR="00CE196C" w:rsidRPr="00B550B1" w:rsidRDefault="00CE196C" w:rsidP="00B550B1">
            <w:pPr>
              <w:spacing w:after="0" w:line="360" w:lineRule="auto"/>
              <w:rPr>
                <w:rFonts w:cs="Arial"/>
                <w:sz w:val="24"/>
                <w:szCs w:val="24"/>
              </w:rPr>
            </w:pPr>
            <w:r w:rsidRPr="00B550B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65D2A0F" w14:textId="77777777" w:rsidR="00CE196C" w:rsidRPr="00B550B1" w:rsidRDefault="00CE196C" w:rsidP="00B550B1">
            <w:pPr>
              <w:spacing w:after="0" w:line="360" w:lineRule="auto"/>
              <w:rPr>
                <w:rFonts w:cs="Arial"/>
                <w:sz w:val="24"/>
                <w:szCs w:val="24"/>
              </w:rPr>
            </w:pPr>
            <w:r w:rsidRPr="00B550B1">
              <w:rPr>
                <w:rFonts w:cs="Arial"/>
                <w:sz w:val="24"/>
                <w:szCs w:val="24"/>
              </w:rPr>
              <w:t>45</w:t>
            </w:r>
          </w:p>
        </w:tc>
      </w:tr>
      <w:tr w:rsidR="00CE196C" w:rsidRPr="00B550B1" w14:paraId="5E7976A9"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C606150" w14:textId="77777777" w:rsidR="00CE196C" w:rsidRPr="00B550B1" w:rsidRDefault="00CE196C" w:rsidP="00B550B1">
            <w:pPr>
              <w:spacing w:after="0" w:line="360" w:lineRule="auto"/>
              <w:rPr>
                <w:rFonts w:cs="Arial"/>
                <w:sz w:val="24"/>
                <w:szCs w:val="24"/>
              </w:rPr>
            </w:pPr>
            <w:r w:rsidRPr="00B550B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8820151" w14:textId="77777777" w:rsidR="00CE196C" w:rsidRPr="00B550B1" w:rsidRDefault="00CE196C" w:rsidP="00B550B1">
            <w:pPr>
              <w:spacing w:after="0" w:line="360" w:lineRule="auto"/>
              <w:rPr>
                <w:rFonts w:cs="Arial"/>
                <w:sz w:val="24"/>
                <w:szCs w:val="24"/>
              </w:rPr>
            </w:pPr>
            <w:r w:rsidRPr="00B550B1">
              <w:rPr>
                <w:rFonts w:cs="Arial"/>
                <w:sz w:val="24"/>
                <w:szCs w:val="24"/>
              </w:rPr>
              <w:t>17</w:t>
            </w:r>
          </w:p>
        </w:tc>
      </w:tr>
      <w:tr w:rsidR="00CE196C" w:rsidRPr="00B550B1" w14:paraId="7517DBC6"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4CA235C" w14:textId="77777777" w:rsidR="00CE196C" w:rsidRPr="00B550B1" w:rsidRDefault="00CE196C" w:rsidP="00B550B1">
            <w:pPr>
              <w:spacing w:after="0" w:line="360" w:lineRule="auto"/>
              <w:rPr>
                <w:rFonts w:cs="Arial"/>
                <w:sz w:val="24"/>
                <w:szCs w:val="24"/>
              </w:rPr>
            </w:pPr>
            <w:r w:rsidRPr="00B550B1">
              <w:rPr>
                <w:rFonts w:cs="Arial"/>
                <w:sz w:val="24"/>
                <w:szCs w:val="24"/>
              </w:rPr>
              <w:t xml:space="preserve">Samodzielne przygotowanie się do ćwiczeń i do końcowego zaliczenia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9BB64D4" w14:textId="77777777" w:rsidR="00CE196C" w:rsidRPr="00B550B1" w:rsidRDefault="00CE196C" w:rsidP="00B550B1">
            <w:pPr>
              <w:spacing w:after="0" w:line="360" w:lineRule="auto"/>
              <w:rPr>
                <w:rFonts w:cs="Arial"/>
                <w:sz w:val="24"/>
                <w:szCs w:val="24"/>
              </w:rPr>
            </w:pPr>
            <w:r w:rsidRPr="00B550B1">
              <w:rPr>
                <w:rFonts w:cs="Arial"/>
                <w:sz w:val="24"/>
                <w:szCs w:val="24"/>
              </w:rPr>
              <w:t>44</w:t>
            </w:r>
          </w:p>
        </w:tc>
      </w:tr>
      <w:tr w:rsidR="00CE196C" w:rsidRPr="00B550B1" w14:paraId="4C16532B"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F573510" w14:textId="77777777" w:rsidR="00CE196C" w:rsidRPr="00B550B1" w:rsidRDefault="00CE196C" w:rsidP="00B550B1">
            <w:pPr>
              <w:spacing w:after="0" w:line="360" w:lineRule="auto"/>
              <w:rPr>
                <w:rFonts w:cs="Arial"/>
                <w:sz w:val="24"/>
                <w:szCs w:val="24"/>
              </w:rPr>
            </w:pPr>
            <w:r w:rsidRPr="00B550B1">
              <w:rPr>
                <w:rFonts w:cs="Arial"/>
                <w:bCs/>
                <w:sz w:val="24"/>
                <w:szCs w:val="24"/>
              </w:rPr>
              <w:t xml:space="preserve">Ćwiczenia terenowe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F9B83A6" w14:textId="77777777" w:rsidR="00CE196C" w:rsidRPr="00B550B1" w:rsidRDefault="00CE196C" w:rsidP="00B550B1">
            <w:pPr>
              <w:spacing w:after="0" w:line="360" w:lineRule="auto"/>
              <w:rPr>
                <w:rFonts w:cs="Arial"/>
                <w:sz w:val="24"/>
                <w:szCs w:val="24"/>
              </w:rPr>
            </w:pPr>
            <w:r w:rsidRPr="00B550B1">
              <w:rPr>
                <w:rFonts w:cs="Arial"/>
                <w:sz w:val="24"/>
                <w:szCs w:val="24"/>
              </w:rPr>
              <w:t>4</w:t>
            </w:r>
          </w:p>
        </w:tc>
      </w:tr>
      <w:tr w:rsidR="00CE196C" w:rsidRPr="00B550B1" w14:paraId="388D2ECC"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F8166A0" w14:textId="77777777" w:rsidR="00CE196C" w:rsidRPr="00B550B1" w:rsidRDefault="00CE196C" w:rsidP="00B550B1">
            <w:pPr>
              <w:pStyle w:val="Nagwek2"/>
              <w:spacing w:before="120" w:line="360" w:lineRule="auto"/>
              <w:rPr>
                <w:rFonts w:ascii="Arial" w:hAnsi="Arial" w:cs="Arial"/>
                <w:sz w:val="24"/>
                <w:szCs w:val="24"/>
              </w:rPr>
            </w:pPr>
            <w:r w:rsidRPr="00B550B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24ABEF8" w14:textId="77777777" w:rsidR="00CE196C" w:rsidRPr="00B550B1" w:rsidRDefault="00CE196C" w:rsidP="00B550B1">
            <w:pPr>
              <w:spacing w:after="0" w:line="360" w:lineRule="auto"/>
              <w:rPr>
                <w:rFonts w:cs="Arial"/>
                <w:sz w:val="24"/>
                <w:szCs w:val="24"/>
              </w:rPr>
            </w:pPr>
            <w:r w:rsidRPr="00B550B1">
              <w:rPr>
                <w:rFonts w:cs="Arial"/>
                <w:sz w:val="24"/>
                <w:szCs w:val="24"/>
              </w:rPr>
              <w:t>125</w:t>
            </w:r>
          </w:p>
        </w:tc>
      </w:tr>
      <w:tr w:rsidR="00CE196C" w:rsidRPr="00B550B1" w14:paraId="499EB2EB"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B4927F2" w14:textId="77777777" w:rsidR="00CE196C" w:rsidRPr="00B550B1" w:rsidRDefault="00CE196C" w:rsidP="00B550B1">
            <w:pPr>
              <w:pStyle w:val="Nagwek2"/>
              <w:spacing w:before="120" w:line="360" w:lineRule="auto"/>
              <w:rPr>
                <w:rFonts w:ascii="Arial" w:hAnsi="Arial" w:cs="Arial"/>
                <w:sz w:val="24"/>
                <w:szCs w:val="24"/>
              </w:rPr>
            </w:pPr>
            <w:r w:rsidRPr="00B550B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08E2E9A" w14:textId="77777777" w:rsidR="00CE196C" w:rsidRPr="00B550B1" w:rsidRDefault="00CE196C" w:rsidP="00B550B1">
            <w:pPr>
              <w:pStyle w:val="Nagwek3"/>
              <w:spacing w:before="120" w:line="360" w:lineRule="auto"/>
              <w:rPr>
                <w:rFonts w:ascii="Arial" w:hAnsi="Arial" w:cs="Arial"/>
                <w:b/>
                <w:bCs/>
              </w:rPr>
            </w:pPr>
            <w:r w:rsidRPr="00B550B1">
              <w:rPr>
                <w:rFonts w:ascii="Arial" w:hAnsi="Arial" w:cs="Arial"/>
                <w:b/>
                <w:bCs/>
              </w:rPr>
              <w:t>5</w:t>
            </w:r>
          </w:p>
        </w:tc>
      </w:tr>
      <w:tr w:rsidR="00CE196C" w:rsidRPr="00B550B1" w14:paraId="65D5189A" w14:textId="77777777" w:rsidTr="00CE196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6842CD91" w14:textId="77777777" w:rsidR="00CE196C" w:rsidRPr="00B550B1" w:rsidRDefault="00CE196C" w:rsidP="00B550B1">
            <w:pPr>
              <w:pStyle w:val="Tytukomrki"/>
              <w:spacing w:line="360" w:lineRule="auto"/>
              <w:rPr>
                <w:b w:val="0"/>
                <w:bCs/>
                <w:sz w:val="24"/>
                <w:szCs w:val="24"/>
              </w:rPr>
            </w:pPr>
            <w:r w:rsidRPr="00B550B1">
              <w:rPr>
                <w:b w:val="0"/>
                <w:bCs/>
                <w:sz w:val="24"/>
                <w:szCs w:val="24"/>
              </w:rPr>
              <w:t>Studia niestacjonarne</w:t>
            </w:r>
          </w:p>
        </w:tc>
      </w:tr>
      <w:tr w:rsidR="00CE196C" w:rsidRPr="00B550B1" w14:paraId="01CFFD31" w14:textId="77777777" w:rsidTr="00CE196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3B1DBF7C" w14:textId="77777777" w:rsidR="00CE196C" w:rsidRPr="00B550B1" w:rsidRDefault="00CE196C"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F47D554" w14:textId="77777777" w:rsidR="00CE196C" w:rsidRPr="00B550B1" w:rsidRDefault="00CE196C" w:rsidP="00B550B1">
            <w:pPr>
              <w:pStyle w:val="Tytukomrki"/>
              <w:spacing w:line="360" w:lineRule="auto"/>
              <w:rPr>
                <w:b w:val="0"/>
                <w:bCs/>
                <w:sz w:val="24"/>
                <w:szCs w:val="24"/>
              </w:rPr>
            </w:pPr>
            <w:r w:rsidRPr="00B550B1">
              <w:rPr>
                <w:b w:val="0"/>
                <w:bCs/>
                <w:sz w:val="24"/>
                <w:szCs w:val="24"/>
              </w:rPr>
              <w:t>Obciążenie studenta</w:t>
            </w:r>
          </w:p>
        </w:tc>
      </w:tr>
      <w:tr w:rsidR="00CE196C" w:rsidRPr="00B550B1" w14:paraId="162FC800"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330F614" w14:textId="77777777" w:rsidR="00CE196C" w:rsidRPr="00B550B1" w:rsidRDefault="00CE196C" w:rsidP="00B550B1">
            <w:pPr>
              <w:spacing w:after="0"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85D165D" w14:textId="77777777" w:rsidR="00CE196C" w:rsidRPr="00B550B1" w:rsidRDefault="00CE196C" w:rsidP="00B550B1">
            <w:pPr>
              <w:spacing w:after="0" w:line="360" w:lineRule="auto"/>
              <w:rPr>
                <w:rFonts w:cs="Arial"/>
                <w:sz w:val="24"/>
                <w:szCs w:val="24"/>
              </w:rPr>
            </w:pPr>
            <w:r w:rsidRPr="00B550B1">
              <w:rPr>
                <w:rFonts w:cs="Arial"/>
                <w:sz w:val="24"/>
                <w:szCs w:val="24"/>
              </w:rPr>
              <w:t>16</w:t>
            </w:r>
          </w:p>
        </w:tc>
      </w:tr>
      <w:tr w:rsidR="00CE196C" w:rsidRPr="00B550B1" w14:paraId="326EB2BD"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2187627" w14:textId="77777777" w:rsidR="00CE196C" w:rsidRPr="00B550B1" w:rsidRDefault="00CE196C" w:rsidP="00B550B1">
            <w:pPr>
              <w:spacing w:after="0" w:line="360" w:lineRule="auto"/>
              <w:rPr>
                <w:rFonts w:cs="Arial"/>
                <w:sz w:val="24"/>
                <w:szCs w:val="24"/>
              </w:rPr>
            </w:pPr>
            <w:r w:rsidRPr="00B550B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F797AF4" w14:textId="77777777" w:rsidR="00CE196C" w:rsidRPr="00B550B1" w:rsidRDefault="00CE196C" w:rsidP="00B550B1">
            <w:pPr>
              <w:spacing w:after="0" w:line="360" w:lineRule="auto"/>
              <w:rPr>
                <w:rFonts w:cs="Arial"/>
                <w:sz w:val="24"/>
                <w:szCs w:val="24"/>
              </w:rPr>
            </w:pPr>
            <w:r w:rsidRPr="00B550B1">
              <w:rPr>
                <w:rFonts w:cs="Arial"/>
                <w:sz w:val="24"/>
                <w:szCs w:val="24"/>
              </w:rPr>
              <w:t>20</w:t>
            </w:r>
          </w:p>
        </w:tc>
      </w:tr>
      <w:tr w:rsidR="00CE196C" w:rsidRPr="00B550B1" w14:paraId="463747A5"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BCBDD2B" w14:textId="77777777" w:rsidR="00CE196C" w:rsidRPr="00B550B1" w:rsidRDefault="00CE196C" w:rsidP="00B550B1">
            <w:pPr>
              <w:spacing w:after="0" w:line="360" w:lineRule="auto"/>
              <w:rPr>
                <w:rFonts w:cs="Arial"/>
                <w:sz w:val="24"/>
                <w:szCs w:val="24"/>
              </w:rPr>
            </w:pPr>
            <w:r w:rsidRPr="00B550B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6F092AA" w14:textId="77777777" w:rsidR="00CE196C" w:rsidRPr="00B550B1" w:rsidRDefault="00CE196C" w:rsidP="00B550B1">
            <w:pPr>
              <w:spacing w:after="0" w:line="360" w:lineRule="auto"/>
              <w:rPr>
                <w:rFonts w:cs="Arial"/>
                <w:sz w:val="24"/>
                <w:szCs w:val="24"/>
              </w:rPr>
            </w:pPr>
            <w:r w:rsidRPr="00B550B1">
              <w:rPr>
                <w:rFonts w:cs="Arial"/>
                <w:sz w:val="24"/>
                <w:szCs w:val="24"/>
              </w:rPr>
              <w:t>10</w:t>
            </w:r>
          </w:p>
        </w:tc>
      </w:tr>
      <w:tr w:rsidR="00CE196C" w:rsidRPr="00B550B1" w14:paraId="0124CC2F"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1C44E25" w14:textId="77777777" w:rsidR="00CE196C" w:rsidRPr="00B550B1" w:rsidRDefault="00CE196C" w:rsidP="00B550B1">
            <w:pPr>
              <w:spacing w:after="0" w:line="360" w:lineRule="auto"/>
              <w:rPr>
                <w:rFonts w:cs="Arial"/>
                <w:sz w:val="24"/>
                <w:szCs w:val="24"/>
              </w:rPr>
            </w:pPr>
            <w:r w:rsidRPr="00B550B1">
              <w:rPr>
                <w:rFonts w:cs="Arial"/>
                <w:sz w:val="24"/>
                <w:szCs w:val="24"/>
              </w:rPr>
              <w:t xml:space="preserve">Samodzielne przygotowanie się do ćwiczeń i do końcowego zaliczenia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2F6CD09" w14:textId="77777777" w:rsidR="00CE196C" w:rsidRPr="00B550B1" w:rsidRDefault="00CE196C" w:rsidP="00B550B1">
            <w:pPr>
              <w:spacing w:after="0" w:line="360" w:lineRule="auto"/>
              <w:rPr>
                <w:rFonts w:cs="Arial"/>
                <w:sz w:val="24"/>
                <w:szCs w:val="24"/>
              </w:rPr>
            </w:pPr>
            <w:r w:rsidRPr="00B550B1">
              <w:rPr>
                <w:rFonts w:cs="Arial"/>
                <w:sz w:val="24"/>
                <w:szCs w:val="24"/>
              </w:rPr>
              <w:t>74</w:t>
            </w:r>
          </w:p>
        </w:tc>
      </w:tr>
      <w:tr w:rsidR="00CE196C" w:rsidRPr="00B550B1" w14:paraId="1F4B045D"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BB9C890" w14:textId="77777777" w:rsidR="00CE196C" w:rsidRPr="00B550B1" w:rsidRDefault="00CE196C" w:rsidP="00B550B1">
            <w:pPr>
              <w:spacing w:after="0" w:line="360" w:lineRule="auto"/>
              <w:rPr>
                <w:rFonts w:cs="Arial"/>
                <w:sz w:val="24"/>
                <w:szCs w:val="24"/>
              </w:rPr>
            </w:pPr>
            <w:r w:rsidRPr="00B550B1">
              <w:rPr>
                <w:rFonts w:cs="Arial"/>
                <w:bCs/>
                <w:sz w:val="24"/>
                <w:szCs w:val="24"/>
              </w:rPr>
              <w:t xml:space="preserve">Ćwiczenia terenowe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15043F0" w14:textId="77777777" w:rsidR="00CE196C" w:rsidRPr="00B550B1" w:rsidRDefault="00CE196C" w:rsidP="00B550B1">
            <w:pPr>
              <w:spacing w:after="0" w:line="360" w:lineRule="auto"/>
              <w:rPr>
                <w:rFonts w:cs="Arial"/>
                <w:sz w:val="24"/>
                <w:szCs w:val="24"/>
              </w:rPr>
            </w:pPr>
            <w:r w:rsidRPr="00B550B1">
              <w:rPr>
                <w:rFonts w:cs="Arial"/>
                <w:sz w:val="24"/>
                <w:szCs w:val="24"/>
              </w:rPr>
              <w:t>5</w:t>
            </w:r>
          </w:p>
        </w:tc>
      </w:tr>
      <w:tr w:rsidR="00CE196C" w:rsidRPr="00B550B1" w14:paraId="59CA5B38"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BF323C7" w14:textId="77777777" w:rsidR="00CE196C" w:rsidRPr="00B550B1" w:rsidRDefault="00CE196C" w:rsidP="00B550B1">
            <w:pPr>
              <w:pStyle w:val="Nagwek2"/>
              <w:spacing w:before="120" w:line="360" w:lineRule="auto"/>
              <w:rPr>
                <w:rFonts w:ascii="Arial" w:hAnsi="Arial" w:cs="Arial"/>
                <w:sz w:val="24"/>
                <w:szCs w:val="24"/>
              </w:rPr>
            </w:pPr>
            <w:r w:rsidRPr="00B550B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9B0416A" w14:textId="77777777" w:rsidR="00CE196C" w:rsidRPr="00B550B1" w:rsidRDefault="00CE196C" w:rsidP="00B550B1">
            <w:pPr>
              <w:spacing w:after="0" w:line="360" w:lineRule="auto"/>
              <w:rPr>
                <w:rFonts w:cs="Arial"/>
                <w:sz w:val="24"/>
                <w:szCs w:val="24"/>
              </w:rPr>
            </w:pPr>
            <w:r w:rsidRPr="00B550B1">
              <w:rPr>
                <w:rFonts w:cs="Arial"/>
                <w:sz w:val="24"/>
                <w:szCs w:val="24"/>
              </w:rPr>
              <w:t>125</w:t>
            </w:r>
          </w:p>
        </w:tc>
      </w:tr>
      <w:tr w:rsidR="00CE196C" w:rsidRPr="00B550B1" w14:paraId="4FBD5768"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31A59C5" w14:textId="77777777" w:rsidR="00CE196C" w:rsidRPr="00B550B1" w:rsidRDefault="00CE196C" w:rsidP="00B550B1">
            <w:pPr>
              <w:pStyle w:val="Nagwek2"/>
              <w:spacing w:before="120" w:line="360" w:lineRule="auto"/>
              <w:rPr>
                <w:rFonts w:ascii="Arial" w:hAnsi="Arial" w:cs="Arial"/>
                <w:sz w:val="24"/>
                <w:szCs w:val="24"/>
              </w:rPr>
            </w:pPr>
            <w:r w:rsidRPr="00B550B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4F2C004" w14:textId="77777777" w:rsidR="00CE196C" w:rsidRPr="00B550B1" w:rsidRDefault="00CE196C" w:rsidP="00B550B1">
            <w:pPr>
              <w:pStyle w:val="Nagwek3"/>
              <w:spacing w:before="120" w:line="360" w:lineRule="auto"/>
              <w:rPr>
                <w:rFonts w:ascii="Arial" w:hAnsi="Arial" w:cs="Arial"/>
                <w:b/>
                <w:bCs/>
              </w:rPr>
            </w:pPr>
            <w:r w:rsidRPr="00B550B1">
              <w:rPr>
                <w:rFonts w:ascii="Arial" w:hAnsi="Arial" w:cs="Arial"/>
                <w:b/>
                <w:bCs/>
              </w:rPr>
              <w:t>5</w:t>
            </w:r>
          </w:p>
        </w:tc>
      </w:tr>
    </w:tbl>
    <w:p w14:paraId="2DCF1796" w14:textId="77777777" w:rsidR="00CE196C" w:rsidRPr="00B550B1" w:rsidRDefault="00CE196C" w:rsidP="00B550B1">
      <w:pPr>
        <w:spacing w:line="360" w:lineRule="auto"/>
        <w:rPr>
          <w:rFonts w:cs="Arial"/>
          <w:sz w:val="24"/>
          <w:szCs w:val="24"/>
        </w:rPr>
      </w:pPr>
    </w:p>
    <w:p w14:paraId="7CC8910F" w14:textId="77777777" w:rsidR="00CE196C" w:rsidRPr="00B550B1" w:rsidRDefault="00CE196C" w:rsidP="00B550B1">
      <w:pPr>
        <w:spacing w:line="360" w:lineRule="auto"/>
        <w:rPr>
          <w:rFonts w:cs="Arial"/>
          <w:sz w:val="24"/>
          <w:szCs w:val="24"/>
        </w:rPr>
      </w:pPr>
      <w:r w:rsidRPr="00B550B1">
        <w:rPr>
          <w:rFonts w:cs="Arial"/>
          <w:sz w:val="24"/>
          <w:szCs w:val="24"/>
        </w:rPr>
        <w:br w:type="page"/>
      </w:r>
    </w:p>
    <w:tbl>
      <w:tblPr>
        <w:tblW w:w="10665" w:type="dxa"/>
        <w:tblInd w:w="5" w:type="dxa"/>
        <w:tblLayout w:type="fixed"/>
        <w:tblCellMar>
          <w:left w:w="30" w:type="dxa"/>
          <w:right w:w="30" w:type="dxa"/>
        </w:tblCellMar>
        <w:tblLook w:val="04A0" w:firstRow="1" w:lastRow="0" w:firstColumn="1" w:lastColumn="0" w:noHBand="0" w:noVBand="1"/>
        <w:tblCaption w:val="Sylabus dla przedmiotu ogólna uprawa roli i roślin,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CE196C" w:rsidRPr="00B550B1" w14:paraId="6B23DBEF" w14:textId="77777777" w:rsidTr="00CE196C">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3571D5CD" w14:textId="77777777" w:rsidR="00CE196C" w:rsidRPr="00B550B1" w:rsidRDefault="00CE196C" w:rsidP="00B550B1">
            <w:pPr>
              <w:pStyle w:val="Tytu"/>
              <w:spacing w:before="120" w:line="360" w:lineRule="auto"/>
              <w:rPr>
                <w:rFonts w:ascii="Arial" w:hAnsi="Arial" w:cs="Arial"/>
                <w:sz w:val="24"/>
                <w:szCs w:val="24"/>
              </w:rPr>
            </w:pPr>
            <w:r w:rsidRPr="00B550B1">
              <w:rPr>
                <w:rFonts w:ascii="Arial" w:hAnsi="Arial" w:cs="Arial"/>
                <w:b/>
                <w:sz w:val="24"/>
                <w:szCs w:val="24"/>
              </w:rPr>
              <w:lastRenderedPageBreak/>
              <w:br w:type="page"/>
            </w:r>
            <w:r w:rsidRPr="00B550B1">
              <w:rPr>
                <w:rFonts w:ascii="Arial" w:hAnsi="Arial" w:cs="Arial"/>
                <w:sz w:val="24"/>
                <w:szCs w:val="24"/>
              </w:rPr>
              <w:t>Sylabus przedmiotu / modułu kształcenia</w:t>
            </w:r>
          </w:p>
        </w:tc>
      </w:tr>
      <w:tr w:rsidR="00CE196C" w:rsidRPr="00B550B1" w14:paraId="49EB7CA4" w14:textId="77777777" w:rsidTr="00CE196C">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59B93E15" w14:textId="77777777" w:rsidR="00CE196C" w:rsidRPr="00B550B1" w:rsidRDefault="00CE196C" w:rsidP="00B550B1">
            <w:pPr>
              <w:pStyle w:val="Tytukomrki"/>
              <w:spacing w:line="360" w:lineRule="auto"/>
              <w:rPr>
                <w:sz w:val="24"/>
                <w:szCs w:val="24"/>
              </w:rPr>
            </w:pPr>
            <w:r w:rsidRPr="00B550B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328F98F3" w14:textId="77777777" w:rsidR="00CE196C" w:rsidRPr="00B550B1" w:rsidRDefault="00CE196C" w:rsidP="00B550B1">
            <w:pPr>
              <w:pStyle w:val="sylabusyspistreci"/>
              <w:spacing w:before="120" w:line="360" w:lineRule="auto"/>
              <w:rPr>
                <w:rFonts w:ascii="Arial" w:hAnsi="Arial"/>
                <w:sz w:val="24"/>
                <w:szCs w:val="24"/>
              </w:rPr>
            </w:pPr>
            <w:bookmarkStart w:id="3" w:name="_Toc179960305"/>
            <w:r w:rsidRPr="00B550B1">
              <w:rPr>
                <w:rFonts w:ascii="Arial" w:hAnsi="Arial"/>
                <w:sz w:val="24"/>
                <w:szCs w:val="24"/>
              </w:rPr>
              <w:t>Ogólna uprawa roli i roślin</w:t>
            </w:r>
            <w:bookmarkEnd w:id="3"/>
          </w:p>
        </w:tc>
      </w:tr>
      <w:tr w:rsidR="00CE196C" w:rsidRPr="00B550B1" w14:paraId="0C8E499C" w14:textId="77777777" w:rsidTr="00CE196C">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6A197BAA" w14:textId="77777777" w:rsidR="00CE196C" w:rsidRPr="00B550B1" w:rsidRDefault="00CE196C" w:rsidP="00B550B1">
            <w:pPr>
              <w:pStyle w:val="Tytukomrki"/>
              <w:spacing w:line="360" w:lineRule="auto"/>
              <w:rPr>
                <w:sz w:val="24"/>
                <w:szCs w:val="24"/>
              </w:rPr>
            </w:pPr>
            <w:r w:rsidRPr="00B550B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6EAA0BA9" w14:textId="77777777" w:rsidR="00CE196C" w:rsidRPr="00B550B1" w:rsidRDefault="00CE196C" w:rsidP="00B550B1">
            <w:pPr>
              <w:spacing w:line="360" w:lineRule="auto"/>
              <w:rPr>
                <w:rFonts w:cs="Arial"/>
                <w:sz w:val="24"/>
                <w:szCs w:val="24"/>
                <w:lang w:val="en-US"/>
              </w:rPr>
            </w:pPr>
            <w:r w:rsidRPr="00B550B1">
              <w:rPr>
                <w:rFonts w:eastAsia="Times New Roman" w:cs="Arial"/>
                <w:bCs/>
                <w:sz w:val="24"/>
                <w:szCs w:val="24"/>
                <w:lang w:val="en-US" w:eastAsia="pl-PL"/>
              </w:rPr>
              <w:t>General soil tillage and plant production</w:t>
            </w:r>
          </w:p>
        </w:tc>
      </w:tr>
      <w:tr w:rsidR="00CE196C" w:rsidRPr="00B550B1" w14:paraId="68183225" w14:textId="77777777" w:rsidTr="00CE196C">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49AA98D9" w14:textId="77777777" w:rsidR="00CE196C" w:rsidRPr="00B550B1" w:rsidRDefault="00CE196C" w:rsidP="00B550B1">
            <w:pPr>
              <w:pStyle w:val="Tytukomrki"/>
              <w:spacing w:line="360" w:lineRule="auto"/>
              <w:rPr>
                <w:sz w:val="24"/>
                <w:szCs w:val="24"/>
              </w:rPr>
            </w:pPr>
            <w:r w:rsidRPr="00B550B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30B698FF" w14:textId="77777777" w:rsidR="00CE196C" w:rsidRPr="00B550B1" w:rsidRDefault="00CE196C" w:rsidP="00B550B1">
            <w:pPr>
              <w:spacing w:line="360" w:lineRule="auto"/>
              <w:rPr>
                <w:rFonts w:cs="Arial"/>
                <w:sz w:val="24"/>
                <w:szCs w:val="24"/>
              </w:rPr>
            </w:pPr>
            <w:r w:rsidRPr="00B550B1">
              <w:rPr>
                <w:rFonts w:cs="Arial"/>
                <w:color w:val="000000"/>
                <w:sz w:val="24"/>
                <w:szCs w:val="24"/>
              </w:rPr>
              <w:t>polski</w:t>
            </w:r>
          </w:p>
        </w:tc>
      </w:tr>
      <w:tr w:rsidR="00CE196C" w:rsidRPr="00B550B1" w14:paraId="74FE998F" w14:textId="77777777" w:rsidTr="00CE196C">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0348A889" w14:textId="77777777" w:rsidR="00CE196C" w:rsidRPr="00B550B1" w:rsidRDefault="00CE196C" w:rsidP="00B550B1">
            <w:pPr>
              <w:pStyle w:val="Tytukomrki"/>
              <w:spacing w:line="360" w:lineRule="auto"/>
              <w:rPr>
                <w:sz w:val="24"/>
                <w:szCs w:val="24"/>
              </w:rPr>
            </w:pPr>
            <w:r w:rsidRPr="00B550B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15764340" w14:textId="77777777" w:rsidR="00CE196C" w:rsidRPr="00B550B1" w:rsidRDefault="00CE196C" w:rsidP="00B550B1">
            <w:pPr>
              <w:spacing w:line="360" w:lineRule="auto"/>
              <w:rPr>
                <w:rFonts w:cs="Arial"/>
                <w:sz w:val="24"/>
                <w:szCs w:val="24"/>
              </w:rPr>
            </w:pPr>
            <w:r w:rsidRPr="00B550B1">
              <w:rPr>
                <w:rFonts w:cs="Arial"/>
                <w:color w:val="000000"/>
                <w:sz w:val="24"/>
                <w:szCs w:val="24"/>
              </w:rPr>
              <w:t>Rolnictwo</w:t>
            </w:r>
          </w:p>
        </w:tc>
      </w:tr>
      <w:tr w:rsidR="00CE196C" w:rsidRPr="00B550B1" w14:paraId="68C08A90" w14:textId="77777777" w:rsidTr="00CE196C">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6655F357" w14:textId="77777777" w:rsidR="00CE196C" w:rsidRPr="00B550B1" w:rsidRDefault="00CE196C" w:rsidP="00B550B1">
            <w:pPr>
              <w:pStyle w:val="Tytukomrki"/>
              <w:spacing w:line="360" w:lineRule="auto"/>
              <w:rPr>
                <w:sz w:val="24"/>
                <w:szCs w:val="24"/>
              </w:rPr>
            </w:pPr>
            <w:r w:rsidRPr="00B550B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0A653C22" w14:textId="77777777" w:rsidR="00CE196C" w:rsidRPr="00B550B1" w:rsidRDefault="00CE196C" w:rsidP="00B550B1">
            <w:pPr>
              <w:spacing w:line="360" w:lineRule="auto"/>
              <w:rPr>
                <w:rFonts w:cs="Arial"/>
                <w:b/>
                <w:sz w:val="24"/>
                <w:szCs w:val="24"/>
              </w:rPr>
            </w:pPr>
            <w:r w:rsidRPr="00B550B1">
              <w:rPr>
                <w:rFonts w:cs="Arial"/>
                <w:color w:val="000000"/>
                <w:sz w:val="24"/>
                <w:szCs w:val="24"/>
              </w:rPr>
              <w:t>Wydział Nauk Rolniczych</w:t>
            </w:r>
          </w:p>
        </w:tc>
      </w:tr>
      <w:tr w:rsidR="00CE196C" w:rsidRPr="00B550B1" w14:paraId="24865EDA" w14:textId="77777777" w:rsidTr="00CE196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3D90A894" w14:textId="77777777" w:rsidR="00CE196C" w:rsidRPr="00B550B1" w:rsidRDefault="00CE196C" w:rsidP="00B550B1">
            <w:pPr>
              <w:pStyle w:val="Tytukomrki"/>
              <w:spacing w:line="360" w:lineRule="auto"/>
              <w:rPr>
                <w:sz w:val="24"/>
                <w:szCs w:val="24"/>
              </w:rPr>
            </w:pPr>
            <w:r w:rsidRPr="00B550B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71A00FAD" w14:textId="77777777" w:rsidR="00CE196C" w:rsidRPr="00B550B1" w:rsidRDefault="00CE196C" w:rsidP="00B550B1">
            <w:pPr>
              <w:spacing w:line="360" w:lineRule="auto"/>
              <w:rPr>
                <w:rFonts w:cs="Arial"/>
                <w:sz w:val="24"/>
                <w:szCs w:val="24"/>
              </w:rPr>
            </w:pPr>
            <w:r w:rsidRPr="00B550B1">
              <w:rPr>
                <w:rFonts w:cs="Arial"/>
                <w:color w:val="000000"/>
                <w:sz w:val="24"/>
                <w:szCs w:val="24"/>
              </w:rPr>
              <w:t>obowiązkowy</w:t>
            </w:r>
          </w:p>
        </w:tc>
      </w:tr>
      <w:tr w:rsidR="00CE196C" w:rsidRPr="00B550B1" w14:paraId="080FAA81" w14:textId="77777777" w:rsidTr="00CE196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51F1A68A" w14:textId="77777777" w:rsidR="00CE196C" w:rsidRPr="00B550B1" w:rsidRDefault="00CE196C" w:rsidP="00B550B1">
            <w:pPr>
              <w:pStyle w:val="Tytukomrki"/>
              <w:spacing w:line="360" w:lineRule="auto"/>
              <w:rPr>
                <w:sz w:val="24"/>
                <w:szCs w:val="24"/>
              </w:rPr>
            </w:pPr>
            <w:r w:rsidRPr="00B550B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3E8ED1B4" w14:textId="77777777" w:rsidR="00CE196C" w:rsidRPr="00B550B1" w:rsidRDefault="00CE196C" w:rsidP="00B550B1">
            <w:pPr>
              <w:spacing w:line="360" w:lineRule="auto"/>
              <w:rPr>
                <w:rFonts w:cs="Arial"/>
                <w:sz w:val="24"/>
                <w:szCs w:val="24"/>
              </w:rPr>
            </w:pPr>
            <w:r w:rsidRPr="00B550B1">
              <w:rPr>
                <w:rFonts w:cs="Arial"/>
                <w:color w:val="000000"/>
                <w:sz w:val="24"/>
                <w:szCs w:val="24"/>
              </w:rPr>
              <w:t>pierwszego stopnia</w:t>
            </w:r>
          </w:p>
        </w:tc>
      </w:tr>
      <w:tr w:rsidR="00CE196C" w:rsidRPr="00B550B1" w14:paraId="44D839F3" w14:textId="77777777" w:rsidTr="00CE196C">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5C0CCE9C" w14:textId="77777777" w:rsidR="00CE196C" w:rsidRPr="00B550B1" w:rsidRDefault="00CE196C" w:rsidP="00B550B1">
            <w:pPr>
              <w:pStyle w:val="Tytukomrki"/>
              <w:spacing w:line="360" w:lineRule="auto"/>
              <w:rPr>
                <w:sz w:val="24"/>
                <w:szCs w:val="24"/>
              </w:rPr>
            </w:pPr>
            <w:r w:rsidRPr="00B550B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725F15E7" w14:textId="77777777" w:rsidR="00CE196C" w:rsidRPr="00B550B1" w:rsidRDefault="00CE196C" w:rsidP="00B550B1">
            <w:pPr>
              <w:spacing w:line="360" w:lineRule="auto"/>
              <w:rPr>
                <w:rFonts w:cs="Arial"/>
                <w:sz w:val="24"/>
                <w:szCs w:val="24"/>
              </w:rPr>
            </w:pPr>
            <w:r w:rsidRPr="00B550B1">
              <w:rPr>
                <w:rFonts w:cs="Arial"/>
                <w:color w:val="000000"/>
                <w:sz w:val="24"/>
                <w:szCs w:val="24"/>
              </w:rPr>
              <w:t xml:space="preserve"> drugi</w:t>
            </w:r>
          </w:p>
        </w:tc>
      </w:tr>
      <w:tr w:rsidR="00CE196C" w:rsidRPr="00B550B1" w14:paraId="133EE500" w14:textId="77777777" w:rsidTr="00CE196C">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36340302" w14:textId="77777777" w:rsidR="00CE196C" w:rsidRPr="00B550B1" w:rsidRDefault="00CE196C" w:rsidP="00B550B1">
            <w:pPr>
              <w:pStyle w:val="Tytukomrki"/>
              <w:spacing w:line="360" w:lineRule="auto"/>
              <w:rPr>
                <w:sz w:val="24"/>
                <w:szCs w:val="24"/>
              </w:rPr>
            </w:pPr>
            <w:r w:rsidRPr="00B550B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04643481" w14:textId="77777777" w:rsidR="00CE196C" w:rsidRPr="00B550B1" w:rsidRDefault="00CE196C" w:rsidP="00B550B1">
            <w:pPr>
              <w:spacing w:line="360" w:lineRule="auto"/>
              <w:rPr>
                <w:rFonts w:cs="Arial"/>
                <w:sz w:val="24"/>
                <w:szCs w:val="24"/>
              </w:rPr>
            </w:pPr>
            <w:r w:rsidRPr="00B550B1">
              <w:rPr>
                <w:rFonts w:cs="Arial"/>
                <w:color w:val="000000"/>
                <w:sz w:val="24"/>
                <w:szCs w:val="24"/>
              </w:rPr>
              <w:t>czwarty</w:t>
            </w:r>
          </w:p>
        </w:tc>
      </w:tr>
      <w:tr w:rsidR="00CE196C" w:rsidRPr="00B550B1" w14:paraId="7B8A1D80" w14:textId="77777777" w:rsidTr="00CE196C">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6EE3E3F3" w14:textId="77777777" w:rsidR="00CE196C" w:rsidRPr="00B550B1" w:rsidRDefault="00CE196C" w:rsidP="00B550B1">
            <w:pPr>
              <w:pStyle w:val="Tytukomrki"/>
              <w:spacing w:line="360" w:lineRule="auto"/>
              <w:rPr>
                <w:sz w:val="24"/>
                <w:szCs w:val="24"/>
              </w:rPr>
            </w:pPr>
            <w:r w:rsidRPr="00B550B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37ACCEE6" w14:textId="77777777" w:rsidR="00CE196C" w:rsidRPr="00B550B1" w:rsidRDefault="00CE196C" w:rsidP="00B550B1">
            <w:pPr>
              <w:spacing w:line="360" w:lineRule="auto"/>
              <w:rPr>
                <w:rFonts w:cs="Arial"/>
                <w:sz w:val="24"/>
                <w:szCs w:val="24"/>
              </w:rPr>
            </w:pPr>
            <w:r w:rsidRPr="00B550B1">
              <w:rPr>
                <w:rFonts w:cs="Arial"/>
                <w:color w:val="000000"/>
                <w:sz w:val="24"/>
                <w:szCs w:val="24"/>
              </w:rPr>
              <w:t>5</w:t>
            </w:r>
          </w:p>
        </w:tc>
      </w:tr>
      <w:tr w:rsidR="00CE196C" w:rsidRPr="00B550B1" w14:paraId="2F924DA0"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7C9AB06E" w14:textId="77777777" w:rsidR="00CE196C" w:rsidRPr="00B550B1" w:rsidRDefault="00CE196C" w:rsidP="00B550B1">
            <w:pPr>
              <w:pStyle w:val="Tytukomrki"/>
              <w:spacing w:line="360" w:lineRule="auto"/>
              <w:rPr>
                <w:sz w:val="24"/>
                <w:szCs w:val="24"/>
              </w:rPr>
            </w:pPr>
            <w:r w:rsidRPr="00B550B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556F72C2" w14:textId="77777777" w:rsidR="00CE196C" w:rsidRPr="00B550B1" w:rsidRDefault="00CE196C" w:rsidP="00B550B1">
            <w:pPr>
              <w:spacing w:line="360" w:lineRule="auto"/>
              <w:rPr>
                <w:rFonts w:cs="Arial"/>
                <w:sz w:val="24"/>
                <w:szCs w:val="24"/>
              </w:rPr>
            </w:pPr>
            <w:r w:rsidRPr="00B550B1">
              <w:rPr>
                <w:rFonts w:cs="Arial"/>
                <w:color w:val="000000"/>
                <w:sz w:val="24"/>
                <w:szCs w:val="24"/>
              </w:rPr>
              <w:t>Prof. dr hab. Krystyna Zarzecka</w:t>
            </w:r>
          </w:p>
        </w:tc>
      </w:tr>
      <w:tr w:rsidR="00CE196C" w:rsidRPr="00B550B1" w14:paraId="09A6DBAA"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AB8C21A" w14:textId="77777777" w:rsidR="00CE196C" w:rsidRPr="00B550B1" w:rsidRDefault="00CE196C" w:rsidP="00B550B1">
            <w:pPr>
              <w:pStyle w:val="Tytukomrki"/>
              <w:spacing w:line="360" w:lineRule="auto"/>
              <w:rPr>
                <w:sz w:val="24"/>
                <w:szCs w:val="24"/>
              </w:rPr>
            </w:pPr>
            <w:r w:rsidRPr="00B550B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3CFB2428" w14:textId="77777777" w:rsidR="00CE196C" w:rsidRPr="00B550B1" w:rsidRDefault="00CE196C" w:rsidP="00B550B1">
            <w:pPr>
              <w:spacing w:line="360" w:lineRule="auto"/>
              <w:rPr>
                <w:rFonts w:cs="Arial"/>
                <w:sz w:val="24"/>
                <w:szCs w:val="24"/>
              </w:rPr>
            </w:pPr>
            <w:r w:rsidRPr="00B550B1">
              <w:rPr>
                <w:rFonts w:cs="Arial"/>
                <w:color w:val="000000"/>
                <w:sz w:val="24"/>
                <w:szCs w:val="24"/>
              </w:rPr>
              <w:t>Prof. dr hab. Krystyna Zarzecka</w:t>
            </w:r>
          </w:p>
        </w:tc>
      </w:tr>
      <w:tr w:rsidR="00CE196C" w:rsidRPr="00B550B1" w14:paraId="55ED343D"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6145C706" w14:textId="77777777" w:rsidR="00CE196C" w:rsidRPr="00B550B1" w:rsidRDefault="00CE196C" w:rsidP="00B550B1">
            <w:pPr>
              <w:pStyle w:val="Tytukomrki"/>
              <w:spacing w:line="360" w:lineRule="auto"/>
              <w:rPr>
                <w:sz w:val="24"/>
                <w:szCs w:val="24"/>
              </w:rPr>
            </w:pPr>
            <w:r w:rsidRPr="00B550B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4CF108D8" w14:textId="77777777" w:rsidR="00CE196C" w:rsidRPr="00B550B1" w:rsidRDefault="00CE196C" w:rsidP="00B550B1">
            <w:pPr>
              <w:spacing w:line="360" w:lineRule="auto"/>
              <w:rPr>
                <w:rFonts w:cs="Arial"/>
                <w:sz w:val="24"/>
                <w:szCs w:val="24"/>
              </w:rPr>
            </w:pPr>
            <w:r w:rsidRPr="00B550B1">
              <w:rPr>
                <w:rFonts w:cs="Arial"/>
                <w:sz w:val="24"/>
                <w:szCs w:val="24"/>
              </w:rPr>
              <w:t>Celem kształcenia jest poznanie znaczenia gospodarczego i agrotechniki roślin uprawy polowej oraz możliwości ich uprawy w różnych warunkach klimatyczno-glebowych i we właściwym stanowisku.</w:t>
            </w:r>
          </w:p>
        </w:tc>
      </w:tr>
      <w:tr w:rsidR="00CE196C" w:rsidRPr="00B550B1" w14:paraId="2B6B4059" w14:textId="77777777" w:rsidTr="00CE196C">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07F9E5F9" w14:textId="77777777" w:rsidR="00CE196C" w:rsidRPr="00B550B1" w:rsidRDefault="00CE196C" w:rsidP="00B550B1">
            <w:pPr>
              <w:pStyle w:val="Tytukomrki"/>
              <w:spacing w:line="360" w:lineRule="auto"/>
              <w:rPr>
                <w:sz w:val="24"/>
                <w:szCs w:val="24"/>
              </w:rPr>
            </w:pPr>
            <w:r w:rsidRPr="00B550B1">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18F844D2" w14:textId="77777777" w:rsidR="00CE196C" w:rsidRPr="00B550B1" w:rsidRDefault="00CE196C" w:rsidP="00B550B1">
            <w:pPr>
              <w:pStyle w:val="Tytukomrki"/>
              <w:spacing w:line="360" w:lineRule="auto"/>
              <w:rPr>
                <w:sz w:val="24"/>
                <w:szCs w:val="24"/>
              </w:rPr>
            </w:pPr>
            <w:r w:rsidRPr="00B550B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0774EB15"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286C8455"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C906741" w14:textId="77777777" w:rsidR="00CE196C" w:rsidRPr="00B550B1" w:rsidRDefault="00CE196C" w:rsidP="00B550B1">
            <w:pPr>
              <w:spacing w:line="360" w:lineRule="auto"/>
              <w:rPr>
                <w:rFonts w:cs="Arial"/>
                <w:b/>
                <w:bCs/>
                <w:sz w:val="24"/>
                <w:szCs w:val="24"/>
              </w:rPr>
            </w:pPr>
            <w:r w:rsidRPr="00B550B1">
              <w:rPr>
                <w:rFonts w:cs="Arial"/>
                <w:color w:val="000000"/>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vAlign w:val="center"/>
            <w:hideMark/>
          </w:tcPr>
          <w:p w14:paraId="5AD6090B" w14:textId="77777777" w:rsidR="00CE196C" w:rsidRPr="00B550B1" w:rsidRDefault="00CE196C" w:rsidP="00B550B1">
            <w:pPr>
              <w:spacing w:line="360" w:lineRule="auto"/>
              <w:rPr>
                <w:rFonts w:cs="Arial"/>
                <w:sz w:val="24"/>
                <w:szCs w:val="24"/>
              </w:rPr>
            </w:pPr>
            <w:r w:rsidRPr="00B550B1">
              <w:rPr>
                <w:rFonts w:cs="Arial"/>
                <w:color w:val="000000"/>
                <w:sz w:val="24"/>
                <w:szCs w:val="24"/>
              </w:rPr>
              <w:t>Posiada podstawową wiedzę z zakresu nauk przyrodniczych powiązanych z produkcją roślinną oraz zna czynniki warunkujące plonowanie roślin</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025E26E" w14:textId="77777777" w:rsidR="00CE196C" w:rsidRPr="00B550B1" w:rsidRDefault="00CE196C" w:rsidP="00B550B1">
            <w:pPr>
              <w:spacing w:line="360" w:lineRule="auto"/>
              <w:rPr>
                <w:rFonts w:cs="Arial"/>
                <w:bCs/>
                <w:sz w:val="24"/>
                <w:szCs w:val="24"/>
              </w:rPr>
            </w:pPr>
            <w:r w:rsidRPr="00B550B1">
              <w:rPr>
                <w:rFonts w:cs="Arial"/>
                <w:color w:val="000000"/>
                <w:sz w:val="24"/>
                <w:szCs w:val="24"/>
              </w:rPr>
              <w:t>K_W01</w:t>
            </w:r>
          </w:p>
        </w:tc>
      </w:tr>
      <w:tr w:rsidR="00CE196C" w:rsidRPr="00B550B1" w14:paraId="721D932A"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661D79B5" w14:textId="77777777" w:rsidR="00CE196C" w:rsidRPr="00B550B1" w:rsidRDefault="00CE196C" w:rsidP="00B550B1">
            <w:pPr>
              <w:spacing w:line="360" w:lineRule="auto"/>
              <w:rPr>
                <w:rFonts w:cs="Arial"/>
                <w:bCs/>
                <w:sz w:val="24"/>
                <w:szCs w:val="24"/>
              </w:rPr>
            </w:pPr>
            <w:r w:rsidRPr="00B550B1">
              <w:rPr>
                <w:rFonts w:cs="Arial"/>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vAlign w:val="center"/>
            <w:hideMark/>
          </w:tcPr>
          <w:p w14:paraId="13D303E0" w14:textId="77777777" w:rsidR="00CE196C" w:rsidRPr="00B550B1" w:rsidRDefault="00CE196C" w:rsidP="00B550B1">
            <w:pPr>
              <w:spacing w:line="360" w:lineRule="auto"/>
              <w:rPr>
                <w:rFonts w:cs="Arial"/>
                <w:sz w:val="24"/>
                <w:szCs w:val="24"/>
              </w:rPr>
            </w:pPr>
            <w:r w:rsidRPr="00B550B1">
              <w:rPr>
                <w:rFonts w:cs="Arial"/>
                <w:color w:val="000000"/>
                <w:sz w:val="24"/>
                <w:szCs w:val="24"/>
              </w:rPr>
              <w:t>Ma podstawową wiedzę z zakresu technologii uprawy roli oraz zasad zmianowania roślin w różnych systemach gospodarowania</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1486A2A" w14:textId="77777777" w:rsidR="00CE196C" w:rsidRPr="00B550B1" w:rsidRDefault="00CE196C" w:rsidP="00B550B1">
            <w:pPr>
              <w:spacing w:line="360" w:lineRule="auto"/>
              <w:rPr>
                <w:rFonts w:cs="Arial"/>
                <w:b/>
                <w:bCs/>
                <w:sz w:val="24"/>
                <w:szCs w:val="24"/>
              </w:rPr>
            </w:pPr>
            <w:r w:rsidRPr="00B550B1">
              <w:rPr>
                <w:rFonts w:cs="Arial"/>
                <w:color w:val="000000"/>
                <w:sz w:val="24"/>
                <w:szCs w:val="24"/>
              </w:rPr>
              <w:t>K_W03</w:t>
            </w:r>
          </w:p>
        </w:tc>
      </w:tr>
      <w:tr w:rsidR="00CE196C" w:rsidRPr="00B550B1" w14:paraId="1D47E0D4"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73A39E27" w14:textId="77777777" w:rsidR="00CE196C" w:rsidRPr="00B550B1" w:rsidRDefault="00CE196C" w:rsidP="00B550B1">
            <w:pPr>
              <w:spacing w:line="360" w:lineRule="auto"/>
              <w:rPr>
                <w:rFonts w:cs="Arial"/>
                <w:bCs/>
                <w:sz w:val="24"/>
                <w:szCs w:val="24"/>
              </w:rPr>
            </w:pPr>
            <w:r w:rsidRPr="00B550B1">
              <w:rPr>
                <w:rFonts w:cs="Arial"/>
                <w:color w:val="000000"/>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vAlign w:val="center"/>
            <w:hideMark/>
          </w:tcPr>
          <w:p w14:paraId="66F72D96" w14:textId="77777777" w:rsidR="00CE196C" w:rsidRPr="00B550B1" w:rsidRDefault="00CE196C" w:rsidP="00B550B1">
            <w:pPr>
              <w:spacing w:line="360" w:lineRule="auto"/>
              <w:rPr>
                <w:rFonts w:cs="Arial"/>
                <w:color w:val="000000"/>
                <w:sz w:val="24"/>
                <w:szCs w:val="24"/>
              </w:rPr>
            </w:pPr>
            <w:r w:rsidRPr="00B550B1">
              <w:rPr>
                <w:rFonts w:cs="Arial"/>
                <w:color w:val="000000"/>
                <w:sz w:val="24"/>
                <w:szCs w:val="24"/>
              </w:rPr>
              <w:t>Zna podstawy agrotechniki poszczególnych grup roślin uprawnych, potrafi rozpoznać nasiona i rośliny uprawne w różnych fazach rozwojowych. Zna podstawowe chwasty występujące w uprawach roślin oraz metody ich zwalczania</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39CB13B" w14:textId="77777777" w:rsidR="00CE196C" w:rsidRPr="00B550B1" w:rsidRDefault="00CE196C" w:rsidP="00B550B1">
            <w:pPr>
              <w:spacing w:line="360" w:lineRule="auto"/>
              <w:rPr>
                <w:rFonts w:cs="Arial"/>
                <w:color w:val="000000"/>
                <w:sz w:val="24"/>
                <w:szCs w:val="24"/>
              </w:rPr>
            </w:pPr>
            <w:r w:rsidRPr="00B550B1">
              <w:rPr>
                <w:rFonts w:cs="Arial"/>
                <w:color w:val="000000"/>
                <w:sz w:val="24"/>
                <w:szCs w:val="24"/>
              </w:rPr>
              <w:t>K_W03</w:t>
            </w:r>
          </w:p>
        </w:tc>
      </w:tr>
      <w:tr w:rsidR="00CE196C" w:rsidRPr="00B550B1" w14:paraId="4E3E6FD5" w14:textId="77777777" w:rsidTr="00CE196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988E7ED" w14:textId="77777777" w:rsidR="00CE196C" w:rsidRPr="00B550B1" w:rsidRDefault="00CE196C"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43650CE" w14:textId="77777777" w:rsidR="00CE196C" w:rsidRPr="00B550B1" w:rsidRDefault="00CE196C" w:rsidP="00B550B1">
            <w:pPr>
              <w:pStyle w:val="Tytukomrki"/>
              <w:spacing w:line="360" w:lineRule="auto"/>
              <w:rPr>
                <w:sz w:val="24"/>
                <w:szCs w:val="24"/>
              </w:rPr>
            </w:pPr>
            <w:r w:rsidRPr="00B550B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2C6C347"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172E9862"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4C550DBA" w14:textId="77777777" w:rsidR="00CE196C" w:rsidRPr="00B550B1" w:rsidRDefault="00CE196C" w:rsidP="00B550B1">
            <w:pPr>
              <w:spacing w:line="360" w:lineRule="auto"/>
              <w:rPr>
                <w:rFonts w:cs="Arial"/>
                <w:b/>
                <w:bCs/>
                <w:sz w:val="24"/>
                <w:szCs w:val="24"/>
              </w:rPr>
            </w:pPr>
            <w:r w:rsidRPr="00B550B1">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5FC801E" w14:textId="77777777" w:rsidR="00CE196C" w:rsidRPr="00B550B1" w:rsidRDefault="00CE196C" w:rsidP="00B550B1">
            <w:pPr>
              <w:spacing w:line="360" w:lineRule="auto"/>
              <w:rPr>
                <w:rFonts w:cs="Arial"/>
                <w:sz w:val="24"/>
                <w:szCs w:val="24"/>
              </w:rPr>
            </w:pPr>
            <w:r w:rsidRPr="00B550B1">
              <w:rPr>
                <w:rFonts w:cs="Arial"/>
                <w:color w:val="000000"/>
                <w:sz w:val="24"/>
                <w:szCs w:val="24"/>
              </w:rPr>
              <w:t>Umie korzystać z różnych źródeł informacji rolniczej, potrafi prezentować własne poglądy i analizować zjawiska zachodzące w procesie technologicznym uprawianych roślin</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2CC0026" w14:textId="77777777" w:rsidR="00CE196C" w:rsidRPr="00B550B1" w:rsidRDefault="00CE196C" w:rsidP="00B550B1">
            <w:pPr>
              <w:spacing w:line="360" w:lineRule="auto"/>
              <w:rPr>
                <w:rFonts w:cs="Arial"/>
                <w:b/>
                <w:bCs/>
                <w:sz w:val="24"/>
                <w:szCs w:val="24"/>
              </w:rPr>
            </w:pPr>
            <w:r w:rsidRPr="00B550B1">
              <w:rPr>
                <w:rFonts w:cs="Arial"/>
                <w:color w:val="000000"/>
                <w:sz w:val="24"/>
                <w:szCs w:val="24"/>
              </w:rPr>
              <w:t>K_U01,</w:t>
            </w:r>
          </w:p>
        </w:tc>
      </w:tr>
      <w:tr w:rsidR="00CE196C" w:rsidRPr="00B550B1" w14:paraId="70BF0856"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198B4B3" w14:textId="77777777" w:rsidR="00CE196C" w:rsidRPr="00B550B1" w:rsidRDefault="00CE196C" w:rsidP="00B550B1">
            <w:pPr>
              <w:spacing w:line="360" w:lineRule="auto"/>
              <w:rPr>
                <w:rFonts w:cs="Arial"/>
                <w:bCs/>
                <w:sz w:val="24"/>
                <w:szCs w:val="24"/>
              </w:rPr>
            </w:pPr>
            <w:r w:rsidRPr="00B550B1">
              <w:rPr>
                <w:rFonts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A5933B6" w14:textId="77777777" w:rsidR="00CE196C" w:rsidRPr="00B550B1" w:rsidRDefault="00CE196C" w:rsidP="00B550B1">
            <w:pPr>
              <w:spacing w:line="360" w:lineRule="auto"/>
              <w:rPr>
                <w:rFonts w:cs="Arial"/>
                <w:sz w:val="24"/>
                <w:szCs w:val="24"/>
              </w:rPr>
            </w:pPr>
            <w:r w:rsidRPr="00B550B1">
              <w:rPr>
                <w:rFonts w:cs="Arial"/>
                <w:color w:val="000000"/>
                <w:sz w:val="24"/>
                <w:szCs w:val="24"/>
              </w:rPr>
              <w:t>Wykonuje pomiary wybranych właściwości fizycznych gleby oraz potrafi ocenić ich wpływ na plonowanie roślin</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B218A30" w14:textId="77777777" w:rsidR="00CE196C" w:rsidRPr="00B550B1" w:rsidRDefault="00CE196C" w:rsidP="00B550B1">
            <w:pPr>
              <w:spacing w:line="360" w:lineRule="auto"/>
              <w:rPr>
                <w:rFonts w:cs="Arial"/>
                <w:bCs/>
                <w:sz w:val="24"/>
                <w:szCs w:val="24"/>
              </w:rPr>
            </w:pPr>
            <w:r w:rsidRPr="00B550B1">
              <w:rPr>
                <w:rFonts w:cs="Arial"/>
                <w:color w:val="000000"/>
                <w:sz w:val="24"/>
                <w:szCs w:val="24"/>
              </w:rPr>
              <w:t>K_U11</w:t>
            </w:r>
          </w:p>
        </w:tc>
      </w:tr>
      <w:tr w:rsidR="00CE196C" w:rsidRPr="00B550B1" w14:paraId="368A5F83"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6BAFAE38" w14:textId="77777777" w:rsidR="00CE196C" w:rsidRPr="00B550B1" w:rsidRDefault="00CE196C" w:rsidP="00B550B1">
            <w:pPr>
              <w:spacing w:line="360" w:lineRule="auto"/>
              <w:rPr>
                <w:rFonts w:cs="Arial"/>
                <w:bCs/>
                <w:sz w:val="24"/>
                <w:szCs w:val="24"/>
              </w:rPr>
            </w:pPr>
            <w:r w:rsidRPr="00B550B1">
              <w:rPr>
                <w:rFonts w:cs="Arial"/>
                <w:color w:val="000000"/>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DBB9899" w14:textId="77777777" w:rsidR="00CE196C" w:rsidRPr="00B550B1" w:rsidRDefault="00CE196C" w:rsidP="00B550B1">
            <w:pPr>
              <w:spacing w:line="360" w:lineRule="auto"/>
              <w:rPr>
                <w:rFonts w:cs="Arial"/>
                <w:sz w:val="24"/>
                <w:szCs w:val="24"/>
              </w:rPr>
            </w:pPr>
            <w:r w:rsidRPr="00B550B1">
              <w:rPr>
                <w:rFonts w:cs="Arial"/>
                <w:color w:val="000000"/>
                <w:sz w:val="24"/>
                <w:szCs w:val="24"/>
              </w:rPr>
              <w:t>Dokonuje wyboru zabiegów uprawowych oraz technologii siewu, pielęgnacji i zbioru roślin uprawy polowej oraz umie planować zmianowania roślin w różnych systemach rolnictwa</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0DA01F8" w14:textId="77777777" w:rsidR="00CE196C" w:rsidRPr="00B550B1" w:rsidRDefault="00CE196C" w:rsidP="00B550B1">
            <w:pPr>
              <w:spacing w:line="360" w:lineRule="auto"/>
              <w:rPr>
                <w:rFonts w:cs="Arial"/>
                <w:bCs/>
                <w:sz w:val="24"/>
                <w:szCs w:val="24"/>
              </w:rPr>
            </w:pPr>
            <w:r w:rsidRPr="00B550B1">
              <w:rPr>
                <w:rFonts w:cs="Arial"/>
                <w:color w:val="000000"/>
                <w:sz w:val="24"/>
                <w:szCs w:val="24"/>
              </w:rPr>
              <w:t>K_U07</w:t>
            </w:r>
          </w:p>
        </w:tc>
      </w:tr>
      <w:tr w:rsidR="00CE196C" w:rsidRPr="00B550B1" w14:paraId="53C35E8C" w14:textId="77777777" w:rsidTr="00CE196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57EE4F3" w14:textId="77777777" w:rsidR="00CE196C" w:rsidRPr="00B550B1" w:rsidRDefault="00CE196C"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20223F9B" w14:textId="77777777" w:rsidR="00CE196C" w:rsidRPr="00B550B1" w:rsidRDefault="00CE196C" w:rsidP="00B550B1">
            <w:pPr>
              <w:pStyle w:val="Tytukomrki"/>
              <w:spacing w:line="360" w:lineRule="auto"/>
              <w:rPr>
                <w:sz w:val="24"/>
                <w:szCs w:val="24"/>
              </w:rPr>
            </w:pPr>
            <w:r w:rsidRPr="00B550B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CEEE490"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62D9DA63"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090F12D4" w14:textId="77777777" w:rsidR="00CE196C" w:rsidRPr="00B550B1" w:rsidRDefault="00CE196C" w:rsidP="00B550B1">
            <w:pPr>
              <w:spacing w:line="360" w:lineRule="auto"/>
              <w:rPr>
                <w:rFonts w:cs="Arial"/>
                <w:sz w:val="24"/>
                <w:szCs w:val="24"/>
              </w:rPr>
            </w:pPr>
            <w:r w:rsidRPr="00B550B1">
              <w:rPr>
                <w:rFonts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2520D0F" w14:textId="77777777" w:rsidR="00CE196C" w:rsidRPr="00B550B1" w:rsidRDefault="00CE196C" w:rsidP="00B550B1">
            <w:pPr>
              <w:spacing w:line="360" w:lineRule="auto"/>
              <w:rPr>
                <w:rFonts w:cs="Arial"/>
                <w:sz w:val="24"/>
                <w:szCs w:val="24"/>
              </w:rPr>
            </w:pPr>
            <w:r w:rsidRPr="00B550B1">
              <w:rPr>
                <w:rFonts w:cs="Arial"/>
                <w:color w:val="000000"/>
                <w:sz w:val="24"/>
                <w:szCs w:val="24"/>
              </w:rPr>
              <w:t>Rozumie potrzebę stałego aktualizowania wiedzy rolniczej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0CBBB36" w14:textId="77777777" w:rsidR="00CE196C" w:rsidRPr="00B550B1" w:rsidRDefault="00CE196C" w:rsidP="00B550B1">
            <w:pPr>
              <w:spacing w:line="360" w:lineRule="auto"/>
              <w:rPr>
                <w:rFonts w:cs="Arial"/>
                <w:sz w:val="24"/>
                <w:szCs w:val="24"/>
              </w:rPr>
            </w:pPr>
            <w:r w:rsidRPr="00B550B1">
              <w:rPr>
                <w:rFonts w:cs="Arial"/>
                <w:color w:val="000000"/>
                <w:sz w:val="24"/>
                <w:szCs w:val="24"/>
              </w:rPr>
              <w:t>K_K01</w:t>
            </w:r>
          </w:p>
        </w:tc>
      </w:tr>
      <w:tr w:rsidR="00CE196C" w:rsidRPr="00B550B1" w14:paraId="25BF7C55"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A9BE4A6" w14:textId="77777777" w:rsidR="00CE196C" w:rsidRPr="00B550B1" w:rsidRDefault="00CE196C" w:rsidP="00B550B1">
            <w:pPr>
              <w:spacing w:line="360" w:lineRule="auto"/>
              <w:rPr>
                <w:rFonts w:cs="Arial"/>
                <w:color w:val="000000"/>
                <w:sz w:val="24"/>
                <w:szCs w:val="24"/>
              </w:rPr>
            </w:pPr>
            <w:r w:rsidRPr="00B550B1">
              <w:rPr>
                <w:rFonts w:cs="Arial"/>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99FA898" w14:textId="77777777" w:rsidR="00CE196C" w:rsidRPr="00B550B1" w:rsidRDefault="00CE196C" w:rsidP="00B550B1">
            <w:pPr>
              <w:spacing w:line="360" w:lineRule="auto"/>
              <w:rPr>
                <w:rFonts w:cs="Arial"/>
                <w:sz w:val="24"/>
                <w:szCs w:val="24"/>
              </w:rPr>
            </w:pPr>
            <w:r w:rsidRPr="00B550B1">
              <w:rPr>
                <w:rFonts w:cs="Arial"/>
                <w:color w:val="000000"/>
                <w:sz w:val="24"/>
                <w:szCs w:val="24"/>
              </w:rPr>
              <w:t>Ma świadomość przestrzegania zasad ochrony środowiska i wprowadzania na szerszą skalę rolnictwa zrównoważonego</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D13A575" w14:textId="77777777" w:rsidR="00CE196C" w:rsidRPr="00B550B1" w:rsidRDefault="00CE196C" w:rsidP="00B550B1">
            <w:pPr>
              <w:spacing w:line="360" w:lineRule="auto"/>
              <w:rPr>
                <w:rFonts w:cs="Arial"/>
                <w:color w:val="000000"/>
                <w:sz w:val="24"/>
                <w:szCs w:val="24"/>
              </w:rPr>
            </w:pPr>
            <w:r w:rsidRPr="00B550B1">
              <w:rPr>
                <w:rFonts w:cs="Arial"/>
                <w:color w:val="000000"/>
                <w:sz w:val="24"/>
                <w:szCs w:val="24"/>
              </w:rPr>
              <w:t>K_K03</w:t>
            </w:r>
          </w:p>
        </w:tc>
      </w:tr>
      <w:tr w:rsidR="00CE196C" w:rsidRPr="00B550B1" w14:paraId="735490C9"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E11820D" w14:textId="77777777" w:rsidR="00CE196C" w:rsidRPr="00B550B1" w:rsidRDefault="00CE196C" w:rsidP="00B550B1">
            <w:pPr>
              <w:spacing w:line="360" w:lineRule="auto"/>
              <w:rPr>
                <w:rFonts w:cs="Arial"/>
                <w:color w:val="000000"/>
                <w:sz w:val="24"/>
                <w:szCs w:val="24"/>
              </w:rPr>
            </w:pPr>
            <w:r w:rsidRPr="00B550B1">
              <w:rPr>
                <w:rFonts w:cs="Arial"/>
                <w:color w:val="000000"/>
                <w:sz w:val="24"/>
                <w:szCs w:val="24"/>
              </w:rPr>
              <w:t>K_03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0B6F6E7" w14:textId="77777777" w:rsidR="00CE196C" w:rsidRPr="00B550B1" w:rsidRDefault="00CE196C" w:rsidP="00B550B1">
            <w:pPr>
              <w:spacing w:line="360" w:lineRule="auto"/>
              <w:rPr>
                <w:rFonts w:cs="Arial"/>
                <w:sz w:val="24"/>
                <w:szCs w:val="24"/>
              </w:rPr>
            </w:pPr>
            <w:r w:rsidRPr="00B550B1">
              <w:rPr>
                <w:rFonts w:cs="Arial"/>
                <w:color w:val="000000"/>
                <w:sz w:val="24"/>
                <w:szCs w:val="24"/>
              </w:rPr>
              <w:t>Jest świadomy systematycznej potrzeby obserwacji rynku rolnego, która prowadzi do podejmowania właściwych decyzji związanych z produkcją roślinną</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62ACF03" w14:textId="77777777" w:rsidR="00CE196C" w:rsidRPr="00B550B1" w:rsidRDefault="00CE196C" w:rsidP="00B550B1">
            <w:pPr>
              <w:spacing w:line="360" w:lineRule="auto"/>
              <w:rPr>
                <w:rFonts w:cs="Arial"/>
                <w:color w:val="000000"/>
                <w:sz w:val="24"/>
                <w:szCs w:val="24"/>
              </w:rPr>
            </w:pPr>
            <w:r w:rsidRPr="00B550B1">
              <w:rPr>
                <w:rFonts w:cs="Arial"/>
                <w:color w:val="000000"/>
                <w:sz w:val="24"/>
                <w:szCs w:val="24"/>
              </w:rPr>
              <w:t>K_K03</w:t>
            </w:r>
          </w:p>
        </w:tc>
      </w:tr>
      <w:tr w:rsidR="00CE196C" w:rsidRPr="00B550B1" w14:paraId="1A0508BF" w14:textId="77777777" w:rsidTr="00CE196C">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0E43620A" w14:textId="77777777" w:rsidR="00CE196C" w:rsidRPr="00B550B1" w:rsidRDefault="00CE196C" w:rsidP="00B550B1">
            <w:pPr>
              <w:pStyle w:val="Tytukomrki"/>
              <w:spacing w:line="360" w:lineRule="auto"/>
              <w:rPr>
                <w:sz w:val="24"/>
                <w:szCs w:val="24"/>
              </w:rPr>
            </w:pPr>
            <w:r w:rsidRPr="00B550B1">
              <w:rPr>
                <w:sz w:val="24"/>
                <w:szCs w:val="24"/>
              </w:rPr>
              <w:lastRenderedPageBreak/>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4A14C637" w14:textId="77777777" w:rsidR="00CE196C" w:rsidRPr="00B550B1" w:rsidRDefault="00CE196C" w:rsidP="00B550B1">
            <w:pPr>
              <w:spacing w:line="360" w:lineRule="auto"/>
              <w:rPr>
                <w:rFonts w:cs="Arial"/>
                <w:sz w:val="24"/>
                <w:szCs w:val="24"/>
              </w:rPr>
            </w:pPr>
            <w:r w:rsidRPr="00B550B1">
              <w:rPr>
                <w:rFonts w:cs="Arial"/>
                <w:color w:val="000000"/>
                <w:sz w:val="24"/>
                <w:szCs w:val="24"/>
              </w:rPr>
              <w:t>Wykład, ćwiczenia laboratoryjne, ćwiczenia terenowe</w:t>
            </w:r>
          </w:p>
        </w:tc>
      </w:tr>
      <w:tr w:rsidR="00CE196C" w:rsidRPr="00B550B1" w14:paraId="377A4A7E" w14:textId="77777777" w:rsidTr="00CE196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4E2D35EB" w14:textId="77777777" w:rsidR="00CE196C" w:rsidRPr="00B550B1" w:rsidRDefault="00CE196C" w:rsidP="00B550B1">
            <w:pPr>
              <w:pStyle w:val="Tytukomrki"/>
              <w:spacing w:line="360" w:lineRule="auto"/>
              <w:rPr>
                <w:sz w:val="24"/>
                <w:szCs w:val="24"/>
              </w:rPr>
            </w:pPr>
            <w:r w:rsidRPr="00B550B1">
              <w:rPr>
                <w:b w:val="0"/>
                <w:sz w:val="24"/>
                <w:szCs w:val="24"/>
              </w:rPr>
              <w:br w:type="page"/>
            </w:r>
            <w:r w:rsidRPr="00B550B1">
              <w:rPr>
                <w:sz w:val="24"/>
                <w:szCs w:val="24"/>
              </w:rPr>
              <w:t>Wymagania wstępne i dodatkowe:</w:t>
            </w:r>
          </w:p>
        </w:tc>
      </w:tr>
      <w:tr w:rsidR="00CE196C" w:rsidRPr="00B550B1" w14:paraId="39865C89"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988A09B" w14:textId="77777777" w:rsidR="00CE196C" w:rsidRPr="00B550B1" w:rsidRDefault="00CE196C" w:rsidP="00B550B1">
            <w:pPr>
              <w:spacing w:line="360" w:lineRule="auto"/>
              <w:rPr>
                <w:rFonts w:cs="Arial"/>
                <w:sz w:val="24"/>
                <w:szCs w:val="24"/>
              </w:rPr>
            </w:pPr>
            <w:r w:rsidRPr="00B550B1">
              <w:rPr>
                <w:rFonts w:cs="Arial"/>
                <w:color w:val="000000"/>
                <w:sz w:val="24"/>
                <w:szCs w:val="24"/>
              </w:rPr>
              <w:t>Wymaga uwzględnienia w treściach programowych wiadomości z botaniki, fizjologii roślin, gleboznawstwa, agroekologii i techniki rolniczej</w:t>
            </w:r>
          </w:p>
        </w:tc>
      </w:tr>
      <w:tr w:rsidR="00CE196C" w:rsidRPr="00B550B1" w14:paraId="694E7FC6"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298C1C4" w14:textId="77777777" w:rsidR="00CE196C" w:rsidRPr="00B550B1" w:rsidRDefault="00CE196C" w:rsidP="00B550B1">
            <w:pPr>
              <w:pStyle w:val="Tytukomrki"/>
              <w:spacing w:line="360" w:lineRule="auto"/>
              <w:rPr>
                <w:sz w:val="24"/>
                <w:szCs w:val="24"/>
              </w:rPr>
            </w:pPr>
            <w:r w:rsidRPr="00B550B1">
              <w:rPr>
                <w:sz w:val="24"/>
                <w:szCs w:val="24"/>
              </w:rPr>
              <w:t>Treści modułu kształcenia:</w:t>
            </w:r>
          </w:p>
        </w:tc>
      </w:tr>
      <w:tr w:rsidR="00CE196C" w:rsidRPr="00B550B1" w14:paraId="32459F9C"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388CDA3" w14:textId="77777777" w:rsidR="00CE196C" w:rsidRPr="00B550B1" w:rsidRDefault="00CE196C" w:rsidP="00B550B1">
            <w:pPr>
              <w:pStyle w:val="Akapitzlist"/>
              <w:spacing w:line="360" w:lineRule="auto"/>
              <w:ind w:left="710"/>
              <w:rPr>
                <w:rFonts w:cs="Arial"/>
                <w:sz w:val="24"/>
                <w:szCs w:val="24"/>
              </w:rPr>
            </w:pPr>
            <w:r w:rsidRPr="00B550B1">
              <w:rPr>
                <w:rFonts w:cs="Arial"/>
                <w:sz w:val="24"/>
                <w:szCs w:val="24"/>
              </w:rPr>
              <w:t xml:space="preserve">Wprowadzenie do przedmiotu. Zakres Ogólnej Uprawy Roli i Roślin. Siedlisko, charakterystyka współdziałania w systemie „Roślina-Środowisko”. Właściwości gleby i ich wzajemne oddziaływanie. Układ gleby, jej porowatość i struktura. Metody oznaczania tych właściwości. Zmiany spowodowane uprawą roli. Zwięzłość, wilgotność gleb. Agrotechniczne metody regulacji. Gospodarka substancją organiczną i jej znaczenie w kształtowaniu właściwości agrotechnicznych roli. Potrzeby wodne grup roślin, agrotechniczne możliwości regulowania gospodarką wodną gleby. Roślinność </w:t>
            </w:r>
            <w:proofErr w:type="spellStart"/>
            <w:r w:rsidRPr="00B550B1">
              <w:rPr>
                <w:rFonts w:cs="Arial"/>
                <w:sz w:val="24"/>
                <w:szCs w:val="24"/>
              </w:rPr>
              <w:t>segetalna</w:t>
            </w:r>
            <w:proofErr w:type="spellEnd"/>
            <w:r w:rsidRPr="00B550B1">
              <w:rPr>
                <w:rFonts w:cs="Arial"/>
                <w:sz w:val="24"/>
                <w:szCs w:val="24"/>
              </w:rPr>
              <w:t>, definicje i kryteria podziału chwastów. Charakterystyka ważniejszych gatunków chwastów występujących w roślinach okopowych, zbożowych, motylkowatych i pastewnych. Materiał siewny – akta prawne w sprawie wytwarzania oraz jakości materiału siewnego, przygotowanie materiału siewnego, technika siewu i sadzenia roślin uprawny polowej. Charakterystyka wymagań glebowych, klimatycznych oraz wybranych cech z morfologii i agrotechniki roślin uprawy polowej. Ocena stanowisk po roślinach z omawianej grupy dla roślin następczych oraz dobór odpowiednich stanowisk.  Cele i zadania uprawy roli. Uprawki spulchniające i zagęszczające. Dobór narzędzi i maszyn do uprawy roli. Kierunki uproszczeń w uprawie roli. Całokształt uprawy – zespoły uprawek. Systemy uprawy roślin. System płodozmienny. Czynniki zmianowania. Rola międzyplonów w systemie uprawy roli. Systemy rolnictwa. Zbiór roślin uprawy polowej</w:t>
            </w:r>
          </w:p>
        </w:tc>
      </w:tr>
      <w:tr w:rsidR="00CE196C" w:rsidRPr="00B550B1" w14:paraId="58BB9335"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40902C2" w14:textId="77777777" w:rsidR="00CE196C" w:rsidRPr="00B550B1" w:rsidRDefault="00CE196C" w:rsidP="00B550B1">
            <w:pPr>
              <w:pStyle w:val="Tytukomrki"/>
              <w:spacing w:line="360" w:lineRule="auto"/>
              <w:rPr>
                <w:sz w:val="24"/>
                <w:szCs w:val="24"/>
              </w:rPr>
            </w:pPr>
            <w:r w:rsidRPr="00B550B1">
              <w:rPr>
                <w:sz w:val="24"/>
                <w:szCs w:val="24"/>
              </w:rPr>
              <w:t>Literatura podstawowa:</w:t>
            </w:r>
          </w:p>
        </w:tc>
      </w:tr>
      <w:tr w:rsidR="00CE196C" w:rsidRPr="00B550B1" w14:paraId="01DB26BD"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F0B4414" w14:textId="77777777" w:rsidR="00CE196C" w:rsidRPr="00B550B1" w:rsidRDefault="00CE196C" w:rsidP="00B550B1">
            <w:pPr>
              <w:pStyle w:val="Akapitzlist"/>
              <w:numPr>
                <w:ilvl w:val="0"/>
                <w:numId w:val="28"/>
              </w:numPr>
              <w:spacing w:line="360" w:lineRule="auto"/>
              <w:rPr>
                <w:rFonts w:cs="Arial"/>
                <w:sz w:val="24"/>
                <w:szCs w:val="24"/>
              </w:rPr>
            </w:pPr>
            <w:r w:rsidRPr="00B550B1">
              <w:rPr>
                <w:rFonts w:cs="Arial"/>
                <w:sz w:val="24"/>
                <w:szCs w:val="24"/>
              </w:rPr>
              <w:t>Uprawa roślin. Praca zbiorowa pod red. A. Koteckiego, t. 1, 2, 3. AR Wrocław, 2020.</w:t>
            </w:r>
          </w:p>
          <w:p w14:paraId="5E3F755A" w14:textId="77777777" w:rsidR="00CE196C" w:rsidRPr="00B550B1" w:rsidRDefault="00CE196C" w:rsidP="00B550B1">
            <w:pPr>
              <w:numPr>
                <w:ilvl w:val="0"/>
                <w:numId w:val="28"/>
              </w:numPr>
              <w:spacing w:line="360" w:lineRule="auto"/>
              <w:ind w:left="1440"/>
              <w:contextualSpacing/>
              <w:rPr>
                <w:rFonts w:cs="Arial"/>
                <w:sz w:val="24"/>
                <w:szCs w:val="24"/>
              </w:rPr>
            </w:pPr>
            <w:r w:rsidRPr="00B550B1">
              <w:rPr>
                <w:rFonts w:cs="Arial"/>
                <w:sz w:val="24"/>
                <w:szCs w:val="24"/>
              </w:rPr>
              <w:t xml:space="preserve">Uprawa Roli i Roślin – pod red. Józefa Starczewskiego Cz. I Środowisko. </w:t>
            </w:r>
            <w:proofErr w:type="spellStart"/>
            <w:r w:rsidRPr="00B550B1">
              <w:rPr>
                <w:rFonts w:cs="Arial"/>
                <w:sz w:val="24"/>
                <w:szCs w:val="24"/>
              </w:rPr>
              <w:t>Herbologia</w:t>
            </w:r>
            <w:proofErr w:type="spellEnd"/>
            <w:r w:rsidRPr="00B550B1">
              <w:rPr>
                <w:rFonts w:cs="Arial"/>
                <w:sz w:val="24"/>
                <w:szCs w:val="24"/>
              </w:rPr>
              <w:t>. Siedlce 2008.</w:t>
            </w:r>
          </w:p>
          <w:p w14:paraId="4385DF7A" w14:textId="77777777" w:rsidR="00CE196C" w:rsidRPr="00B550B1" w:rsidRDefault="00CE196C" w:rsidP="00B550B1">
            <w:pPr>
              <w:pStyle w:val="Akapitzlist"/>
              <w:numPr>
                <w:ilvl w:val="0"/>
                <w:numId w:val="28"/>
              </w:numPr>
              <w:spacing w:line="360" w:lineRule="auto"/>
              <w:rPr>
                <w:rFonts w:cs="Arial"/>
                <w:sz w:val="24"/>
                <w:szCs w:val="24"/>
              </w:rPr>
            </w:pPr>
            <w:r w:rsidRPr="00B550B1">
              <w:rPr>
                <w:rFonts w:cs="Arial"/>
                <w:sz w:val="24"/>
                <w:szCs w:val="24"/>
              </w:rPr>
              <w:t>Uprawa Roli i Roślin – pod red. Józefa Starczewskiego Cz. II Rośliny uprawy polowej. Technologie uprawy roli i roślin. Siedlce 2008.</w:t>
            </w:r>
          </w:p>
        </w:tc>
      </w:tr>
      <w:tr w:rsidR="00CE196C" w:rsidRPr="00B550B1" w14:paraId="27B1AEC6"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F69C4DA" w14:textId="77777777" w:rsidR="00CE196C" w:rsidRPr="00B550B1" w:rsidRDefault="00CE196C" w:rsidP="00B550B1">
            <w:pPr>
              <w:pStyle w:val="Tytukomrki"/>
              <w:spacing w:line="360" w:lineRule="auto"/>
              <w:rPr>
                <w:sz w:val="24"/>
                <w:szCs w:val="24"/>
              </w:rPr>
            </w:pPr>
            <w:r w:rsidRPr="00B550B1">
              <w:rPr>
                <w:sz w:val="24"/>
                <w:szCs w:val="24"/>
              </w:rPr>
              <w:t>Literatura dodatkowa:</w:t>
            </w:r>
          </w:p>
        </w:tc>
      </w:tr>
      <w:tr w:rsidR="00CE196C" w:rsidRPr="00B550B1" w14:paraId="1146A52D"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68AA8A9" w14:textId="77777777" w:rsidR="00CE196C" w:rsidRPr="00B550B1" w:rsidRDefault="00CE196C" w:rsidP="00B550B1">
            <w:pPr>
              <w:numPr>
                <w:ilvl w:val="0"/>
                <w:numId w:val="29"/>
              </w:numPr>
              <w:autoSpaceDE w:val="0"/>
              <w:autoSpaceDN w:val="0"/>
              <w:adjustRightInd w:val="0"/>
              <w:spacing w:line="360" w:lineRule="auto"/>
              <w:ind w:left="879" w:firstLine="0"/>
              <w:contextualSpacing/>
              <w:rPr>
                <w:rFonts w:cs="Arial"/>
                <w:color w:val="000000"/>
                <w:sz w:val="24"/>
                <w:szCs w:val="24"/>
              </w:rPr>
            </w:pPr>
            <w:r w:rsidRPr="00B550B1">
              <w:rPr>
                <w:rFonts w:cs="Arial"/>
                <w:color w:val="000000"/>
                <w:sz w:val="24"/>
                <w:szCs w:val="24"/>
              </w:rPr>
              <w:lastRenderedPageBreak/>
              <w:t xml:space="preserve">Podstawy uprawy roli i roślin – J. Starczewski, A. Radecki, J. </w:t>
            </w:r>
            <w:proofErr w:type="spellStart"/>
            <w:r w:rsidRPr="00B550B1">
              <w:rPr>
                <w:rFonts w:cs="Arial"/>
                <w:color w:val="000000"/>
                <w:sz w:val="24"/>
                <w:szCs w:val="24"/>
              </w:rPr>
              <w:t>Skrzyczyńska</w:t>
            </w:r>
            <w:proofErr w:type="spellEnd"/>
            <w:r w:rsidRPr="00B550B1">
              <w:rPr>
                <w:rFonts w:cs="Arial"/>
                <w:color w:val="000000"/>
                <w:sz w:val="24"/>
                <w:szCs w:val="24"/>
              </w:rPr>
              <w:t>. Siedlce 2008.</w:t>
            </w:r>
          </w:p>
          <w:p w14:paraId="70754737" w14:textId="77777777" w:rsidR="00CE196C" w:rsidRPr="00B550B1" w:rsidRDefault="00CE196C" w:rsidP="00B550B1">
            <w:pPr>
              <w:numPr>
                <w:ilvl w:val="0"/>
                <w:numId w:val="29"/>
              </w:numPr>
              <w:autoSpaceDE w:val="0"/>
              <w:autoSpaceDN w:val="0"/>
              <w:adjustRightInd w:val="0"/>
              <w:spacing w:line="360" w:lineRule="auto"/>
              <w:ind w:left="879" w:firstLine="0"/>
              <w:contextualSpacing/>
              <w:rPr>
                <w:rFonts w:cs="Arial"/>
                <w:color w:val="000000"/>
                <w:sz w:val="24"/>
                <w:szCs w:val="24"/>
              </w:rPr>
            </w:pPr>
            <w:r w:rsidRPr="00B550B1">
              <w:rPr>
                <w:rFonts w:cs="Arial"/>
                <w:color w:val="000000"/>
                <w:sz w:val="24"/>
                <w:szCs w:val="24"/>
              </w:rPr>
              <w:t>Ogólna uprawa roli i roślin – pod red. W Roszaka. PWN Warszawa 1997.</w:t>
            </w:r>
          </w:p>
          <w:p w14:paraId="5E39F16E" w14:textId="77777777" w:rsidR="00CE196C" w:rsidRPr="00B550B1" w:rsidRDefault="00CE196C" w:rsidP="00B550B1">
            <w:pPr>
              <w:numPr>
                <w:ilvl w:val="0"/>
                <w:numId w:val="29"/>
              </w:numPr>
              <w:autoSpaceDE w:val="0"/>
              <w:autoSpaceDN w:val="0"/>
              <w:adjustRightInd w:val="0"/>
              <w:spacing w:line="360" w:lineRule="auto"/>
              <w:ind w:left="879" w:firstLine="0"/>
              <w:contextualSpacing/>
              <w:rPr>
                <w:rFonts w:cs="Arial"/>
                <w:color w:val="000000"/>
                <w:sz w:val="24"/>
                <w:szCs w:val="24"/>
              </w:rPr>
            </w:pPr>
            <w:r w:rsidRPr="00B550B1">
              <w:rPr>
                <w:rFonts w:cs="Arial"/>
                <w:color w:val="000000"/>
                <w:sz w:val="24"/>
                <w:szCs w:val="24"/>
              </w:rPr>
              <w:t xml:space="preserve">Ogólna uprawa roli i roślin. Świętochowski B i in. Wyd. IV </w:t>
            </w:r>
            <w:proofErr w:type="spellStart"/>
            <w:r w:rsidRPr="00B550B1">
              <w:rPr>
                <w:rFonts w:cs="Arial"/>
                <w:color w:val="000000"/>
                <w:sz w:val="24"/>
                <w:szCs w:val="24"/>
              </w:rPr>
              <w:t>PWRiL</w:t>
            </w:r>
            <w:proofErr w:type="spellEnd"/>
            <w:r w:rsidRPr="00B550B1">
              <w:rPr>
                <w:rFonts w:cs="Arial"/>
                <w:color w:val="000000"/>
                <w:sz w:val="24"/>
                <w:szCs w:val="24"/>
              </w:rPr>
              <w:t xml:space="preserve"> Warszawa 1996.</w:t>
            </w:r>
          </w:p>
          <w:p w14:paraId="6FEFEAE4" w14:textId="77777777" w:rsidR="00CE196C" w:rsidRPr="00B550B1" w:rsidRDefault="00CE196C" w:rsidP="00B550B1">
            <w:pPr>
              <w:numPr>
                <w:ilvl w:val="0"/>
                <w:numId w:val="29"/>
              </w:numPr>
              <w:autoSpaceDE w:val="0"/>
              <w:autoSpaceDN w:val="0"/>
              <w:adjustRightInd w:val="0"/>
              <w:spacing w:line="360" w:lineRule="auto"/>
              <w:ind w:left="879" w:firstLine="0"/>
              <w:contextualSpacing/>
              <w:rPr>
                <w:rFonts w:cs="Arial"/>
                <w:color w:val="000000"/>
                <w:sz w:val="24"/>
                <w:szCs w:val="24"/>
              </w:rPr>
            </w:pPr>
            <w:r w:rsidRPr="00B550B1">
              <w:rPr>
                <w:rFonts w:cs="Arial"/>
                <w:color w:val="000000"/>
                <w:sz w:val="24"/>
                <w:szCs w:val="24"/>
              </w:rPr>
              <w:t xml:space="preserve">Zagadnienia uprawy roli i roślin. Krężel R., </w:t>
            </w:r>
            <w:proofErr w:type="spellStart"/>
            <w:r w:rsidRPr="00B550B1">
              <w:rPr>
                <w:rFonts w:cs="Arial"/>
                <w:color w:val="000000"/>
                <w:sz w:val="24"/>
                <w:szCs w:val="24"/>
              </w:rPr>
              <w:t>Parylak</w:t>
            </w:r>
            <w:proofErr w:type="spellEnd"/>
            <w:r w:rsidRPr="00B550B1">
              <w:rPr>
                <w:rFonts w:cs="Arial"/>
                <w:color w:val="000000"/>
                <w:sz w:val="24"/>
                <w:szCs w:val="24"/>
              </w:rPr>
              <w:t xml:space="preserve"> D., Zimny L. AR Wrocław 1999.</w:t>
            </w:r>
          </w:p>
          <w:p w14:paraId="6213162D" w14:textId="77777777" w:rsidR="00CE196C" w:rsidRPr="00B550B1" w:rsidRDefault="00CE196C" w:rsidP="00B550B1">
            <w:pPr>
              <w:numPr>
                <w:ilvl w:val="0"/>
                <w:numId w:val="29"/>
              </w:numPr>
              <w:autoSpaceDE w:val="0"/>
              <w:autoSpaceDN w:val="0"/>
              <w:adjustRightInd w:val="0"/>
              <w:spacing w:line="360" w:lineRule="auto"/>
              <w:ind w:left="879" w:firstLine="0"/>
              <w:contextualSpacing/>
              <w:rPr>
                <w:rFonts w:cs="Arial"/>
                <w:sz w:val="24"/>
                <w:szCs w:val="24"/>
              </w:rPr>
            </w:pPr>
            <w:r w:rsidRPr="00B550B1">
              <w:rPr>
                <w:rFonts w:cs="Arial"/>
                <w:color w:val="000000"/>
                <w:sz w:val="24"/>
                <w:szCs w:val="24"/>
              </w:rPr>
              <w:t>Zalecenia agrotechniczne</w:t>
            </w:r>
          </w:p>
        </w:tc>
      </w:tr>
      <w:tr w:rsidR="00CE196C" w:rsidRPr="00B550B1" w14:paraId="27F4A2B2"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E3B673E" w14:textId="77777777" w:rsidR="00CE196C" w:rsidRPr="00B550B1" w:rsidRDefault="00CE196C" w:rsidP="00B550B1">
            <w:pPr>
              <w:pStyle w:val="Tytukomrki"/>
              <w:spacing w:line="360" w:lineRule="auto"/>
              <w:rPr>
                <w:sz w:val="24"/>
                <w:szCs w:val="24"/>
              </w:rPr>
            </w:pPr>
            <w:r w:rsidRPr="00B550B1">
              <w:rPr>
                <w:sz w:val="24"/>
                <w:szCs w:val="24"/>
              </w:rPr>
              <w:t>Planowane formy/działania/metody dydaktyczne:</w:t>
            </w:r>
          </w:p>
        </w:tc>
      </w:tr>
      <w:tr w:rsidR="00CE196C" w:rsidRPr="00B550B1" w14:paraId="2D0A7DB0"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F125317" w14:textId="77777777" w:rsidR="00CE196C" w:rsidRPr="00B550B1" w:rsidRDefault="00CE196C" w:rsidP="00B550B1">
            <w:pPr>
              <w:spacing w:line="360" w:lineRule="auto"/>
              <w:rPr>
                <w:rFonts w:cs="Arial"/>
                <w:sz w:val="24"/>
                <w:szCs w:val="24"/>
              </w:rPr>
            </w:pPr>
            <w:r w:rsidRPr="00B550B1">
              <w:rPr>
                <w:rFonts w:cs="Arial"/>
                <w:color w:val="000000"/>
                <w:sz w:val="24"/>
                <w:szCs w:val="24"/>
              </w:rPr>
              <w:t>Wykład – metoda podająca z wykorzystaniem prezentacji multimedialnej; ćwiczenia laboratoryjne z wykonywaniem oznaczeń; ćwiczenia terenowe</w:t>
            </w:r>
          </w:p>
        </w:tc>
      </w:tr>
      <w:tr w:rsidR="00CE196C" w:rsidRPr="00B550B1" w14:paraId="24E7B1B2"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68484CF" w14:textId="77777777" w:rsidR="00CE196C" w:rsidRPr="00B550B1" w:rsidRDefault="00CE196C" w:rsidP="00B550B1">
            <w:pPr>
              <w:pStyle w:val="Tytukomrki"/>
              <w:spacing w:line="360" w:lineRule="auto"/>
              <w:rPr>
                <w:sz w:val="24"/>
                <w:szCs w:val="24"/>
              </w:rPr>
            </w:pPr>
            <w:r w:rsidRPr="00B550B1">
              <w:rPr>
                <w:sz w:val="24"/>
                <w:szCs w:val="24"/>
              </w:rPr>
              <w:t>Sposoby weryfikacji efektów uczenia się osiąganych przez studenta:</w:t>
            </w:r>
          </w:p>
        </w:tc>
      </w:tr>
      <w:tr w:rsidR="00CE196C" w:rsidRPr="00B550B1" w14:paraId="6CB79061"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798D1DA" w14:textId="77777777" w:rsidR="00CE196C" w:rsidRPr="00B550B1" w:rsidRDefault="00CE196C" w:rsidP="00B550B1">
            <w:pPr>
              <w:spacing w:line="360" w:lineRule="auto"/>
              <w:rPr>
                <w:rFonts w:cs="Arial"/>
                <w:sz w:val="24"/>
                <w:szCs w:val="24"/>
              </w:rPr>
            </w:pPr>
            <w:r w:rsidRPr="00B550B1">
              <w:rPr>
                <w:rFonts w:cs="Arial"/>
                <w:color w:val="000000"/>
                <w:sz w:val="24"/>
                <w:szCs w:val="24"/>
              </w:rPr>
              <w:t>Egzamin pisemny weryfikujący efekty kształcenia: W_01, W_03, U_01, U_03; Kolokwium pisemne I – weryfikujące efekty kształcenia: W_01, U_02; Kolokwium II (sprawdzian testowy) – weryfikujące efekty kształcenia: W_03, U_02; Kolokwium III (sprawdzian testowy) – weryfikujące efekty kształcenia: W_03; Kolokwium IV (zaprojektowanie zmianowania) – weryfikujące efekty kształcenia: W_02, U_03</w:t>
            </w:r>
          </w:p>
        </w:tc>
      </w:tr>
      <w:tr w:rsidR="00CE196C" w:rsidRPr="00B550B1" w14:paraId="582A40BC"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92AC090" w14:textId="77777777" w:rsidR="00CE196C" w:rsidRPr="00B550B1" w:rsidRDefault="00CE196C" w:rsidP="00B550B1">
            <w:pPr>
              <w:pStyle w:val="Tytukomrki"/>
              <w:spacing w:line="360" w:lineRule="auto"/>
              <w:rPr>
                <w:sz w:val="24"/>
                <w:szCs w:val="24"/>
              </w:rPr>
            </w:pPr>
            <w:r w:rsidRPr="00B550B1">
              <w:rPr>
                <w:sz w:val="24"/>
                <w:szCs w:val="24"/>
              </w:rPr>
              <w:t>Forma i warunki zaliczenia:</w:t>
            </w:r>
          </w:p>
        </w:tc>
      </w:tr>
      <w:tr w:rsidR="00CE196C" w:rsidRPr="00B550B1" w14:paraId="39552961"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8023FC4" w14:textId="77777777" w:rsidR="00CE196C" w:rsidRPr="00B550B1" w:rsidRDefault="00CE196C" w:rsidP="00B550B1">
            <w:pPr>
              <w:spacing w:line="360" w:lineRule="auto"/>
              <w:ind w:left="0"/>
              <w:rPr>
                <w:rFonts w:cs="Arial"/>
                <w:sz w:val="24"/>
                <w:szCs w:val="24"/>
              </w:rPr>
            </w:pPr>
            <w:r w:rsidRPr="00B550B1">
              <w:rPr>
                <w:rFonts w:cs="Arial"/>
                <w:color w:val="000000"/>
                <w:sz w:val="24"/>
                <w:szCs w:val="24"/>
              </w:rPr>
              <w:t>Warunkiem zaliczenia przedmiotu jest uzyskanie pozytywnej oceny z ćwiczeń, która jest średnią z ocen poszczególnych kolokwiów i jest dopuszczeniem do egzaminu. Każde kolokwium punktowane jest w następujący sposób: 0-10 pkt – 2,0; 11-12 pkt – 3,0; 13-14 pkt – 3,5; 15-16 pkt – 4,0; 17-18 pkt – 4,5; 19-20 pkt – 5,0. Dwie poprawy kolokwiów w trakcie zajęć w semestrze lub w sesji egzaminacyjnej odpowiednio przed drugim i trzecim terminem egzaminu pisemnego. Egzamin pisemny z pytaniami otwartymi</w:t>
            </w:r>
          </w:p>
        </w:tc>
      </w:tr>
      <w:tr w:rsidR="00CE196C" w:rsidRPr="00B550B1" w14:paraId="7F86510C"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3214CA7" w14:textId="77777777" w:rsidR="00CE196C" w:rsidRPr="00B550B1" w:rsidRDefault="00CE196C" w:rsidP="00B550B1">
            <w:pPr>
              <w:pStyle w:val="Tytukomrki"/>
              <w:spacing w:line="360" w:lineRule="auto"/>
              <w:rPr>
                <w:sz w:val="24"/>
                <w:szCs w:val="24"/>
              </w:rPr>
            </w:pPr>
            <w:r w:rsidRPr="00B550B1">
              <w:rPr>
                <w:sz w:val="24"/>
                <w:szCs w:val="24"/>
              </w:rPr>
              <w:t>Bilans punktów ECTS:</w:t>
            </w:r>
          </w:p>
        </w:tc>
      </w:tr>
      <w:tr w:rsidR="00CE196C" w:rsidRPr="00B550B1" w14:paraId="57CE6082" w14:textId="77777777" w:rsidTr="00CE196C">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EE023E8" w14:textId="77777777" w:rsidR="00CE196C" w:rsidRPr="00B550B1" w:rsidRDefault="00CE196C" w:rsidP="00B550B1">
            <w:pPr>
              <w:pStyle w:val="Tytukomrki"/>
              <w:spacing w:line="360" w:lineRule="auto"/>
              <w:rPr>
                <w:b w:val="0"/>
                <w:bCs/>
                <w:sz w:val="24"/>
                <w:szCs w:val="24"/>
              </w:rPr>
            </w:pPr>
            <w:r w:rsidRPr="00B550B1">
              <w:rPr>
                <w:b w:val="0"/>
                <w:bCs/>
                <w:sz w:val="24"/>
                <w:szCs w:val="24"/>
              </w:rPr>
              <w:t>Studia stacjonarne</w:t>
            </w:r>
          </w:p>
        </w:tc>
      </w:tr>
      <w:tr w:rsidR="00CE196C" w:rsidRPr="00B550B1" w14:paraId="5191BC06" w14:textId="77777777" w:rsidTr="00CE196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23594447" w14:textId="77777777" w:rsidR="00CE196C" w:rsidRPr="00B550B1" w:rsidRDefault="00CE196C"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329D2498" w14:textId="77777777" w:rsidR="00CE196C" w:rsidRPr="00B550B1" w:rsidRDefault="00CE196C" w:rsidP="00B550B1">
            <w:pPr>
              <w:pStyle w:val="Tytukomrki"/>
              <w:spacing w:line="360" w:lineRule="auto"/>
              <w:rPr>
                <w:b w:val="0"/>
                <w:bCs/>
                <w:sz w:val="24"/>
                <w:szCs w:val="24"/>
              </w:rPr>
            </w:pPr>
            <w:r w:rsidRPr="00B550B1">
              <w:rPr>
                <w:b w:val="0"/>
                <w:bCs/>
                <w:sz w:val="24"/>
                <w:szCs w:val="24"/>
              </w:rPr>
              <w:t>Obciążenie studenta</w:t>
            </w:r>
          </w:p>
        </w:tc>
      </w:tr>
      <w:tr w:rsidR="00CE196C" w:rsidRPr="00B550B1" w14:paraId="658F9FC0"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EE72618" w14:textId="77777777" w:rsidR="00CE196C" w:rsidRPr="00B550B1" w:rsidRDefault="00CE196C" w:rsidP="00B550B1">
            <w:pPr>
              <w:spacing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4AD407B" w14:textId="77777777" w:rsidR="00CE196C" w:rsidRPr="00B550B1" w:rsidRDefault="00CE196C" w:rsidP="00B550B1">
            <w:pPr>
              <w:spacing w:line="360" w:lineRule="auto"/>
              <w:rPr>
                <w:rFonts w:cs="Arial"/>
                <w:sz w:val="24"/>
                <w:szCs w:val="24"/>
              </w:rPr>
            </w:pPr>
            <w:r w:rsidRPr="00B550B1">
              <w:rPr>
                <w:rFonts w:cs="Arial"/>
                <w:sz w:val="24"/>
                <w:szCs w:val="24"/>
              </w:rPr>
              <w:t>30</w:t>
            </w:r>
          </w:p>
        </w:tc>
      </w:tr>
      <w:tr w:rsidR="00CE196C" w:rsidRPr="00B550B1" w14:paraId="417EB513"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1F06642" w14:textId="77777777" w:rsidR="00CE196C" w:rsidRPr="00B550B1" w:rsidRDefault="00CE196C" w:rsidP="00B550B1">
            <w:pPr>
              <w:spacing w:line="360" w:lineRule="auto"/>
              <w:rPr>
                <w:rFonts w:cs="Arial"/>
                <w:sz w:val="24"/>
                <w:szCs w:val="24"/>
              </w:rPr>
            </w:pPr>
            <w:r w:rsidRPr="00B550B1">
              <w:rPr>
                <w:rFonts w:cs="Arial"/>
                <w:sz w:val="24"/>
                <w:szCs w:val="24"/>
              </w:rPr>
              <w:t>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E8FE632" w14:textId="77777777" w:rsidR="00CE196C" w:rsidRPr="00B550B1" w:rsidRDefault="00CE196C" w:rsidP="00B550B1">
            <w:pPr>
              <w:spacing w:line="360" w:lineRule="auto"/>
              <w:rPr>
                <w:rFonts w:cs="Arial"/>
                <w:sz w:val="24"/>
                <w:szCs w:val="24"/>
              </w:rPr>
            </w:pPr>
            <w:r w:rsidRPr="00B550B1">
              <w:rPr>
                <w:rFonts w:cs="Arial"/>
                <w:sz w:val="24"/>
                <w:szCs w:val="24"/>
              </w:rPr>
              <w:t>45</w:t>
            </w:r>
          </w:p>
        </w:tc>
      </w:tr>
      <w:tr w:rsidR="00CE196C" w:rsidRPr="00B550B1" w14:paraId="7682ED36"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4F57A7C" w14:textId="77777777" w:rsidR="00CE196C" w:rsidRPr="00B550B1" w:rsidRDefault="00CE196C" w:rsidP="00B550B1">
            <w:pPr>
              <w:spacing w:line="360" w:lineRule="auto"/>
              <w:rPr>
                <w:rFonts w:cs="Arial"/>
                <w:sz w:val="24"/>
                <w:szCs w:val="24"/>
              </w:rPr>
            </w:pPr>
            <w:r w:rsidRPr="00B550B1">
              <w:rPr>
                <w:rFonts w:cs="Arial"/>
                <w:sz w:val="24"/>
                <w:szCs w:val="24"/>
              </w:rPr>
              <w:lastRenderedPageBreak/>
              <w:t>Udział w ćwiczeniach terenowych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868C60E" w14:textId="77777777" w:rsidR="00CE196C" w:rsidRPr="00B550B1" w:rsidRDefault="00CE196C" w:rsidP="00B550B1">
            <w:pPr>
              <w:spacing w:line="360" w:lineRule="auto"/>
              <w:rPr>
                <w:rFonts w:cs="Arial"/>
                <w:sz w:val="24"/>
                <w:szCs w:val="24"/>
              </w:rPr>
            </w:pPr>
            <w:r w:rsidRPr="00B550B1">
              <w:rPr>
                <w:rFonts w:cs="Arial"/>
                <w:sz w:val="24"/>
                <w:szCs w:val="24"/>
              </w:rPr>
              <w:t>4</w:t>
            </w:r>
          </w:p>
        </w:tc>
      </w:tr>
      <w:tr w:rsidR="00CE196C" w:rsidRPr="00B550B1" w14:paraId="02B4E93A"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7D32090" w14:textId="77777777" w:rsidR="00CE196C" w:rsidRPr="00B550B1" w:rsidRDefault="00CE196C" w:rsidP="00B550B1">
            <w:pPr>
              <w:spacing w:line="360" w:lineRule="auto"/>
              <w:rPr>
                <w:rFonts w:cs="Arial"/>
                <w:sz w:val="24"/>
                <w:szCs w:val="24"/>
              </w:rPr>
            </w:pPr>
            <w:r w:rsidRPr="00B550B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994F62D" w14:textId="77777777" w:rsidR="00CE196C" w:rsidRPr="00B550B1" w:rsidRDefault="00CE196C" w:rsidP="00B550B1">
            <w:pPr>
              <w:spacing w:line="360" w:lineRule="auto"/>
              <w:rPr>
                <w:rFonts w:cs="Arial"/>
                <w:sz w:val="24"/>
                <w:szCs w:val="24"/>
              </w:rPr>
            </w:pPr>
            <w:r w:rsidRPr="00B550B1">
              <w:rPr>
                <w:rFonts w:cs="Arial"/>
                <w:sz w:val="24"/>
                <w:szCs w:val="24"/>
              </w:rPr>
              <w:t>2</w:t>
            </w:r>
          </w:p>
        </w:tc>
      </w:tr>
      <w:tr w:rsidR="00CE196C" w:rsidRPr="00B550B1" w14:paraId="33096E8A"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164177B" w14:textId="77777777" w:rsidR="00CE196C" w:rsidRPr="00B550B1" w:rsidRDefault="00CE196C" w:rsidP="00B550B1">
            <w:pPr>
              <w:spacing w:line="360" w:lineRule="auto"/>
              <w:rPr>
                <w:rFonts w:cs="Arial"/>
                <w:sz w:val="24"/>
                <w:szCs w:val="24"/>
              </w:rPr>
            </w:pPr>
            <w:r w:rsidRPr="00B550B1">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7E5B97B" w14:textId="77777777" w:rsidR="00CE196C" w:rsidRPr="00B550B1" w:rsidRDefault="00CE196C" w:rsidP="00B550B1">
            <w:pPr>
              <w:spacing w:line="360" w:lineRule="auto"/>
              <w:rPr>
                <w:rFonts w:cs="Arial"/>
                <w:sz w:val="24"/>
                <w:szCs w:val="24"/>
              </w:rPr>
            </w:pPr>
            <w:r w:rsidRPr="00B550B1">
              <w:rPr>
                <w:rFonts w:cs="Arial"/>
                <w:sz w:val="24"/>
                <w:szCs w:val="24"/>
              </w:rPr>
              <w:t>8</w:t>
            </w:r>
          </w:p>
        </w:tc>
      </w:tr>
      <w:tr w:rsidR="00CE196C" w:rsidRPr="00B550B1" w14:paraId="6940B6A9"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BE26938" w14:textId="77777777" w:rsidR="00CE196C" w:rsidRPr="00B550B1" w:rsidRDefault="00CE196C" w:rsidP="00B550B1">
            <w:pPr>
              <w:spacing w:line="360" w:lineRule="auto"/>
              <w:rPr>
                <w:rFonts w:cs="Arial"/>
                <w:sz w:val="24"/>
                <w:szCs w:val="24"/>
              </w:rPr>
            </w:pPr>
            <w:r w:rsidRPr="00B550B1">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7EB4EF5" w14:textId="77777777" w:rsidR="00CE196C" w:rsidRPr="00B550B1" w:rsidRDefault="00CE196C" w:rsidP="00B550B1">
            <w:pPr>
              <w:spacing w:line="360" w:lineRule="auto"/>
              <w:rPr>
                <w:rFonts w:cs="Arial"/>
                <w:sz w:val="24"/>
                <w:szCs w:val="24"/>
              </w:rPr>
            </w:pPr>
            <w:r w:rsidRPr="00B550B1">
              <w:rPr>
                <w:rFonts w:cs="Arial"/>
                <w:sz w:val="24"/>
                <w:szCs w:val="24"/>
              </w:rPr>
              <w:t>5</w:t>
            </w:r>
          </w:p>
        </w:tc>
      </w:tr>
      <w:tr w:rsidR="00CE196C" w:rsidRPr="00B550B1" w14:paraId="34250B97"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2AC714B" w14:textId="77777777" w:rsidR="00CE196C" w:rsidRPr="00B550B1" w:rsidRDefault="00CE196C" w:rsidP="00B550B1">
            <w:pPr>
              <w:spacing w:line="360" w:lineRule="auto"/>
              <w:rPr>
                <w:rFonts w:cs="Arial"/>
                <w:sz w:val="24"/>
                <w:szCs w:val="24"/>
              </w:rPr>
            </w:pPr>
            <w:r w:rsidRPr="00B550B1">
              <w:rPr>
                <w:rFonts w:cs="Arial"/>
                <w:sz w:val="24"/>
                <w:szCs w:val="24"/>
              </w:rPr>
              <w:t>Przygotowanie się do rozpoznawania nasion roślin uprawnych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C834CC5" w14:textId="77777777" w:rsidR="00CE196C" w:rsidRPr="00B550B1" w:rsidRDefault="00CE196C" w:rsidP="00B550B1">
            <w:pPr>
              <w:spacing w:line="360" w:lineRule="auto"/>
              <w:rPr>
                <w:rFonts w:cs="Arial"/>
                <w:sz w:val="24"/>
                <w:szCs w:val="24"/>
              </w:rPr>
            </w:pPr>
            <w:r w:rsidRPr="00B550B1">
              <w:rPr>
                <w:rFonts w:cs="Arial"/>
                <w:sz w:val="24"/>
                <w:szCs w:val="24"/>
              </w:rPr>
              <w:t>5</w:t>
            </w:r>
          </w:p>
        </w:tc>
      </w:tr>
      <w:tr w:rsidR="00CE196C" w:rsidRPr="00B550B1" w14:paraId="1E6B106E"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C3A7A86" w14:textId="77777777" w:rsidR="00CE196C" w:rsidRPr="00B550B1" w:rsidRDefault="00CE196C" w:rsidP="00B550B1">
            <w:pPr>
              <w:spacing w:line="360" w:lineRule="auto"/>
              <w:rPr>
                <w:rFonts w:cs="Arial"/>
                <w:sz w:val="24"/>
                <w:szCs w:val="24"/>
              </w:rPr>
            </w:pPr>
            <w:r w:rsidRPr="00B550B1">
              <w:rPr>
                <w:rFonts w:cs="Arial"/>
                <w:sz w:val="24"/>
                <w:szCs w:val="24"/>
              </w:rPr>
              <w:t>Przygotowanie się do egzaminu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A7B11EA" w14:textId="77777777" w:rsidR="00CE196C" w:rsidRPr="00B550B1" w:rsidRDefault="00CE196C" w:rsidP="00B550B1">
            <w:pPr>
              <w:spacing w:line="360" w:lineRule="auto"/>
              <w:rPr>
                <w:rFonts w:cs="Arial"/>
                <w:sz w:val="24"/>
                <w:szCs w:val="24"/>
              </w:rPr>
            </w:pPr>
            <w:r w:rsidRPr="00B550B1">
              <w:rPr>
                <w:rFonts w:cs="Arial"/>
                <w:sz w:val="24"/>
                <w:szCs w:val="24"/>
              </w:rPr>
              <w:t>5</w:t>
            </w:r>
          </w:p>
        </w:tc>
      </w:tr>
      <w:tr w:rsidR="00CE196C" w:rsidRPr="00B550B1" w14:paraId="263E36C4"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C621E50" w14:textId="77777777" w:rsidR="00CE196C" w:rsidRPr="00B550B1" w:rsidRDefault="00CE196C"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B318814" w14:textId="77777777" w:rsidR="00CE196C" w:rsidRPr="00B550B1" w:rsidRDefault="00CE196C" w:rsidP="00B550B1">
            <w:pPr>
              <w:spacing w:line="360" w:lineRule="auto"/>
              <w:rPr>
                <w:rFonts w:cs="Arial"/>
                <w:sz w:val="24"/>
                <w:szCs w:val="24"/>
              </w:rPr>
            </w:pPr>
            <w:r w:rsidRPr="00B550B1">
              <w:rPr>
                <w:rFonts w:cs="Arial"/>
                <w:sz w:val="24"/>
                <w:szCs w:val="24"/>
              </w:rPr>
              <w:t>100</w:t>
            </w:r>
          </w:p>
        </w:tc>
      </w:tr>
      <w:tr w:rsidR="00CE196C" w:rsidRPr="00B550B1" w14:paraId="5E5F5D25"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BC7CC54" w14:textId="77777777" w:rsidR="00CE196C" w:rsidRPr="00B550B1" w:rsidRDefault="00CE196C"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AF68529" w14:textId="77777777" w:rsidR="00CE196C" w:rsidRPr="00B550B1" w:rsidRDefault="00CE196C" w:rsidP="00B550B1">
            <w:pPr>
              <w:spacing w:line="360" w:lineRule="auto"/>
              <w:rPr>
                <w:rFonts w:cs="Arial"/>
                <w:b/>
                <w:bCs/>
                <w:sz w:val="24"/>
                <w:szCs w:val="24"/>
              </w:rPr>
            </w:pPr>
            <w:r w:rsidRPr="00B550B1">
              <w:rPr>
                <w:rFonts w:cs="Arial"/>
                <w:b/>
                <w:bCs/>
                <w:sz w:val="24"/>
                <w:szCs w:val="24"/>
              </w:rPr>
              <w:t>4</w:t>
            </w:r>
          </w:p>
        </w:tc>
      </w:tr>
      <w:tr w:rsidR="00CE196C" w:rsidRPr="00B550B1" w14:paraId="110DBDA8" w14:textId="77777777" w:rsidTr="00CE196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B8539F9" w14:textId="77777777" w:rsidR="00CE196C" w:rsidRPr="00B550B1" w:rsidRDefault="00CE196C" w:rsidP="00B550B1">
            <w:pPr>
              <w:pStyle w:val="Tytukomrki"/>
              <w:spacing w:line="360" w:lineRule="auto"/>
              <w:rPr>
                <w:b w:val="0"/>
                <w:bCs/>
                <w:sz w:val="24"/>
                <w:szCs w:val="24"/>
              </w:rPr>
            </w:pPr>
            <w:r w:rsidRPr="00B550B1">
              <w:rPr>
                <w:b w:val="0"/>
                <w:bCs/>
                <w:sz w:val="24"/>
                <w:szCs w:val="24"/>
              </w:rPr>
              <w:t>Studia niestacjonarne</w:t>
            </w:r>
          </w:p>
        </w:tc>
      </w:tr>
      <w:tr w:rsidR="00CE196C" w:rsidRPr="00B550B1" w14:paraId="54B14D0B" w14:textId="77777777" w:rsidTr="00CE196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57319259" w14:textId="77777777" w:rsidR="00CE196C" w:rsidRPr="00B550B1" w:rsidRDefault="00CE196C"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3C842A4" w14:textId="77777777" w:rsidR="00CE196C" w:rsidRPr="00B550B1" w:rsidRDefault="00CE196C" w:rsidP="00B550B1">
            <w:pPr>
              <w:pStyle w:val="Tytukomrki"/>
              <w:spacing w:line="360" w:lineRule="auto"/>
              <w:rPr>
                <w:b w:val="0"/>
                <w:bCs/>
                <w:sz w:val="24"/>
                <w:szCs w:val="24"/>
              </w:rPr>
            </w:pPr>
            <w:r w:rsidRPr="00B550B1">
              <w:rPr>
                <w:b w:val="0"/>
                <w:bCs/>
                <w:sz w:val="24"/>
                <w:szCs w:val="24"/>
              </w:rPr>
              <w:t>Obciążenie studenta</w:t>
            </w:r>
          </w:p>
        </w:tc>
      </w:tr>
      <w:tr w:rsidR="00CE196C" w:rsidRPr="00B550B1" w14:paraId="4EB29151"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0E57311" w14:textId="77777777" w:rsidR="00CE196C" w:rsidRPr="00B550B1" w:rsidRDefault="00CE196C" w:rsidP="00B550B1">
            <w:pPr>
              <w:spacing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D7C255F" w14:textId="77777777" w:rsidR="00CE196C" w:rsidRPr="00B550B1" w:rsidRDefault="00CE196C" w:rsidP="00B550B1">
            <w:pPr>
              <w:spacing w:line="360" w:lineRule="auto"/>
              <w:rPr>
                <w:rFonts w:cs="Arial"/>
                <w:sz w:val="24"/>
                <w:szCs w:val="24"/>
              </w:rPr>
            </w:pPr>
            <w:r w:rsidRPr="00B550B1">
              <w:rPr>
                <w:rFonts w:cs="Arial"/>
                <w:sz w:val="24"/>
                <w:szCs w:val="24"/>
              </w:rPr>
              <w:t>15</w:t>
            </w:r>
          </w:p>
        </w:tc>
      </w:tr>
      <w:tr w:rsidR="00CE196C" w:rsidRPr="00B550B1" w14:paraId="573BDB53"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37DA82B" w14:textId="77777777" w:rsidR="00CE196C" w:rsidRPr="00B550B1" w:rsidRDefault="00CE196C" w:rsidP="00B550B1">
            <w:pPr>
              <w:spacing w:line="360" w:lineRule="auto"/>
              <w:rPr>
                <w:rFonts w:cs="Arial"/>
                <w:sz w:val="24"/>
                <w:szCs w:val="24"/>
              </w:rPr>
            </w:pPr>
            <w:r w:rsidRPr="00B550B1">
              <w:rPr>
                <w:rFonts w:cs="Arial"/>
                <w:sz w:val="24"/>
                <w:szCs w:val="24"/>
              </w:rPr>
              <w:t>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6A947FE" w14:textId="77777777" w:rsidR="00CE196C" w:rsidRPr="00B550B1" w:rsidRDefault="00CE196C" w:rsidP="00B550B1">
            <w:pPr>
              <w:spacing w:line="360" w:lineRule="auto"/>
              <w:rPr>
                <w:rFonts w:cs="Arial"/>
                <w:sz w:val="24"/>
                <w:szCs w:val="24"/>
              </w:rPr>
            </w:pPr>
            <w:r w:rsidRPr="00B550B1">
              <w:rPr>
                <w:rFonts w:cs="Arial"/>
                <w:sz w:val="24"/>
                <w:szCs w:val="24"/>
              </w:rPr>
              <w:t>25</w:t>
            </w:r>
          </w:p>
        </w:tc>
      </w:tr>
      <w:tr w:rsidR="00CE196C" w:rsidRPr="00B550B1" w14:paraId="530B9E78"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E59E954" w14:textId="77777777" w:rsidR="00CE196C" w:rsidRPr="00B550B1" w:rsidRDefault="00CE196C" w:rsidP="00B550B1">
            <w:pPr>
              <w:spacing w:line="360" w:lineRule="auto"/>
              <w:rPr>
                <w:rFonts w:cs="Arial"/>
                <w:sz w:val="24"/>
                <w:szCs w:val="24"/>
              </w:rPr>
            </w:pPr>
            <w:r w:rsidRPr="00B550B1">
              <w:rPr>
                <w:rFonts w:cs="Arial"/>
                <w:sz w:val="24"/>
                <w:szCs w:val="24"/>
              </w:rPr>
              <w:t>Udział w ćwiczeniach terenowych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A58FDC0" w14:textId="77777777" w:rsidR="00CE196C" w:rsidRPr="00B550B1" w:rsidRDefault="00CE196C" w:rsidP="00B550B1">
            <w:pPr>
              <w:spacing w:line="360" w:lineRule="auto"/>
              <w:rPr>
                <w:rFonts w:cs="Arial"/>
                <w:sz w:val="24"/>
                <w:szCs w:val="24"/>
              </w:rPr>
            </w:pPr>
            <w:r w:rsidRPr="00B550B1">
              <w:rPr>
                <w:rFonts w:cs="Arial"/>
                <w:sz w:val="24"/>
                <w:szCs w:val="24"/>
              </w:rPr>
              <w:t>6</w:t>
            </w:r>
          </w:p>
        </w:tc>
      </w:tr>
      <w:tr w:rsidR="00CE196C" w:rsidRPr="00B550B1" w14:paraId="639D59D5"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FCB34C3" w14:textId="77777777" w:rsidR="00CE196C" w:rsidRPr="00B550B1" w:rsidRDefault="00CE196C" w:rsidP="00B550B1">
            <w:pPr>
              <w:spacing w:line="360" w:lineRule="auto"/>
              <w:rPr>
                <w:rFonts w:cs="Arial"/>
                <w:sz w:val="24"/>
                <w:szCs w:val="24"/>
              </w:rPr>
            </w:pPr>
            <w:r w:rsidRPr="00B550B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1B40E82" w14:textId="77777777" w:rsidR="00CE196C" w:rsidRPr="00B550B1" w:rsidRDefault="00CE196C" w:rsidP="00B550B1">
            <w:pPr>
              <w:spacing w:line="360" w:lineRule="auto"/>
              <w:rPr>
                <w:rFonts w:cs="Arial"/>
                <w:sz w:val="24"/>
                <w:szCs w:val="24"/>
              </w:rPr>
            </w:pPr>
            <w:r w:rsidRPr="00B550B1">
              <w:rPr>
                <w:rFonts w:cs="Arial"/>
                <w:sz w:val="24"/>
                <w:szCs w:val="24"/>
              </w:rPr>
              <w:t>2</w:t>
            </w:r>
          </w:p>
        </w:tc>
      </w:tr>
      <w:tr w:rsidR="00CE196C" w:rsidRPr="00B550B1" w14:paraId="58588C4B"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68C1A98" w14:textId="77777777" w:rsidR="00CE196C" w:rsidRPr="00B550B1" w:rsidRDefault="00CE196C" w:rsidP="00B550B1">
            <w:pPr>
              <w:spacing w:line="360" w:lineRule="auto"/>
              <w:rPr>
                <w:rFonts w:cs="Arial"/>
                <w:sz w:val="24"/>
                <w:szCs w:val="24"/>
              </w:rPr>
            </w:pPr>
            <w:r w:rsidRPr="00B550B1">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7E5075E" w14:textId="77777777" w:rsidR="00CE196C" w:rsidRPr="00B550B1" w:rsidRDefault="00CE196C" w:rsidP="00B550B1">
            <w:pPr>
              <w:spacing w:line="360" w:lineRule="auto"/>
              <w:rPr>
                <w:rFonts w:cs="Arial"/>
                <w:sz w:val="24"/>
                <w:szCs w:val="24"/>
              </w:rPr>
            </w:pPr>
            <w:r w:rsidRPr="00B550B1">
              <w:rPr>
                <w:rFonts w:cs="Arial"/>
                <w:sz w:val="24"/>
                <w:szCs w:val="24"/>
              </w:rPr>
              <w:t>10</w:t>
            </w:r>
          </w:p>
        </w:tc>
      </w:tr>
      <w:tr w:rsidR="00CE196C" w:rsidRPr="00B550B1" w14:paraId="6460A961"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80B0FB5" w14:textId="77777777" w:rsidR="00CE196C" w:rsidRPr="00B550B1" w:rsidRDefault="00CE196C" w:rsidP="00B550B1">
            <w:pPr>
              <w:spacing w:line="360" w:lineRule="auto"/>
              <w:rPr>
                <w:rFonts w:cs="Arial"/>
                <w:sz w:val="24"/>
                <w:szCs w:val="24"/>
              </w:rPr>
            </w:pPr>
            <w:r w:rsidRPr="00B550B1">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B667343" w14:textId="77777777" w:rsidR="00CE196C" w:rsidRPr="00B550B1" w:rsidRDefault="00CE196C" w:rsidP="00B550B1">
            <w:pPr>
              <w:spacing w:line="360" w:lineRule="auto"/>
              <w:rPr>
                <w:rFonts w:cs="Arial"/>
                <w:sz w:val="24"/>
                <w:szCs w:val="24"/>
              </w:rPr>
            </w:pPr>
            <w:r w:rsidRPr="00B550B1">
              <w:rPr>
                <w:rFonts w:cs="Arial"/>
                <w:sz w:val="24"/>
                <w:szCs w:val="24"/>
              </w:rPr>
              <w:t>10</w:t>
            </w:r>
          </w:p>
        </w:tc>
      </w:tr>
      <w:tr w:rsidR="00CE196C" w:rsidRPr="00B550B1" w14:paraId="418EFEB5"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B4ED87C" w14:textId="77777777" w:rsidR="00CE196C" w:rsidRPr="00B550B1" w:rsidRDefault="00CE196C" w:rsidP="00B550B1">
            <w:pPr>
              <w:spacing w:line="360" w:lineRule="auto"/>
              <w:rPr>
                <w:rFonts w:cs="Arial"/>
                <w:sz w:val="24"/>
                <w:szCs w:val="24"/>
              </w:rPr>
            </w:pPr>
            <w:r w:rsidRPr="00B550B1">
              <w:rPr>
                <w:rFonts w:cs="Arial"/>
                <w:sz w:val="24"/>
                <w:szCs w:val="24"/>
              </w:rPr>
              <w:t>Przygotowanie się do rozpoznawania nasion roślin uprawnych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AD3FC9D" w14:textId="77777777" w:rsidR="00CE196C" w:rsidRPr="00B550B1" w:rsidRDefault="00CE196C" w:rsidP="00B550B1">
            <w:pPr>
              <w:spacing w:line="360" w:lineRule="auto"/>
              <w:rPr>
                <w:rFonts w:cs="Arial"/>
                <w:sz w:val="24"/>
                <w:szCs w:val="24"/>
              </w:rPr>
            </w:pPr>
            <w:r w:rsidRPr="00B550B1">
              <w:rPr>
                <w:rFonts w:cs="Arial"/>
                <w:sz w:val="24"/>
                <w:szCs w:val="24"/>
              </w:rPr>
              <w:t>12</w:t>
            </w:r>
          </w:p>
        </w:tc>
      </w:tr>
      <w:tr w:rsidR="00CE196C" w:rsidRPr="00B550B1" w14:paraId="14996C3D"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5CE4045" w14:textId="77777777" w:rsidR="00CE196C" w:rsidRPr="00B550B1" w:rsidRDefault="00CE196C" w:rsidP="00B550B1">
            <w:pPr>
              <w:spacing w:line="360" w:lineRule="auto"/>
              <w:rPr>
                <w:rFonts w:cs="Arial"/>
                <w:sz w:val="24"/>
                <w:szCs w:val="24"/>
              </w:rPr>
            </w:pPr>
            <w:r w:rsidRPr="00B550B1">
              <w:rPr>
                <w:rFonts w:cs="Arial"/>
                <w:sz w:val="24"/>
                <w:szCs w:val="24"/>
              </w:rPr>
              <w:t>Przygotowanie się do egzaminu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4845AB9" w14:textId="77777777" w:rsidR="00CE196C" w:rsidRPr="00B550B1" w:rsidRDefault="00CE196C" w:rsidP="00B550B1">
            <w:pPr>
              <w:spacing w:line="360" w:lineRule="auto"/>
              <w:rPr>
                <w:rFonts w:cs="Arial"/>
                <w:sz w:val="24"/>
                <w:szCs w:val="24"/>
              </w:rPr>
            </w:pPr>
            <w:r w:rsidRPr="00B550B1">
              <w:rPr>
                <w:rFonts w:cs="Arial"/>
                <w:sz w:val="24"/>
                <w:szCs w:val="24"/>
              </w:rPr>
              <w:t>20</w:t>
            </w:r>
          </w:p>
        </w:tc>
      </w:tr>
      <w:tr w:rsidR="00CE196C" w:rsidRPr="00B550B1" w14:paraId="0D75A2AB"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CDA0B8B" w14:textId="77777777" w:rsidR="00CE196C" w:rsidRPr="00B550B1" w:rsidRDefault="00CE196C"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3F9B3DB" w14:textId="77777777" w:rsidR="00CE196C" w:rsidRPr="00B550B1" w:rsidRDefault="00CE196C" w:rsidP="00B550B1">
            <w:pPr>
              <w:spacing w:line="360" w:lineRule="auto"/>
              <w:rPr>
                <w:rFonts w:cs="Arial"/>
                <w:sz w:val="24"/>
                <w:szCs w:val="24"/>
              </w:rPr>
            </w:pPr>
            <w:r w:rsidRPr="00B550B1">
              <w:rPr>
                <w:rFonts w:cs="Arial"/>
                <w:sz w:val="24"/>
                <w:szCs w:val="24"/>
              </w:rPr>
              <w:t>100</w:t>
            </w:r>
          </w:p>
        </w:tc>
      </w:tr>
      <w:tr w:rsidR="00CE196C" w:rsidRPr="00B550B1" w14:paraId="2A519D17"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4EE1FE2" w14:textId="77777777" w:rsidR="00CE196C" w:rsidRPr="00B550B1" w:rsidRDefault="00CE196C"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E4A0FEB" w14:textId="77777777" w:rsidR="00CE196C" w:rsidRPr="00B550B1" w:rsidRDefault="00CE196C" w:rsidP="00B550B1">
            <w:pPr>
              <w:spacing w:line="360" w:lineRule="auto"/>
              <w:rPr>
                <w:rFonts w:cs="Arial"/>
                <w:b/>
                <w:bCs/>
                <w:sz w:val="24"/>
                <w:szCs w:val="24"/>
              </w:rPr>
            </w:pPr>
            <w:r w:rsidRPr="00B550B1">
              <w:rPr>
                <w:rFonts w:cs="Arial"/>
                <w:b/>
                <w:bCs/>
                <w:sz w:val="24"/>
                <w:szCs w:val="24"/>
              </w:rPr>
              <w:t>4</w:t>
            </w:r>
          </w:p>
        </w:tc>
      </w:tr>
    </w:tbl>
    <w:p w14:paraId="740F6CD7" w14:textId="77777777" w:rsidR="00CE196C" w:rsidRPr="00B550B1" w:rsidRDefault="00CE196C" w:rsidP="00B550B1">
      <w:pPr>
        <w:spacing w:line="360" w:lineRule="auto"/>
        <w:rPr>
          <w:rFonts w:cs="Arial"/>
          <w:sz w:val="24"/>
          <w:szCs w:val="24"/>
        </w:rPr>
      </w:pPr>
      <w:r w:rsidRPr="00B550B1">
        <w:rPr>
          <w:rFonts w:cs="Arial"/>
          <w:sz w:val="24"/>
          <w:szCs w:val="24"/>
        </w:rPr>
        <w:br w:type="page"/>
      </w:r>
    </w:p>
    <w:p w14:paraId="0ECF6DDE" w14:textId="77777777" w:rsidR="00E7680A" w:rsidRPr="00B550B1" w:rsidRDefault="00E7680A" w:rsidP="00B550B1">
      <w:pPr>
        <w:pStyle w:val="sylabusyspistreci"/>
        <w:spacing w:before="120" w:line="360" w:lineRule="auto"/>
        <w:rPr>
          <w:rFonts w:ascii="Arial" w:hAnsi="Arial"/>
          <w:sz w:val="24"/>
          <w:szCs w:val="24"/>
        </w:rPr>
      </w:pPr>
      <w:bookmarkStart w:id="4" w:name="_Toc179960306"/>
      <w:r w:rsidRPr="00B550B1">
        <w:rPr>
          <w:rFonts w:ascii="Arial" w:hAnsi="Arial"/>
          <w:sz w:val="24"/>
          <w:szCs w:val="24"/>
        </w:rPr>
        <w:lastRenderedPageBreak/>
        <w:t>Przedmiot</w:t>
      </w:r>
      <w:r w:rsidR="00043D12" w:rsidRPr="00B550B1">
        <w:rPr>
          <w:rFonts w:ascii="Arial" w:hAnsi="Arial"/>
          <w:sz w:val="24"/>
          <w:szCs w:val="24"/>
        </w:rPr>
        <w:t xml:space="preserve"> </w:t>
      </w:r>
      <w:r w:rsidR="00CE196C" w:rsidRPr="00B550B1">
        <w:rPr>
          <w:rFonts w:ascii="Arial" w:hAnsi="Arial"/>
          <w:sz w:val="24"/>
          <w:szCs w:val="24"/>
        </w:rPr>
        <w:t>z dziedziny nauk społecznych</w:t>
      </w:r>
      <w:bookmarkEnd w:id="4"/>
    </w:p>
    <w:p w14:paraId="16D8B199" w14:textId="77777777" w:rsidR="00344AF5" w:rsidRPr="00B550B1" w:rsidRDefault="00344AF5" w:rsidP="00B550B1">
      <w:pPr>
        <w:pStyle w:val="Akapitzlist"/>
        <w:numPr>
          <w:ilvl w:val="0"/>
          <w:numId w:val="42"/>
        </w:numPr>
        <w:spacing w:after="0" w:line="360" w:lineRule="auto"/>
        <w:rPr>
          <w:rFonts w:cs="Arial"/>
          <w:sz w:val="24"/>
          <w:szCs w:val="24"/>
        </w:rPr>
      </w:pPr>
      <w:r w:rsidRPr="00B550B1">
        <w:rPr>
          <w:rFonts w:cs="Arial"/>
          <w:sz w:val="24"/>
          <w:szCs w:val="24"/>
        </w:rPr>
        <w:t xml:space="preserve">Wykaz przedmiotów do wyboru pod adresem: </w:t>
      </w:r>
    </w:p>
    <w:p w14:paraId="122202AB" w14:textId="77777777" w:rsidR="00E7680A" w:rsidRPr="00B550B1" w:rsidRDefault="00344AF5" w:rsidP="00B550B1">
      <w:pPr>
        <w:spacing w:after="0" w:line="360" w:lineRule="auto"/>
        <w:rPr>
          <w:rFonts w:cs="Arial"/>
          <w:sz w:val="24"/>
          <w:szCs w:val="24"/>
        </w:rPr>
      </w:pPr>
      <w:r w:rsidRPr="00B550B1">
        <w:rPr>
          <w:rFonts w:cs="Arial"/>
          <w:sz w:val="24"/>
          <w:szCs w:val="24"/>
        </w:rPr>
        <w:t xml:space="preserve">       </w:t>
      </w:r>
      <w:r w:rsidR="006A1841" w:rsidRPr="00B550B1">
        <w:rPr>
          <w:rFonts w:cs="Arial"/>
          <w:sz w:val="24"/>
          <w:szCs w:val="24"/>
        </w:rPr>
        <w:t xml:space="preserve">     </w:t>
      </w:r>
      <w:hyperlink r:id="rId8" w:history="1">
        <w:r w:rsidR="006A1841" w:rsidRPr="00B550B1">
          <w:rPr>
            <w:rStyle w:val="Hipercze"/>
            <w:rFonts w:cs="Arial"/>
            <w:sz w:val="24"/>
            <w:szCs w:val="24"/>
          </w:rPr>
          <w:t>https://archiwum.bip.uws.edu.pl/28470,31138/31138/</w:t>
        </w:r>
      </w:hyperlink>
    </w:p>
    <w:p w14:paraId="7D0E4995" w14:textId="77777777" w:rsidR="00CE196C" w:rsidRPr="00B550B1" w:rsidRDefault="00344AF5" w:rsidP="00B550B1">
      <w:pPr>
        <w:pStyle w:val="Akapitzlist"/>
        <w:numPr>
          <w:ilvl w:val="0"/>
          <w:numId w:val="42"/>
        </w:numPr>
        <w:spacing w:after="0" w:line="360" w:lineRule="auto"/>
        <w:rPr>
          <w:rFonts w:cs="Arial"/>
          <w:sz w:val="24"/>
          <w:szCs w:val="24"/>
        </w:rPr>
      </w:pPr>
      <w:r w:rsidRPr="00B550B1">
        <w:rPr>
          <w:rFonts w:cs="Arial"/>
          <w:sz w:val="24"/>
          <w:szCs w:val="24"/>
        </w:rPr>
        <w:t xml:space="preserve">Sylabusy przedmiotów dostępne w systemie USOS-web: </w:t>
      </w:r>
      <w:hyperlink r:id="rId9" w:history="1">
        <w:r w:rsidRPr="00B550B1">
          <w:rPr>
            <w:rStyle w:val="Hipercze"/>
            <w:rFonts w:cs="Arial"/>
            <w:sz w:val="24"/>
            <w:szCs w:val="24"/>
          </w:rPr>
          <w:t>https://usosweb.uws.edu.pl/kontroler.php?_action=katalog2/index</w:t>
        </w:r>
      </w:hyperlink>
    </w:p>
    <w:p w14:paraId="64F70C7E" w14:textId="77777777" w:rsidR="00CE196C" w:rsidRPr="00B550B1" w:rsidRDefault="00CE196C" w:rsidP="00B550B1">
      <w:pPr>
        <w:pStyle w:val="Akapitzlist"/>
        <w:numPr>
          <w:ilvl w:val="0"/>
          <w:numId w:val="42"/>
        </w:numPr>
        <w:spacing w:line="360" w:lineRule="auto"/>
        <w:rPr>
          <w:rFonts w:cs="Arial"/>
          <w:sz w:val="24"/>
          <w:szCs w:val="24"/>
        </w:rPr>
      </w:pPr>
      <w:r w:rsidRPr="00B550B1">
        <w:rPr>
          <w:rFonts w:cs="Arial"/>
          <w:sz w:val="24"/>
          <w:szCs w:val="24"/>
        </w:rPr>
        <w:br w:type="page"/>
      </w:r>
    </w:p>
    <w:p w14:paraId="74A71C08" w14:textId="77777777" w:rsidR="00E7680A" w:rsidRPr="00B550B1" w:rsidRDefault="00E7680A" w:rsidP="00B550B1">
      <w:pPr>
        <w:pStyle w:val="sylabusyspistreci"/>
        <w:spacing w:before="120" w:line="360" w:lineRule="auto"/>
        <w:rPr>
          <w:rFonts w:ascii="Arial" w:hAnsi="Arial"/>
          <w:sz w:val="24"/>
          <w:szCs w:val="24"/>
        </w:rPr>
      </w:pPr>
      <w:bookmarkStart w:id="5" w:name="_Toc179960307"/>
      <w:r w:rsidRPr="00B550B1">
        <w:rPr>
          <w:rFonts w:ascii="Arial" w:hAnsi="Arial"/>
          <w:sz w:val="24"/>
          <w:szCs w:val="24"/>
        </w:rPr>
        <w:lastRenderedPageBreak/>
        <w:t>Moduł wybieralny z zakresu agrobiznesu</w:t>
      </w:r>
      <w:bookmarkEnd w:id="5"/>
    </w:p>
    <w:tbl>
      <w:tblPr>
        <w:tblW w:w="10665" w:type="dxa"/>
        <w:tblInd w:w="5" w:type="dxa"/>
        <w:tblLayout w:type="fixed"/>
        <w:tblCellMar>
          <w:left w:w="30" w:type="dxa"/>
          <w:right w:w="30" w:type="dxa"/>
        </w:tblCellMar>
        <w:tblLook w:val="04A0" w:firstRow="1" w:lastRow="0" w:firstColumn="1" w:lastColumn="0" w:noHBand="0" w:noVBand="1"/>
        <w:tblCaption w:val="Sylabus dla przedmiotu fundusze strukturalne,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CE196C" w:rsidRPr="00B550B1" w14:paraId="62D267C4" w14:textId="77777777" w:rsidTr="00CE196C">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49EB4C14" w14:textId="77777777" w:rsidR="00CE196C" w:rsidRPr="00B550B1" w:rsidRDefault="00CE196C" w:rsidP="00B550B1">
            <w:pPr>
              <w:pStyle w:val="Tytu"/>
              <w:spacing w:before="120" w:line="360" w:lineRule="auto"/>
              <w:rPr>
                <w:rFonts w:ascii="Arial" w:hAnsi="Arial" w:cs="Arial"/>
                <w:sz w:val="24"/>
                <w:szCs w:val="24"/>
              </w:rPr>
            </w:pPr>
            <w:r w:rsidRPr="00B550B1">
              <w:rPr>
                <w:rFonts w:ascii="Arial" w:hAnsi="Arial" w:cs="Arial"/>
                <w:b/>
                <w:sz w:val="24"/>
                <w:szCs w:val="24"/>
              </w:rPr>
              <w:br w:type="page"/>
            </w:r>
            <w:r w:rsidRPr="00B550B1">
              <w:rPr>
                <w:rFonts w:ascii="Arial" w:hAnsi="Arial" w:cs="Arial"/>
                <w:sz w:val="24"/>
                <w:szCs w:val="24"/>
              </w:rPr>
              <w:t>Sylabus przedmiotu / modułu kształcenia</w:t>
            </w:r>
          </w:p>
        </w:tc>
      </w:tr>
      <w:tr w:rsidR="00CE196C" w:rsidRPr="00B550B1" w14:paraId="2DF7D909" w14:textId="77777777" w:rsidTr="00CE196C">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3CE3B580" w14:textId="77777777" w:rsidR="00CE196C" w:rsidRPr="00B550B1" w:rsidRDefault="00CE196C" w:rsidP="00B550B1">
            <w:pPr>
              <w:pStyle w:val="Tytukomrki"/>
              <w:spacing w:line="360" w:lineRule="auto"/>
              <w:rPr>
                <w:sz w:val="24"/>
                <w:szCs w:val="24"/>
              </w:rPr>
            </w:pPr>
            <w:r w:rsidRPr="00B550B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06B6CD8A" w14:textId="77777777" w:rsidR="00CE196C" w:rsidRPr="00B550B1" w:rsidRDefault="00CE196C" w:rsidP="00B550B1">
            <w:pPr>
              <w:pStyle w:val="sylab2"/>
              <w:spacing w:before="120" w:line="360" w:lineRule="auto"/>
              <w:rPr>
                <w:rFonts w:ascii="Arial" w:hAnsi="Arial"/>
                <w:sz w:val="24"/>
                <w:szCs w:val="24"/>
              </w:rPr>
            </w:pPr>
            <w:bookmarkStart w:id="6" w:name="_Toc179960308"/>
            <w:r w:rsidRPr="00B550B1">
              <w:rPr>
                <w:rFonts w:ascii="Arial" w:hAnsi="Arial"/>
                <w:sz w:val="24"/>
                <w:szCs w:val="24"/>
              </w:rPr>
              <w:t>Fundusze strukturalne</w:t>
            </w:r>
            <w:bookmarkEnd w:id="6"/>
          </w:p>
        </w:tc>
      </w:tr>
      <w:tr w:rsidR="00CE196C" w:rsidRPr="00B550B1" w14:paraId="181FCC64" w14:textId="77777777" w:rsidTr="00CE196C">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184E0710" w14:textId="77777777" w:rsidR="00CE196C" w:rsidRPr="00B550B1" w:rsidRDefault="00CE196C" w:rsidP="00B550B1">
            <w:pPr>
              <w:pStyle w:val="Tytukomrki"/>
              <w:spacing w:line="360" w:lineRule="auto"/>
              <w:rPr>
                <w:sz w:val="24"/>
                <w:szCs w:val="24"/>
              </w:rPr>
            </w:pPr>
            <w:r w:rsidRPr="00B550B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0471ADA9" w14:textId="77777777" w:rsidR="00CE196C" w:rsidRPr="00B550B1" w:rsidRDefault="00CE196C" w:rsidP="00B550B1">
            <w:pPr>
              <w:spacing w:line="360" w:lineRule="auto"/>
              <w:rPr>
                <w:rFonts w:cs="Arial"/>
                <w:sz w:val="24"/>
                <w:szCs w:val="24"/>
                <w:lang w:val="en-US"/>
              </w:rPr>
            </w:pPr>
            <w:r w:rsidRPr="00B550B1">
              <w:rPr>
                <w:rFonts w:cs="Arial"/>
                <w:sz w:val="24"/>
                <w:szCs w:val="24"/>
                <w:lang w:val="en-US"/>
              </w:rPr>
              <w:t>Structural founds</w:t>
            </w:r>
          </w:p>
        </w:tc>
      </w:tr>
      <w:tr w:rsidR="00CE196C" w:rsidRPr="00B550B1" w14:paraId="54FE5E3C" w14:textId="77777777" w:rsidTr="00CE196C">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16F0E150" w14:textId="77777777" w:rsidR="00CE196C" w:rsidRPr="00B550B1" w:rsidRDefault="00CE196C" w:rsidP="00B550B1">
            <w:pPr>
              <w:pStyle w:val="Tytukomrki"/>
              <w:spacing w:line="360" w:lineRule="auto"/>
              <w:rPr>
                <w:sz w:val="24"/>
                <w:szCs w:val="24"/>
              </w:rPr>
            </w:pPr>
            <w:r w:rsidRPr="00B550B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32006A64" w14:textId="77777777" w:rsidR="00CE196C" w:rsidRPr="00B550B1" w:rsidRDefault="00CE196C" w:rsidP="00B550B1">
            <w:pPr>
              <w:spacing w:line="360" w:lineRule="auto"/>
              <w:rPr>
                <w:rFonts w:cs="Arial"/>
                <w:sz w:val="24"/>
                <w:szCs w:val="24"/>
              </w:rPr>
            </w:pPr>
            <w:r w:rsidRPr="00B550B1">
              <w:rPr>
                <w:rFonts w:cs="Arial"/>
                <w:sz w:val="24"/>
                <w:szCs w:val="24"/>
              </w:rPr>
              <w:t>polski</w:t>
            </w:r>
          </w:p>
        </w:tc>
      </w:tr>
      <w:tr w:rsidR="00CE196C" w:rsidRPr="00B550B1" w14:paraId="6E9CECDD" w14:textId="77777777" w:rsidTr="00CE196C">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3D7210D1" w14:textId="77777777" w:rsidR="00CE196C" w:rsidRPr="00B550B1" w:rsidRDefault="00CE196C" w:rsidP="00B550B1">
            <w:pPr>
              <w:pStyle w:val="Tytukomrki"/>
              <w:spacing w:line="360" w:lineRule="auto"/>
              <w:rPr>
                <w:sz w:val="24"/>
                <w:szCs w:val="24"/>
              </w:rPr>
            </w:pPr>
            <w:r w:rsidRPr="00B550B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5BFC06C7" w14:textId="77777777" w:rsidR="00CE196C" w:rsidRPr="00B550B1" w:rsidRDefault="00CE196C" w:rsidP="00B550B1">
            <w:pPr>
              <w:spacing w:line="360" w:lineRule="auto"/>
              <w:rPr>
                <w:rFonts w:cs="Arial"/>
                <w:sz w:val="24"/>
                <w:szCs w:val="24"/>
              </w:rPr>
            </w:pPr>
            <w:r w:rsidRPr="00B550B1">
              <w:rPr>
                <w:rFonts w:cs="Arial"/>
                <w:sz w:val="24"/>
                <w:szCs w:val="24"/>
              </w:rPr>
              <w:t>rolnictwo</w:t>
            </w:r>
          </w:p>
        </w:tc>
      </w:tr>
      <w:tr w:rsidR="00CE196C" w:rsidRPr="00B550B1" w14:paraId="243460F5" w14:textId="77777777" w:rsidTr="00CE196C">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1537BBB2" w14:textId="77777777" w:rsidR="00CE196C" w:rsidRPr="00B550B1" w:rsidRDefault="00CE196C" w:rsidP="00B550B1">
            <w:pPr>
              <w:pStyle w:val="Tytukomrki"/>
              <w:spacing w:line="360" w:lineRule="auto"/>
              <w:rPr>
                <w:sz w:val="24"/>
                <w:szCs w:val="24"/>
              </w:rPr>
            </w:pPr>
            <w:r w:rsidRPr="00B550B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1628543D" w14:textId="77777777" w:rsidR="00CE196C" w:rsidRPr="00B550B1" w:rsidRDefault="00CE196C" w:rsidP="00B550B1">
            <w:pPr>
              <w:spacing w:line="360" w:lineRule="auto"/>
              <w:rPr>
                <w:rFonts w:cs="Arial"/>
                <w:b/>
                <w:sz w:val="24"/>
                <w:szCs w:val="24"/>
              </w:rPr>
            </w:pPr>
            <w:r w:rsidRPr="00B550B1">
              <w:rPr>
                <w:rFonts w:cs="Arial"/>
                <w:b/>
                <w:sz w:val="24"/>
                <w:szCs w:val="24"/>
              </w:rPr>
              <w:t>Wydział Nauk Rolniczych</w:t>
            </w:r>
          </w:p>
        </w:tc>
      </w:tr>
      <w:tr w:rsidR="00CE196C" w:rsidRPr="00B550B1" w14:paraId="084D9C2F" w14:textId="77777777" w:rsidTr="00CE196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087864B5" w14:textId="77777777" w:rsidR="00CE196C" w:rsidRPr="00B550B1" w:rsidRDefault="00CE196C" w:rsidP="00B550B1">
            <w:pPr>
              <w:pStyle w:val="Tytukomrki"/>
              <w:spacing w:line="360" w:lineRule="auto"/>
              <w:rPr>
                <w:sz w:val="24"/>
                <w:szCs w:val="24"/>
              </w:rPr>
            </w:pPr>
            <w:r w:rsidRPr="00B550B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0DBC3518" w14:textId="77777777" w:rsidR="00CE196C" w:rsidRPr="00B550B1" w:rsidRDefault="00CE196C" w:rsidP="00B550B1">
            <w:pPr>
              <w:spacing w:line="360" w:lineRule="auto"/>
              <w:rPr>
                <w:rFonts w:cs="Arial"/>
                <w:sz w:val="24"/>
                <w:szCs w:val="24"/>
              </w:rPr>
            </w:pPr>
            <w:r w:rsidRPr="00B550B1">
              <w:rPr>
                <w:rFonts w:cs="Arial"/>
                <w:sz w:val="24"/>
                <w:szCs w:val="24"/>
              </w:rPr>
              <w:t>fakultatywny</w:t>
            </w:r>
          </w:p>
        </w:tc>
      </w:tr>
      <w:tr w:rsidR="00CE196C" w:rsidRPr="00B550B1" w14:paraId="61D4B621" w14:textId="77777777" w:rsidTr="00CE196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246D6EF9" w14:textId="77777777" w:rsidR="00CE196C" w:rsidRPr="00B550B1" w:rsidRDefault="00CE196C" w:rsidP="00B550B1">
            <w:pPr>
              <w:pStyle w:val="Tytukomrki"/>
              <w:spacing w:line="360" w:lineRule="auto"/>
              <w:rPr>
                <w:sz w:val="24"/>
                <w:szCs w:val="24"/>
              </w:rPr>
            </w:pPr>
            <w:r w:rsidRPr="00B550B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15470D44" w14:textId="77777777" w:rsidR="00CE196C" w:rsidRPr="00B550B1" w:rsidRDefault="00CE196C" w:rsidP="00B550B1">
            <w:pPr>
              <w:spacing w:line="360" w:lineRule="auto"/>
              <w:rPr>
                <w:rFonts w:cs="Arial"/>
                <w:sz w:val="24"/>
                <w:szCs w:val="24"/>
              </w:rPr>
            </w:pPr>
            <w:r w:rsidRPr="00B550B1">
              <w:rPr>
                <w:rFonts w:cs="Arial"/>
                <w:sz w:val="24"/>
                <w:szCs w:val="24"/>
              </w:rPr>
              <w:t>pierwszego</w:t>
            </w:r>
          </w:p>
        </w:tc>
      </w:tr>
      <w:tr w:rsidR="00CE196C" w:rsidRPr="00B550B1" w14:paraId="594E9105" w14:textId="77777777" w:rsidTr="00CE196C">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385BF451" w14:textId="77777777" w:rsidR="00CE196C" w:rsidRPr="00B550B1" w:rsidRDefault="00CE196C" w:rsidP="00B550B1">
            <w:pPr>
              <w:pStyle w:val="Tytukomrki"/>
              <w:spacing w:line="360" w:lineRule="auto"/>
              <w:rPr>
                <w:sz w:val="24"/>
                <w:szCs w:val="24"/>
              </w:rPr>
            </w:pPr>
            <w:r w:rsidRPr="00B550B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3AB8A995" w14:textId="77777777" w:rsidR="00CE196C" w:rsidRPr="00B550B1" w:rsidRDefault="00CE196C" w:rsidP="00B550B1">
            <w:pPr>
              <w:spacing w:line="360" w:lineRule="auto"/>
              <w:rPr>
                <w:rFonts w:cs="Arial"/>
                <w:sz w:val="24"/>
                <w:szCs w:val="24"/>
              </w:rPr>
            </w:pPr>
            <w:r w:rsidRPr="00B550B1">
              <w:rPr>
                <w:rFonts w:cs="Arial"/>
                <w:sz w:val="24"/>
                <w:szCs w:val="24"/>
              </w:rPr>
              <w:t>drugi</w:t>
            </w:r>
          </w:p>
        </w:tc>
      </w:tr>
      <w:tr w:rsidR="00CE196C" w:rsidRPr="00B550B1" w14:paraId="642FB52C" w14:textId="77777777" w:rsidTr="00CE196C">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361E4921" w14:textId="77777777" w:rsidR="00CE196C" w:rsidRPr="00B550B1" w:rsidRDefault="00CE196C" w:rsidP="00B550B1">
            <w:pPr>
              <w:pStyle w:val="Tytukomrki"/>
              <w:spacing w:line="360" w:lineRule="auto"/>
              <w:rPr>
                <w:sz w:val="24"/>
                <w:szCs w:val="24"/>
              </w:rPr>
            </w:pPr>
            <w:r w:rsidRPr="00B550B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42E8486F" w14:textId="77777777" w:rsidR="00CE196C" w:rsidRPr="00B550B1" w:rsidRDefault="00CE196C" w:rsidP="00B550B1">
            <w:pPr>
              <w:spacing w:line="360" w:lineRule="auto"/>
              <w:rPr>
                <w:rFonts w:cs="Arial"/>
                <w:sz w:val="24"/>
                <w:szCs w:val="24"/>
              </w:rPr>
            </w:pPr>
            <w:r w:rsidRPr="00B550B1">
              <w:rPr>
                <w:rFonts w:cs="Arial"/>
                <w:sz w:val="24"/>
                <w:szCs w:val="24"/>
              </w:rPr>
              <w:t>czwarty</w:t>
            </w:r>
          </w:p>
        </w:tc>
      </w:tr>
      <w:tr w:rsidR="00CE196C" w:rsidRPr="00B550B1" w14:paraId="36A55E73" w14:textId="77777777" w:rsidTr="00CE196C">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15463393" w14:textId="77777777" w:rsidR="00CE196C" w:rsidRPr="00B550B1" w:rsidRDefault="00CE196C" w:rsidP="00B550B1">
            <w:pPr>
              <w:pStyle w:val="Tytukomrki"/>
              <w:spacing w:line="360" w:lineRule="auto"/>
              <w:rPr>
                <w:sz w:val="24"/>
                <w:szCs w:val="24"/>
              </w:rPr>
            </w:pPr>
            <w:r w:rsidRPr="00B550B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41355908" w14:textId="77777777" w:rsidR="00CE196C" w:rsidRPr="00B550B1" w:rsidRDefault="00CE196C" w:rsidP="00B550B1">
            <w:pPr>
              <w:spacing w:line="360" w:lineRule="auto"/>
              <w:rPr>
                <w:rFonts w:cs="Arial"/>
                <w:sz w:val="24"/>
                <w:szCs w:val="24"/>
              </w:rPr>
            </w:pPr>
            <w:r w:rsidRPr="00B550B1">
              <w:rPr>
                <w:rFonts w:cs="Arial"/>
                <w:sz w:val="24"/>
                <w:szCs w:val="24"/>
              </w:rPr>
              <w:t>4</w:t>
            </w:r>
          </w:p>
        </w:tc>
      </w:tr>
      <w:tr w:rsidR="00CE196C" w:rsidRPr="00B550B1" w14:paraId="0F14936A"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12533C1" w14:textId="77777777" w:rsidR="00CE196C" w:rsidRPr="00B550B1" w:rsidRDefault="00CE196C" w:rsidP="00B550B1">
            <w:pPr>
              <w:pStyle w:val="Tytukomrki"/>
              <w:spacing w:line="360" w:lineRule="auto"/>
              <w:rPr>
                <w:sz w:val="24"/>
                <w:szCs w:val="24"/>
              </w:rPr>
            </w:pPr>
            <w:r w:rsidRPr="00B550B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0B3F1BA7" w14:textId="77777777" w:rsidR="00CE196C" w:rsidRPr="00B550B1" w:rsidRDefault="00CE196C" w:rsidP="00B550B1">
            <w:pPr>
              <w:spacing w:line="360" w:lineRule="auto"/>
              <w:rPr>
                <w:rFonts w:cs="Arial"/>
                <w:sz w:val="24"/>
                <w:szCs w:val="24"/>
              </w:rPr>
            </w:pPr>
            <w:r w:rsidRPr="00B550B1">
              <w:rPr>
                <w:rFonts w:cs="Arial"/>
                <w:sz w:val="24"/>
                <w:szCs w:val="24"/>
              </w:rPr>
              <w:t>Dr hab. inż. Agnieszka Ginter</w:t>
            </w:r>
          </w:p>
        </w:tc>
      </w:tr>
      <w:tr w:rsidR="00CE196C" w:rsidRPr="00B550B1" w14:paraId="55473B51"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2367FBE6" w14:textId="77777777" w:rsidR="00CE196C" w:rsidRPr="00B550B1" w:rsidRDefault="00CE196C" w:rsidP="00B550B1">
            <w:pPr>
              <w:pStyle w:val="Tytukomrki"/>
              <w:spacing w:line="360" w:lineRule="auto"/>
              <w:rPr>
                <w:sz w:val="24"/>
                <w:szCs w:val="24"/>
              </w:rPr>
            </w:pPr>
            <w:r w:rsidRPr="00B550B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67377318" w14:textId="77777777" w:rsidR="00CE196C" w:rsidRPr="00B550B1" w:rsidRDefault="00CE196C" w:rsidP="00B550B1">
            <w:pPr>
              <w:spacing w:line="360" w:lineRule="auto"/>
              <w:rPr>
                <w:rFonts w:cs="Arial"/>
                <w:sz w:val="24"/>
                <w:szCs w:val="24"/>
              </w:rPr>
            </w:pPr>
            <w:r w:rsidRPr="00B550B1">
              <w:rPr>
                <w:rFonts w:cs="Arial"/>
                <w:sz w:val="24"/>
                <w:szCs w:val="24"/>
              </w:rPr>
              <w:t>Dr hab. inż. Agnieszka Ginter</w:t>
            </w:r>
          </w:p>
        </w:tc>
      </w:tr>
      <w:tr w:rsidR="00CE196C" w:rsidRPr="00B550B1" w14:paraId="0F0AA51B"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28BB819F" w14:textId="77777777" w:rsidR="00CE196C" w:rsidRPr="00B550B1" w:rsidRDefault="00CE196C" w:rsidP="00B550B1">
            <w:pPr>
              <w:pStyle w:val="Tytukomrki"/>
              <w:spacing w:line="360" w:lineRule="auto"/>
              <w:rPr>
                <w:sz w:val="24"/>
                <w:szCs w:val="24"/>
              </w:rPr>
            </w:pPr>
            <w:r w:rsidRPr="00B550B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3C687985" w14:textId="77777777" w:rsidR="00CE196C" w:rsidRPr="00B550B1" w:rsidRDefault="00CE196C" w:rsidP="00B550B1">
            <w:pPr>
              <w:spacing w:line="360" w:lineRule="auto"/>
              <w:rPr>
                <w:rFonts w:cs="Arial"/>
                <w:sz w:val="24"/>
                <w:szCs w:val="24"/>
              </w:rPr>
            </w:pPr>
            <w:r w:rsidRPr="00B550B1">
              <w:rPr>
                <w:rFonts w:cs="Arial"/>
                <w:color w:val="000000"/>
                <w:sz w:val="24"/>
                <w:szCs w:val="24"/>
              </w:rPr>
              <w:t>Zapoznanie z pojęciem i genezą polityki strukturalnej UE w sektorze rolnictwa. Zapoznanie studenta z narzędziami i instrumentami polityki strukturalnej. Zapoznanie studenta ze znaczeniem pozyskiwania funduszy strukturalnych w rozwoju obszarów wiejskich.</w:t>
            </w:r>
          </w:p>
        </w:tc>
      </w:tr>
      <w:tr w:rsidR="00CE196C" w:rsidRPr="00B550B1" w14:paraId="6385C6E8" w14:textId="77777777" w:rsidTr="00CE196C">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66CC2B8" w14:textId="77777777" w:rsidR="00CE196C" w:rsidRPr="00B550B1" w:rsidRDefault="00CE196C" w:rsidP="00B550B1">
            <w:pPr>
              <w:pStyle w:val="Tytukomrki"/>
              <w:spacing w:line="360" w:lineRule="auto"/>
              <w:rPr>
                <w:sz w:val="24"/>
                <w:szCs w:val="24"/>
              </w:rPr>
            </w:pPr>
            <w:r w:rsidRPr="00B550B1">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3576D261" w14:textId="77777777" w:rsidR="00CE196C" w:rsidRPr="00B550B1" w:rsidRDefault="00CE196C" w:rsidP="00B550B1">
            <w:pPr>
              <w:pStyle w:val="Tytukomrki"/>
              <w:spacing w:line="360" w:lineRule="auto"/>
              <w:rPr>
                <w:sz w:val="24"/>
                <w:szCs w:val="24"/>
              </w:rPr>
            </w:pPr>
            <w:r w:rsidRPr="00B550B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A719C4C"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01D1557B"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1E2C8E12" w14:textId="77777777" w:rsidR="00CE196C" w:rsidRPr="00B550B1" w:rsidRDefault="00CE196C" w:rsidP="00B550B1">
            <w:pPr>
              <w:spacing w:line="360" w:lineRule="auto"/>
              <w:rPr>
                <w:rFonts w:cs="Arial"/>
                <w:b/>
                <w:bCs/>
                <w:sz w:val="24"/>
                <w:szCs w:val="24"/>
              </w:rPr>
            </w:pPr>
            <w:r w:rsidRPr="00B550B1">
              <w:rPr>
                <w:rFonts w:cs="Arial"/>
                <w:b/>
                <w:bCs/>
                <w:sz w:val="24"/>
                <w:szCs w:val="24"/>
              </w:rPr>
              <w:t>W_O1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E530F93" w14:textId="77777777" w:rsidR="00CE196C" w:rsidRPr="00B550B1" w:rsidRDefault="00CE196C" w:rsidP="00B550B1">
            <w:pPr>
              <w:spacing w:line="360" w:lineRule="auto"/>
              <w:rPr>
                <w:rFonts w:cs="Arial"/>
                <w:sz w:val="24"/>
                <w:szCs w:val="24"/>
              </w:rPr>
            </w:pPr>
            <w:r w:rsidRPr="00B550B1">
              <w:rPr>
                <w:rFonts w:cs="Arial"/>
                <w:sz w:val="24"/>
                <w:szCs w:val="24"/>
              </w:rPr>
              <w:t xml:space="preserve">Zna i rozumie w stopniu zaawansowanym teorie z zakresu polityki strukturalnej, a także procesy i zjawiska zasilane instrumentami polityki strukturalnej, powiązane z szeroko rozumianą działalnością rolniczą.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389355F" w14:textId="77777777" w:rsidR="00CE196C" w:rsidRPr="00B550B1" w:rsidRDefault="00CE196C" w:rsidP="00B550B1">
            <w:pPr>
              <w:spacing w:line="360" w:lineRule="auto"/>
              <w:rPr>
                <w:rFonts w:cs="Arial"/>
                <w:b/>
                <w:bCs/>
                <w:sz w:val="24"/>
                <w:szCs w:val="24"/>
              </w:rPr>
            </w:pPr>
            <w:r w:rsidRPr="00B550B1">
              <w:rPr>
                <w:rFonts w:cs="Arial"/>
                <w:b/>
                <w:bCs/>
                <w:sz w:val="24"/>
                <w:szCs w:val="24"/>
              </w:rPr>
              <w:t>K_W01</w:t>
            </w:r>
          </w:p>
        </w:tc>
      </w:tr>
      <w:tr w:rsidR="00CE196C" w:rsidRPr="00B550B1" w14:paraId="3C5F4566"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56C90C99" w14:textId="77777777" w:rsidR="00CE196C" w:rsidRPr="00B550B1" w:rsidRDefault="00CE196C" w:rsidP="00B550B1">
            <w:pPr>
              <w:spacing w:line="360" w:lineRule="auto"/>
              <w:rPr>
                <w:rFonts w:cs="Arial"/>
                <w:b/>
                <w:bCs/>
                <w:sz w:val="24"/>
                <w:szCs w:val="24"/>
              </w:rPr>
            </w:pPr>
            <w:r w:rsidRPr="00B550B1">
              <w:rPr>
                <w:rFonts w:cs="Arial"/>
                <w:b/>
                <w:bCs/>
                <w:sz w:val="24"/>
                <w:szCs w:val="24"/>
              </w:rPr>
              <w:t>W_O2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9F53D45" w14:textId="77777777" w:rsidR="00CE196C" w:rsidRPr="00B550B1" w:rsidRDefault="00CE196C" w:rsidP="00B550B1">
            <w:pPr>
              <w:spacing w:line="360" w:lineRule="auto"/>
              <w:rPr>
                <w:rFonts w:cs="Arial"/>
                <w:sz w:val="24"/>
                <w:szCs w:val="24"/>
              </w:rPr>
            </w:pPr>
            <w:r w:rsidRPr="00B550B1">
              <w:rPr>
                <w:rFonts w:cs="Arial"/>
                <w:sz w:val="24"/>
                <w:szCs w:val="24"/>
              </w:rPr>
              <w:t>Zna i rozumie w stopniu zaawansowanym specyfikę funkcjonowania i rozwoju obszarów wiejskich w kontekście funduszy strukturalnych oraz  kształtowania krajobrazu rolniczego dzięki strumieniom finansowym z funduszy strukturalnych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03C824B" w14:textId="77777777" w:rsidR="00CE196C" w:rsidRPr="00B550B1" w:rsidRDefault="00CE196C" w:rsidP="00B550B1">
            <w:pPr>
              <w:spacing w:line="360" w:lineRule="auto"/>
              <w:rPr>
                <w:rFonts w:cs="Arial"/>
                <w:b/>
                <w:bCs/>
                <w:sz w:val="24"/>
                <w:szCs w:val="24"/>
              </w:rPr>
            </w:pPr>
            <w:r w:rsidRPr="00B550B1">
              <w:rPr>
                <w:rFonts w:cs="Arial"/>
                <w:b/>
                <w:bCs/>
                <w:sz w:val="24"/>
                <w:szCs w:val="24"/>
              </w:rPr>
              <w:t>K_W09</w:t>
            </w:r>
          </w:p>
        </w:tc>
      </w:tr>
      <w:tr w:rsidR="00CE196C" w:rsidRPr="00B550B1" w14:paraId="77821E18" w14:textId="77777777" w:rsidTr="00CE196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DF61ED7" w14:textId="77777777" w:rsidR="00CE196C" w:rsidRPr="00B550B1" w:rsidRDefault="00CE196C"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5609EE34" w14:textId="77777777" w:rsidR="00CE196C" w:rsidRPr="00B550B1" w:rsidRDefault="00CE196C" w:rsidP="00B550B1">
            <w:pPr>
              <w:pStyle w:val="Tytukomrki"/>
              <w:spacing w:line="360" w:lineRule="auto"/>
              <w:rPr>
                <w:sz w:val="24"/>
                <w:szCs w:val="24"/>
              </w:rPr>
            </w:pPr>
            <w:r w:rsidRPr="00B550B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6042166"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30FE1E95"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55C968F7" w14:textId="77777777" w:rsidR="00CE196C" w:rsidRPr="00B550B1" w:rsidRDefault="00CE196C" w:rsidP="00B550B1">
            <w:pPr>
              <w:spacing w:line="360" w:lineRule="auto"/>
              <w:rPr>
                <w:rFonts w:cs="Arial"/>
                <w:b/>
                <w:bCs/>
                <w:sz w:val="24"/>
                <w:szCs w:val="24"/>
              </w:rPr>
            </w:pPr>
            <w:r w:rsidRPr="00B550B1">
              <w:rPr>
                <w:rFonts w:cs="Arial"/>
                <w:b/>
                <w:bCs/>
                <w:sz w:val="24"/>
                <w:szCs w:val="24"/>
              </w:rPr>
              <w:t>U_O1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ACCBB73" w14:textId="77777777" w:rsidR="00CE196C" w:rsidRPr="00B550B1" w:rsidRDefault="00CE196C" w:rsidP="00B550B1">
            <w:pPr>
              <w:spacing w:line="360" w:lineRule="auto"/>
              <w:rPr>
                <w:rFonts w:cs="Arial"/>
                <w:sz w:val="24"/>
                <w:szCs w:val="24"/>
              </w:rPr>
            </w:pPr>
            <w:r w:rsidRPr="00B550B1">
              <w:rPr>
                <w:rFonts w:cs="Arial"/>
                <w:sz w:val="24"/>
                <w:szCs w:val="24"/>
              </w:rPr>
              <w:t xml:space="preserve">Potrafi korzystać z dostępnych źródeł informacji dotyczących funduszy strukturalnych, dokonywać ich analizy pod kątem przydatności w rozwoju obszarów wiejskich, w tym w produkcji rolniczej </w:t>
            </w:r>
          </w:p>
        </w:tc>
        <w:tc>
          <w:tcPr>
            <w:tcW w:w="2128" w:type="dxa"/>
            <w:tcBorders>
              <w:top w:val="single" w:sz="2" w:space="0" w:color="000000"/>
              <w:left w:val="single" w:sz="6" w:space="0" w:color="auto"/>
              <w:bottom w:val="single" w:sz="2" w:space="0" w:color="000000"/>
              <w:right w:val="single" w:sz="6" w:space="0" w:color="auto"/>
            </w:tcBorders>
            <w:hideMark/>
          </w:tcPr>
          <w:p w14:paraId="0B3FFDF4" w14:textId="77777777" w:rsidR="00CE196C" w:rsidRPr="00B550B1" w:rsidRDefault="00CE196C" w:rsidP="00B550B1">
            <w:pPr>
              <w:spacing w:line="360" w:lineRule="auto"/>
              <w:rPr>
                <w:rFonts w:cs="Arial"/>
                <w:b/>
                <w:bCs/>
                <w:sz w:val="24"/>
                <w:szCs w:val="24"/>
              </w:rPr>
            </w:pPr>
            <w:r w:rsidRPr="00B550B1">
              <w:rPr>
                <w:rFonts w:cs="Arial"/>
                <w:b/>
                <w:bCs/>
                <w:sz w:val="24"/>
                <w:szCs w:val="24"/>
              </w:rPr>
              <w:t>K_U01</w:t>
            </w:r>
          </w:p>
        </w:tc>
      </w:tr>
      <w:tr w:rsidR="00CE196C" w:rsidRPr="00B550B1" w14:paraId="60DB009A"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1FE802A9" w14:textId="77777777" w:rsidR="00CE196C" w:rsidRPr="00B550B1" w:rsidRDefault="00CE196C" w:rsidP="00B550B1">
            <w:pPr>
              <w:spacing w:line="360" w:lineRule="auto"/>
              <w:rPr>
                <w:rFonts w:cs="Arial"/>
                <w:b/>
                <w:bCs/>
                <w:sz w:val="24"/>
                <w:szCs w:val="24"/>
              </w:rPr>
            </w:pPr>
            <w:r w:rsidRPr="00B550B1">
              <w:rPr>
                <w:rFonts w:cs="Arial"/>
                <w:b/>
                <w:bCs/>
                <w:sz w:val="24"/>
                <w:szCs w:val="24"/>
              </w:rPr>
              <w:t>U_O2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2BAE0A4" w14:textId="77777777" w:rsidR="00CE196C" w:rsidRPr="00B550B1" w:rsidRDefault="00CE196C" w:rsidP="00B550B1">
            <w:pPr>
              <w:spacing w:line="360" w:lineRule="auto"/>
              <w:rPr>
                <w:rFonts w:cs="Arial"/>
                <w:sz w:val="24"/>
                <w:szCs w:val="24"/>
              </w:rPr>
            </w:pPr>
            <w:r w:rsidRPr="00B550B1">
              <w:rPr>
                <w:rFonts w:cs="Arial"/>
                <w:sz w:val="24"/>
                <w:szCs w:val="24"/>
              </w:rPr>
              <w:t>Potrafi przygotować dokumentację potrzebną do pozyskania funduszy do prowadzenia i rozwoju różnych form działalności na obszarach wiejskich</w:t>
            </w:r>
          </w:p>
        </w:tc>
        <w:tc>
          <w:tcPr>
            <w:tcW w:w="2128" w:type="dxa"/>
            <w:tcBorders>
              <w:top w:val="single" w:sz="2" w:space="0" w:color="000000"/>
              <w:left w:val="single" w:sz="6" w:space="0" w:color="auto"/>
              <w:bottom w:val="single" w:sz="2" w:space="0" w:color="000000"/>
              <w:right w:val="single" w:sz="6" w:space="0" w:color="auto"/>
            </w:tcBorders>
            <w:hideMark/>
          </w:tcPr>
          <w:p w14:paraId="7648C5D9" w14:textId="77777777" w:rsidR="00CE196C" w:rsidRPr="00B550B1" w:rsidRDefault="00CE196C" w:rsidP="00B550B1">
            <w:pPr>
              <w:spacing w:line="360" w:lineRule="auto"/>
              <w:rPr>
                <w:rFonts w:cs="Arial"/>
                <w:b/>
                <w:bCs/>
                <w:sz w:val="24"/>
                <w:szCs w:val="24"/>
              </w:rPr>
            </w:pPr>
            <w:r w:rsidRPr="00B550B1">
              <w:rPr>
                <w:rFonts w:cs="Arial"/>
                <w:b/>
                <w:bCs/>
                <w:sz w:val="24"/>
                <w:szCs w:val="24"/>
              </w:rPr>
              <w:t>K_U10</w:t>
            </w:r>
          </w:p>
        </w:tc>
      </w:tr>
      <w:tr w:rsidR="00CE196C" w:rsidRPr="00B550B1" w14:paraId="124A9FB8"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4CB30E01" w14:textId="77777777" w:rsidR="00CE196C" w:rsidRPr="00B550B1" w:rsidRDefault="00CE196C" w:rsidP="00B550B1">
            <w:pPr>
              <w:spacing w:line="360" w:lineRule="auto"/>
              <w:rPr>
                <w:rFonts w:cs="Arial"/>
                <w:b/>
                <w:bCs/>
                <w:sz w:val="24"/>
                <w:szCs w:val="24"/>
              </w:rPr>
            </w:pPr>
            <w:r w:rsidRPr="00B550B1">
              <w:rPr>
                <w:rFonts w:cs="Arial"/>
                <w:b/>
                <w:bCs/>
                <w:sz w:val="24"/>
                <w:szCs w:val="24"/>
              </w:rPr>
              <w:t>U_O3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C2D1216" w14:textId="77777777" w:rsidR="00CE196C" w:rsidRPr="00B550B1" w:rsidRDefault="00CE196C" w:rsidP="00B550B1">
            <w:pPr>
              <w:spacing w:line="360" w:lineRule="auto"/>
              <w:rPr>
                <w:rFonts w:cs="Arial"/>
                <w:sz w:val="24"/>
                <w:szCs w:val="24"/>
              </w:rPr>
            </w:pPr>
            <w:r w:rsidRPr="00B550B1">
              <w:rPr>
                <w:rFonts w:cs="Arial"/>
                <w:sz w:val="24"/>
                <w:szCs w:val="24"/>
              </w:rPr>
              <w:t>Potrafi planować i organizować pracę własną oraz zespołu w celu sprawnego pozyskiwania funduszy, samodzielnie planować i realizować własne uczenie się zmieniających się regulacji dotyczących funduszy</w:t>
            </w:r>
          </w:p>
        </w:tc>
        <w:tc>
          <w:tcPr>
            <w:tcW w:w="2128" w:type="dxa"/>
            <w:tcBorders>
              <w:top w:val="single" w:sz="2" w:space="0" w:color="000000"/>
              <w:left w:val="single" w:sz="6" w:space="0" w:color="auto"/>
              <w:bottom w:val="single" w:sz="2" w:space="0" w:color="000000"/>
              <w:right w:val="single" w:sz="6" w:space="0" w:color="auto"/>
            </w:tcBorders>
            <w:hideMark/>
          </w:tcPr>
          <w:p w14:paraId="381B81AD" w14:textId="77777777" w:rsidR="00CE196C" w:rsidRPr="00B550B1" w:rsidRDefault="00CE196C" w:rsidP="00B550B1">
            <w:pPr>
              <w:spacing w:line="360" w:lineRule="auto"/>
              <w:rPr>
                <w:rFonts w:cs="Arial"/>
                <w:b/>
                <w:bCs/>
                <w:sz w:val="24"/>
                <w:szCs w:val="24"/>
              </w:rPr>
            </w:pPr>
            <w:r w:rsidRPr="00B550B1">
              <w:rPr>
                <w:rFonts w:cs="Arial"/>
                <w:b/>
                <w:bCs/>
                <w:sz w:val="24"/>
                <w:szCs w:val="24"/>
              </w:rPr>
              <w:t>K_U11</w:t>
            </w:r>
          </w:p>
        </w:tc>
      </w:tr>
      <w:tr w:rsidR="00CE196C" w:rsidRPr="00B550B1" w14:paraId="05D32AD5" w14:textId="77777777" w:rsidTr="00CE196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3DE0F76" w14:textId="77777777" w:rsidR="00CE196C" w:rsidRPr="00B550B1" w:rsidRDefault="00CE196C"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090415DC" w14:textId="77777777" w:rsidR="00CE196C" w:rsidRPr="00B550B1" w:rsidRDefault="00CE196C" w:rsidP="00B550B1">
            <w:pPr>
              <w:pStyle w:val="Tytukomrki"/>
              <w:spacing w:line="360" w:lineRule="auto"/>
              <w:rPr>
                <w:sz w:val="24"/>
                <w:szCs w:val="24"/>
              </w:rPr>
            </w:pPr>
            <w:r w:rsidRPr="00B550B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CC7534A"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1CA5433C"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111EE50E" w14:textId="77777777" w:rsidR="00CE196C" w:rsidRPr="00B550B1" w:rsidRDefault="00CE196C" w:rsidP="00B550B1">
            <w:pPr>
              <w:spacing w:line="360" w:lineRule="auto"/>
              <w:rPr>
                <w:rFonts w:cs="Arial"/>
                <w:sz w:val="24"/>
                <w:szCs w:val="24"/>
              </w:rPr>
            </w:pPr>
            <w:r w:rsidRPr="00B550B1">
              <w:rPr>
                <w:rFonts w:cs="Arial"/>
                <w:sz w:val="24"/>
                <w:szCs w:val="24"/>
              </w:rPr>
              <w:t>K_O1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945FBFC" w14:textId="77777777" w:rsidR="00CE196C" w:rsidRPr="00B550B1" w:rsidRDefault="00CE196C" w:rsidP="00B550B1">
            <w:pPr>
              <w:spacing w:line="360" w:lineRule="auto"/>
              <w:rPr>
                <w:rFonts w:cs="Arial"/>
                <w:sz w:val="24"/>
                <w:szCs w:val="24"/>
              </w:rPr>
            </w:pPr>
            <w:r w:rsidRPr="00B550B1">
              <w:rPr>
                <w:rFonts w:cs="Arial"/>
                <w:sz w:val="24"/>
                <w:szCs w:val="24"/>
              </w:rPr>
              <w:t xml:space="preserve">Jest gotów do stałego aktualizowania wiedzy w obszarze funduszy strukturalnych; rozumie potrzebę kreatywności i przedsiębiorczości w ich pozyskiwaniu,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CE0F1B3" w14:textId="77777777" w:rsidR="00CE196C" w:rsidRPr="00B550B1" w:rsidRDefault="00CE196C" w:rsidP="00B550B1">
            <w:pPr>
              <w:spacing w:line="360" w:lineRule="auto"/>
              <w:rPr>
                <w:rFonts w:cs="Arial"/>
                <w:sz w:val="24"/>
                <w:szCs w:val="24"/>
              </w:rPr>
            </w:pPr>
            <w:r w:rsidRPr="00B550B1">
              <w:rPr>
                <w:rFonts w:cs="Arial"/>
                <w:sz w:val="24"/>
                <w:szCs w:val="24"/>
              </w:rPr>
              <w:t>K_K01</w:t>
            </w:r>
          </w:p>
        </w:tc>
      </w:tr>
      <w:tr w:rsidR="00CE196C" w:rsidRPr="00B550B1" w14:paraId="34CA0811"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0B111B28" w14:textId="77777777" w:rsidR="00CE196C" w:rsidRPr="00B550B1" w:rsidRDefault="00CE196C" w:rsidP="00B550B1">
            <w:pPr>
              <w:spacing w:line="360" w:lineRule="auto"/>
              <w:rPr>
                <w:rFonts w:cs="Arial"/>
                <w:sz w:val="24"/>
                <w:szCs w:val="24"/>
              </w:rPr>
            </w:pPr>
            <w:r w:rsidRPr="00B550B1">
              <w:rPr>
                <w:rFonts w:cs="Arial"/>
                <w:sz w:val="24"/>
                <w:szCs w:val="24"/>
              </w:rPr>
              <w:lastRenderedPageBreak/>
              <w:t>K_O2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A4B9683" w14:textId="77777777" w:rsidR="00CE196C" w:rsidRPr="00B550B1" w:rsidRDefault="00CE196C" w:rsidP="00B550B1">
            <w:pPr>
              <w:spacing w:line="360" w:lineRule="auto"/>
              <w:rPr>
                <w:rFonts w:cs="Arial"/>
                <w:sz w:val="24"/>
                <w:szCs w:val="24"/>
              </w:rPr>
            </w:pPr>
            <w:r w:rsidRPr="00B550B1">
              <w:rPr>
                <w:rFonts w:cs="Arial"/>
                <w:sz w:val="24"/>
                <w:szCs w:val="24"/>
              </w:rPr>
              <w:t>Jest gotów do wypełniania zobowiązań, odpowiedzialnej pracy własnej oraz podporządkowania się zasadom pracy w zespole i ponoszenia odpowiedzialności za wspólnie realizowane zadania finansowane przez fundusze zewnętrzne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0D9F648" w14:textId="77777777" w:rsidR="00CE196C" w:rsidRPr="00B550B1" w:rsidRDefault="00CE196C" w:rsidP="00B550B1">
            <w:pPr>
              <w:spacing w:line="360" w:lineRule="auto"/>
              <w:rPr>
                <w:rFonts w:cs="Arial"/>
                <w:sz w:val="24"/>
                <w:szCs w:val="24"/>
              </w:rPr>
            </w:pPr>
            <w:r w:rsidRPr="00B550B1">
              <w:rPr>
                <w:rFonts w:cs="Arial"/>
                <w:sz w:val="24"/>
                <w:szCs w:val="24"/>
              </w:rPr>
              <w:t>K_K02</w:t>
            </w:r>
          </w:p>
        </w:tc>
      </w:tr>
      <w:tr w:rsidR="00CE196C" w:rsidRPr="00B550B1" w14:paraId="5400DE01" w14:textId="77777777" w:rsidTr="00CE196C">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45A43AD5" w14:textId="77777777" w:rsidR="00CE196C" w:rsidRPr="00B550B1" w:rsidRDefault="00CE196C" w:rsidP="00B550B1">
            <w:pPr>
              <w:pStyle w:val="Tytukomrki"/>
              <w:spacing w:line="360" w:lineRule="auto"/>
              <w:rPr>
                <w:sz w:val="24"/>
                <w:szCs w:val="24"/>
              </w:rPr>
            </w:pPr>
            <w:r w:rsidRPr="00B550B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4871E23B" w14:textId="77777777" w:rsidR="00CE196C" w:rsidRPr="00B550B1" w:rsidRDefault="00CE196C" w:rsidP="00B550B1">
            <w:pPr>
              <w:spacing w:line="360" w:lineRule="auto"/>
              <w:rPr>
                <w:rFonts w:cs="Arial"/>
                <w:sz w:val="24"/>
                <w:szCs w:val="24"/>
              </w:rPr>
            </w:pPr>
            <w:r w:rsidRPr="00B550B1">
              <w:rPr>
                <w:rFonts w:cs="Arial"/>
                <w:sz w:val="24"/>
                <w:szCs w:val="24"/>
              </w:rPr>
              <w:t>Wykłady, ćwiczenia</w:t>
            </w:r>
          </w:p>
        </w:tc>
      </w:tr>
      <w:tr w:rsidR="00CE196C" w:rsidRPr="00B550B1" w14:paraId="18843D81" w14:textId="77777777" w:rsidTr="00CE196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4051ADC5" w14:textId="77777777" w:rsidR="00CE196C" w:rsidRPr="00B550B1" w:rsidRDefault="00CE196C" w:rsidP="00B550B1">
            <w:pPr>
              <w:pStyle w:val="Tytukomrki"/>
              <w:spacing w:line="360" w:lineRule="auto"/>
              <w:rPr>
                <w:sz w:val="24"/>
                <w:szCs w:val="24"/>
              </w:rPr>
            </w:pPr>
            <w:r w:rsidRPr="00B550B1">
              <w:rPr>
                <w:b w:val="0"/>
                <w:sz w:val="24"/>
                <w:szCs w:val="24"/>
              </w:rPr>
              <w:br w:type="page"/>
            </w:r>
            <w:r w:rsidRPr="00B550B1">
              <w:rPr>
                <w:sz w:val="24"/>
                <w:szCs w:val="24"/>
              </w:rPr>
              <w:t>Wymagania wstępne i dodatkowe:</w:t>
            </w:r>
          </w:p>
        </w:tc>
      </w:tr>
      <w:tr w:rsidR="00CE196C" w:rsidRPr="00B550B1" w14:paraId="1B95BF19"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43836A9" w14:textId="77777777" w:rsidR="00CE196C" w:rsidRPr="00B550B1" w:rsidRDefault="00CE196C" w:rsidP="00B550B1">
            <w:pPr>
              <w:spacing w:line="360" w:lineRule="auto"/>
              <w:rPr>
                <w:rFonts w:cs="Arial"/>
                <w:sz w:val="24"/>
                <w:szCs w:val="24"/>
              </w:rPr>
            </w:pPr>
            <w:r w:rsidRPr="00B550B1">
              <w:rPr>
                <w:rFonts w:cs="Arial"/>
                <w:sz w:val="24"/>
                <w:szCs w:val="24"/>
              </w:rPr>
              <w:t>Znajomość ekonomii i podstawowych pojęć z dziedziny źródeł finansowania przedsięwzięć;</w:t>
            </w:r>
          </w:p>
        </w:tc>
      </w:tr>
      <w:tr w:rsidR="00CE196C" w:rsidRPr="00B550B1" w14:paraId="1AB168B3"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AD0E36B" w14:textId="77777777" w:rsidR="00CE196C" w:rsidRPr="00B550B1" w:rsidRDefault="00CE196C" w:rsidP="00B550B1">
            <w:pPr>
              <w:pStyle w:val="Tytukomrki"/>
              <w:spacing w:line="360" w:lineRule="auto"/>
              <w:rPr>
                <w:sz w:val="24"/>
                <w:szCs w:val="24"/>
              </w:rPr>
            </w:pPr>
            <w:r w:rsidRPr="00B550B1">
              <w:rPr>
                <w:sz w:val="24"/>
                <w:szCs w:val="24"/>
              </w:rPr>
              <w:t>Treści modułu kształcenia:</w:t>
            </w:r>
          </w:p>
        </w:tc>
      </w:tr>
      <w:tr w:rsidR="00CE196C" w:rsidRPr="00B550B1" w14:paraId="5E1C14E7"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30A52ED" w14:textId="77777777" w:rsidR="00CE196C" w:rsidRPr="00B550B1" w:rsidRDefault="00CE196C" w:rsidP="00B550B1">
            <w:pPr>
              <w:spacing w:line="360" w:lineRule="auto"/>
              <w:ind w:left="714"/>
              <w:rPr>
                <w:rFonts w:cs="Arial"/>
                <w:sz w:val="24"/>
                <w:szCs w:val="24"/>
              </w:rPr>
            </w:pPr>
            <w:r w:rsidRPr="00B550B1">
              <w:rPr>
                <w:rFonts w:cs="Arial"/>
                <w:sz w:val="24"/>
                <w:szCs w:val="24"/>
              </w:rPr>
              <w:t xml:space="preserve">Geneza polityki strukturalnej; cele i zasady polityki strukturalnej; narzędzia i instrumenty polityki strukturalnej; reformy polityki strukturalnej; polityki horyzontalne UE; dokumentacja na poziomie unijnym oraz państw członkowskich, dotycząca pozyskiwania funduszy strukturalnych; kryteria przyznawania funduszy strukturalnych państwom członkowskim; instytucjonalne uwarunkowania polityki strukturalnej; narzędzia wdrażania funduszy strukturalnych; beneficjenci funduszy strukturalnych; rola samorządów lokalnych w pozyskiwaniu funduszy strukturalnych; znaczenie funduszy strukturalnych w rozwoju lokalnym i regionalnym; inicjatywy pozyskiwania funduszy strukturalnych – Lokalne Grypy Działania – ich rola w rozwoju obszarów wiejskich; fundusz spójności a fundusze strukturalne; bariery w pozyskiwaniu funduszy strukturalnych na obszarach wiejskich; fundusze unijne w rozwoju obszarów wiejskich, w kontekście rozwijania działalności rolniczej w gospodarstwach rolnych – pozyskiwanie i znaczenie dla gospodarstw rolnych; </w:t>
            </w:r>
          </w:p>
        </w:tc>
      </w:tr>
      <w:tr w:rsidR="00CE196C" w:rsidRPr="00B550B1" w14:paraId="159F0816"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65AD4B5" w14:textId="77777777" w:rsidR="00CE196C" w:rsidRPr="00B550B1" w:rsidRDefault="00CE196C" w:rsidP="00B550B1">
            <w:pPr>
              <w:pStyle w:val="Tytukomrki"/>
              <w:spacing w:line="360" w:lineRule="auto"/>
              <w:rPr>
                <w:sz w:val="24"/>
                <w:szCs w:val="24"/>
              </w:rPr>
            </w:pPr>
            <w:r w:rsidRPr="00B550B1">
              <w:rPr>
                <w:sz w:val="24"/>
                <w:szCs w:val="24"/>
              </w:rPr>
              <w:t>Literatura podstawowa:</w:t>
            </w:r>
          </w:p>
        </w:tc>
      </w:tr>
      <w:tr w:rsidR="00CE196C" w:rsidRPr="00B550B1" w14:paraId="216B97A8"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105EFDD" w14:textId="77777777" w:rsidR="00CE196C" w:rsidRPr="00B550B1" w:rsidRDefault="00CE196C" w:rsidP="00B550B1">
            <w:pPr>
              <w:spacing w:line="360" w:lineRule="auto"/>
              <w:ind w:left="714"/>
              <w:rPr>
                <w:rFonts w:cs="Arial"/>
                <w:sz w:val="24"/>
                <w:szCs w:val="24"/>
              </w:rPr>
            </w:pPr>
            <w:proofErr w:type="spellStart"/>
            <w:r w:rsidRPr="00B550B1">
              <w:rPr>
                <w:rFonts w:cs="Arial"/>
                <w:sz w:val="24"/>
                <w:szCs w:val="24"/>
              </w:rPr>
              <w:t>R.Willa</w:t>
            </w:r>
            <w:proofErr w:type="spellEnd"/>
            <w:r w:rsidRPr="00B550B1">
              <w:rPr>
                <w:rFonts w:cs="Arial"/>
                <w:sz w:val="24"/>
                <w:szCs w:val="24"/>
              </w:rPr>
              <w:t xml:space="preserve">, </w:t>
            </w:r>
            <w:proofErr w:type="spellStart"/>
            <w:r w:rsidRPr="00B550B1">
              <w:rPr>
                <w:rFonts w:cs="Arial"/>
                <w:sz w:val="24"/>
                <w:szCs w:val="24"/>
              </w:rPr>
              <w:t>M.Świstak</w:t>
            </w:r>
            <w:proofErr w:type="spellEnd"/>
            <w:r w:rsidRPr="00B550B1">
              <w:rPr>
                <w:rFonts w:cs="Arial"/>
                <w:sz w:val="24"/>
                <w:szCs w:val="24"/>
              </w:rPr>
              <w:t xml:space="preserve">, </w:t>
            </w:r>
            <w:proofErr w:type="spellStart"/>
            <w:r w:rsidRPr="00B550B1">
              <w:rPr>
                <w:rFonts w:cs="Arial"/>
                <w:sz w:val="24"/>
                <w:szCs w:val="24"/>
              </w:rPr>
              <w:t>W.Tkaczyński</w:t>
            </w:r>
            <w:proofErr w:type="spellEnd"/>
            <w:r w:rsidRPr="00B550B1">
              <w:rPr>
                <w:rFonts w:cs="Arial"/>
                <w:sz w:val="24"/>
                <w:szCs w:val="24"/>
              </w:rPr>
              <w:t xml:space="preserve">: Leksykon funduszy UE, </w:t>
            </w:r>
            <w:proofErr w:type="spellStart"/>
            <w:r w:rsidRPr="00B550B1">
              <w:rPr>
                <w:rFonts w:cs="Arial"/>
                <w:sz w:val="24"/>
                <w:szCs w:val="24"/>
              </w:rPr>
              <w:t>Wyd.C.H.Beck</w:t>
            </w:r>
            <w:proofErr w:type="spellEnd"/>
            <w:r w:rsidRPr="00B550B1">
              <w:rPr>
                <w:rFonts w:cs="Arial"/>
                <w:sz w:val="24"/>
                <w:szCs w:val="24"/>
              </w:rPr>
              <w:t>, Warszawa 2009</w:t>
            </w:r>
          </w:p>
          <w:p w14:paraId="2BCFA9C8" w14:textId="77777777" w:rsidR="00CE196C" w:rsidRPr="00B550B1" w:rsidRDefault="00CE196C" w:rsidP="00B550B1">
            <w:pPr>
              <w:spacing w:line="360" w:lineRule="auto"/>
              <w:ind w:left="714"/>
              <w:rPr>
                <w:rFonts w:cs="Arial"/>
                <w:sz w:val="24"/>
                <w:szCs w:val="24"/>
              </w:rPr>
            </w:pPr>
            <w:proofErr w:type="spellStart"/>
            <w:r w:rsidRPr="00B550B1">
              <w:rPr>
                <w:rFonts w:cs="Arial"/>
                <w:sz w:val="24"/>
                <w:szCs w:val="24"/>
              </w:rPr>
              <w:t>T.Kierzkowski</w:t>
            </w:r>
            <w:proofErr w:type="spellEnd"/>
            <w:r w:rsidRPr="00B550B1">
              <w:rPr>
                <w:rFonts w:cs="Arial"/>
                <w:sz w:val="24"/>
                <w:szCs w:val="24"/>
              </w:rPr>
              <w:t xml:space="preserve">. </w:t>
            </w:r>
            <w:proofErr w:type="spellStart"/>
            <w:r w:rsidRPr="00B550B1">
              <w:rPr>
                <w:rFonts w:cs="Arial"/>
                <w:sz w:val="24"/>
                <w:szCs w:val="24"/>
              </w:rPr>
              <w:t>A.Jankowska</w:t>
            </w:r>
            <w:proofErr w:type="spellEnd"/>
            <w:r w:rsidRPr="00B550B1">
              <w:rPr>
                <w:rFonts w:cs="Arial"/>
                <w:sz w:val="24"/>
                <w:szCs w:val="24"/>
              </w:rPr>
              <w:t xml:space="preserve">, </w:t>
            </w:r>
            <w:proofErr w:type="spellStart"/>
            <w:r w:rsidRPr="00B550B1">
              <w:rPr>
                <w:rFonts w:cs="Arial"/>
                <w:sz w:val="24"/>
                <w:szCs w:val="24"/>
              </w:rPr>
              <w:t>R.Knopik</w:t>
            </w:r>
            <w:proofErr w:type="spellEnd"/>
            <w:r w:rsidRPr="00B550B1">
              <w:rPr>
                <w:rFonts w:cs="Arial"/>
                <w:sz w:val="24"/>
                <w:szCs w:val="24"/>
              </w:rPr>
              <w:t xml:space="preserve">, Fundusze strukturalne oraz fundusz spójności, </w:t>
            </w:r>
            <w:proofErr w:type="spellStart"/>
            <w:r w:rsidRPr="00B550B1">
              <w:rPr>
                <w:rFonts w:cs="Arial"/>
                <w:sz w:val="24"/>
                <w:szCs w:val="24"/>
              </w:rPr>
              <w:t>Wyd.C.H</w:t>
            </w:r>
            <w:proofErr w:type="spellEnd"/>
            <w:r w:rsidRPr="00B550B1">
              <w:rPr>
                <w:rFonts w:cs="Arial"/>
                <w:sz w:val="24"/>
                <w:szCs w:val="24"/>
              </w:rPr>
              <w:t>. Beck, Warszawa 2009</w:t>
            </w:r>
          </w:p>
          <w:p w14:paraId="58B135D8" w14:textId="77777777" w:rsidR="00CE196C" w:rsidRPr="00B550B1" w:rsidRDefault="00CE196C" w:rsidP="00B550B1">
            <w:pPr>
              <w:spacing w:line="360" w:lineRule="auto"/>
              <w:ind w:left="714"/>
              <w:rPr>
                <w:rFonts w:cs="Arial"/>
                <w:sz w:val="24"/>
                <w:szCs w:val="24"/>
              </w:rPr>
            </w:pPr>
            <w:r w:rsidRPr="00B550B1">
              <w:rPr>
                <w:rFonts w:cs="Arial"/>
                <w:sz w:val="24"/>
                <w:szCs w:val="24"/>
              </w:rPr>
              <w:t xml:space="preserve">A. Jankowska, T. Kierzkowski (red.), R. Knapik, Fundusze strukturalne Unii Europejskiej, Wyd. </w:t>
            </w:r>
            <w:proofErr w:type="spellStart"/>
            <w:r w:rsidRPr="00B550B1">
              <w:rPr>
                <w:rFonts w:cs="Arial"/>
                <w:sz w:val="24"/>
                <w:szCs w:val="24"/>
              </w:rPr>
              <w:t>C.H.Beck</w:t>
            </w:r>
            <w:proofErr w:type="spellEnd"/>
            <w:r w:rsidRPr="00B550B1">
              <w:rPr>
                <w:rFonts w:cs="Arial"/>
                <w:sz w:val="24"/>
                <w:szCs w:val="24"/>
              </w:rPr>
              <w:t>, Warszawa 2005</w:t>
            </w:r>
          </w:p>
        </w:tc>
      </w:tr>
      <w:tr w:rsidR="00CE196C" w:rsidRPr="00B550B1" w14:paraId="6E1CA49E"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7A5C8FF" w14:textId="77777777" w:rsidR="00CE196C" w:rsidRPr="00B550B1" w:rsidRDefault="00CE196C" w:rsidP="00B550B1">
            <w:pPr>
              <w:pStyle w:val="Tytukomrki"/>
              <w:spacing w:line="360" w:lineRule="auto"/>
              <w:rPr>
                <w:sz w:val="24"/>
                <w:szCs w:val="24"/>
              </w:rPr>
            </w:pPr>
            <w:r w:rsidRPr="00B550B1">
              <w:rPr>
                <w:sz w:val="24"/>
                <w:szCs w:val="24"/>
              </w:rPr>
              <w:t>Literatura dodatkowa:</w:t>
            </w:r>
          </w:p>
        </w:tc>
      </w:tr>
      <w:tr w:rsidR="00CE196C" w:rsidRPr="00B550B1" w14:paraId="476E001F"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BE43443" w14:textId="77777777" w:rsidR="00CE196C" w:rsidRPr="00B550B1" w:rsidRDefault="00CE196C" w:rsidP="00B550B1">
            <w:pPr>
              <w:spacing w:line="360" w:lineRule="auto"/>
              <w:rPr>
                <w:rFonts w:cs="Arial"/>
                <w:sz w:val="24"/>
                <w:szCs w:val="24"/>
              </w:rPr>
            </w:pPr>
            <w:r w:rsidRPr="00B550B1">
              <w:rPr>
                <w:rFonts w:cs="Arial"/>
                <w:sz w:val="24"/>
                <w:szCs w:val="24"/>
              </w:rPr>
              <w:t xml:space="preserve">          </w:t>
            </w:r>
            <w:proofErr w:type="spellStart"/>
            <w:r w:rsidRPr="00B550B1">
              <w:rPr>
                <w:rFonts w:cs="Arial"/>
                <w:sz w:val="24"/>
                <w:szCs w:val="24"/>
              </w:rPr>
              <w:t>J.Borowiec</w:t>
            </w:r>
            <w:proofErr w:type="spellEnd"/>
            <w:r w:rsidRPr="00B550B1">
              <w:rPr>
                <w:rFonts w:cs="Arial"/>
                <w:sz w:val="24"/>
                <w:szCs w:val="24"/>
              </w:rPr>
              <w:t xml:space="preserve">, </w:t>
            </w:r>
            <w:proofErr w:type="spellStart"/>
            <w:r w:rsidRPr="00B550B1">
              <w:rPr>
                <w:rFonts w:cs="Arial"/>
                <w:sz w:val="24"/>
                <w:szCs w:val="24"/>
              </w:rPr>
              <w:t>A.Wilkin</w:t>
            </w:r>
            <w:proofErr w:type="spellEnd"/>
            <w:r w:rsidRPr="00B550B1">
              <w:rPr>
                <w:rFonts w:cs="Arial"/>
                <w:sz w:val="24"/>
                <w:szCs w:val="24"/>
              </w:rPr>
              <w:t>: Integracja europejska, Wyd. AE Wrocław, 2009</w:t>
            </w:r>
          </w:p>
          <w:p w14:paraId="5CB5D9B6" w14:textId="1C3B1EA1" w:rsidR="00CE196C" w:rsidRPr="00B550B1" w:rsidRDefault="00CE196C" w:rsidP="00B550B1">
            <w:pPr>
              <w:spacing w:line="360" w:lineRule="auto"/>
              <w:ind w:left="714"/>
              <w:rPr>
                <w:rFonts w:cs="Arial"/>
                <w:sz w:val="24"/>
                <w:szCs w:val="24"/>
              </w:rPr>
            </w:pPr>
            <w:r w:rsidRPr="00B550B1">
              <w:rPr>
                <w:rFonts w:cs="Arial"/>
                <w:sz w:val="24"/>
                <w:szCs w:val="24"/>
              </w:rPr>
              <w:lastRenderedPageBreak/>
              <w:t xml:space="preserve">M. </w:t>
            </w:r>
            <w:proofErr w:type="spellStart"/>
            <w:r w:rsidRPr="00B550B1">
              <w:rPr>
                <w:rFonts w:cs="Arial"/>
                <w:sz w:val="24"/>
                <w:szCs w:val="24"/>
              </w:rPr>
              <w:t>Krasuska</w:t>
            </w:r>
            <w:proofErr w:type="spellEnd"/>
            <w:r w:rsidRPr="00B550B1">
              <w:rPr>
                <w:rFonts w:cs="Arial"/>
                <w:sz w:val="24"/>
                <w:szCs w:val="24"/>
              </w:rPr>
              <w:t>: Fundusze unijne w nowej perspektywie, Wyd. Oficyna prawa polskiego, Warszawa 2014</w:t>
            </w:r>
          </w:p>
        </w:tc>
      </w:tr>
      <w:tr w:rsidR="00CE196C" w:rsidRPr="00B550B1" w14:paraId="53C963F2"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2077968" w14:textId="77777777" w:rsidR="00CE196C" w:rsidRPr="00B550B1" w:rsidRDefault="00CE196C" w:rsidP="00B550B1">
            <w:pPr>
              <w:pStyle w:val="Tytukomrki"/>
              <w:spacing w:line="360" w:lineRule="auto"/>
              <w:rPr>
                <w:sz w:val="24"/>
                <w:szCs w:val="24"/>
              </w:rPr>
            </w:pPr>
            <w:r w:rsidRPr="00B550B1">
              <w:rPr>
                <w:sz w:val="24"/>
                <w:szCs w:val="24"/>
              </w:rPr>
              <w:lastRenderedPageBreak/>
              <w:t>Planowane formy/działania/metody dydaktyczne:</w:t>
            </w:r>
          </w:p>
        </w:tc>
      </w:tr>
      <w:tr w:rsidR="00CE196C" w:rsidRPr="00B550B1" w14:paraId="1B6537B3"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00C1A98" w14:textId="2E2F1E28" w:rsidR="00CE196C" w:rsidRPr="00B550B1" w:rsidRDefault="00CE196C" w:rsidP="00B550B1">
            <w:pPr>
              <w:spacing w:line="360" w:lineRule="auto"/>
              <w:rPr>
                <w:rFonts w:cs="Arial"/>
                <w:sz w:val="24"/>
                <w:szCs w:val="24"/>
              </w:rPr>
            </w:pPr>
            <w:r w:rsidRPr="00B550B1">
              <w:rPr>
                <w:rFonts w:cs="Arial"/>
                <w:sz w:val="24"/>
                <w:szCs w:val="24"/>
              </w:rPr>
              <w:t>Wykład z prezentacją multimedialną, ćwiczenia – praca indywidualna i zespołowa w procesie pozyskiwania funduszy unijnych dla rozwoju obszarów wiejskich, w tym działalności rolniczej z wykorzystaniem szablonów;</w:t>
            </w:r>
          </w:p>
        </w:tc>
      </w:tr>
      <w:tr w:rsidR="00CE196C" w:rsidRPr="00B550B1" w14:paraId="1EF3DB30"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51698E2" w14:textId="77777777" w:rsidR="00CE196C" w:rsidRPr="00B550B1" w:rsidRDefault="00CE196C" w:rsidP="00B550B1">
            <w:pPr>
              <w:pStyle w:val="Tytukomrki"/>
              <w:spacing w:line="360" w:lineRule="auto"/>
              <w:rPr>
                <w:sz w:val="24"/>
                <w:szCs w:val="24"/>
              </w:rPr>
            </w:pPr>
            <w:r w:rsidRPr="00B550B1">
              <w:rPr>
                <w:sz w:val="24"/>
                <w:szCs w:val="24"/>
              </w:rPr>
              <w:t>Sposoby weryfikacji efektów uczenia się osiąganych przez studenta:</w:t>
            </w:r>
          </w:p>
        </w:tc>
      </w:tr>
      <w:tr w:rsidR="00CE196C" w:rsidRPr="00B550B1" w14:paraId="231F4A63"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C2C860D" w14:textId="77777777" w:rsidR="00CE196C" w:rsidRPr="00B550B1" w:rsidRDefault="00CE196C" w:rsidP="00B550B1">
            <w:pPr>
              <w:spacing w:line="360" w:lineRule="auto"/>
              <w:rPr>
                <w:rFonts w:cs="Arial"/>
                <w:sz w:val="24"/>
                <w:szCs w:val="24"/>
              </w:rPr>
            </w:pPr>
            <w:r w:rsidRPr="00B550B1">
              <w:rPr>
                <w:rFonts w:cs="Arial"/>
                <w:sz w:val="24"/>
                <w:szCs w:val="24"/>
              </w:rPr>
              <w:t xml:space="preserve">Dwie prace pisemne – W_O1, W_O2, U_O1, K_O1; praca studenta z wykorzystaniem szablonu – U_O2, U_O3, K_O2; </w:t>
            </w:r>
          </w:p>
        </w:tc>
      </w:tr>
      <w:tr w:rsidR="00CE196C" w:rsidRPr="00B550B1" w14:paraId="6D9C203D"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2756B25" w14:textId="77777777" w:rsidR="00CE196C" w:rsidRPr="00B550B1" w:rsidRDefault="00CE196C" w:rsidP="00B550B1">
            <w:pPr>
              <w:pStyle w:val="Tytukomrki"/>
              <w:spacing w:line="360" w:lineRule="auto"/>
              <w:rPr>
                <w:sz w:val="24"/>
                <w:szCs w:val="24"/>
              </w:rPr>
            </w:pPr>
            <w:r w:rsidRPr="00B550B1">
              <w:rPr>
                <w:sz w:val="24"/>
                <w:szCs w:val="24"/>
              </w:rPr>
              <w:t>Forma i warunki zaliczenia:</w:t>
            </w:r>
          </w:p>
        </w:tc>
      </w:tr>
      <w:tr w:rsidR="00CE196C" w:rsidRPr="00B550B1" w14:paraId="07FA97C7"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98DAE0A" w14:textId="77777777" w:rsidR="00CE196C" w:rsidRPr="00B550B1" w:rsidRDefault="00CE196C" w:rsidP="00B550B1">
            <w:pPr>
              <w:spacing w:line="360" w:lineRule="auto"/>
              <w:ind w:left="0"/>
              <w:rPr>
                <w:rFonts w:cs="Arial"/>
                <w:sz w:val="24"/>
                <w:szCs w:val="24"/>
              </w:rPr>
            </w:pPr>
            <w:r w:rsidRPr="00B550B1">
              <w:rPr>
                <w:rFonts w:cs="Arial"/>
                <w:sz w:val="24"/>
                <w:szCs w:val="24"/>
              </w:rPr>
              <w:t>Przedmiot kończy się zaliczeniem na ocenę. Przedział punktacji (%) i oceny z prac pisemnych:</w:t>
            </w:r>
          </w:p>
          <w:p w14:paraId="6B5A72FF" w14:textId="77777777" w:rsidR="00CE196C" w:rsidRPr="00B550B1" w:rsidRDefault="00CE196C" w:rsidP="00B550B1">
            <w:pPr>
              <w:spacing w:line="360" w:lineRule="auto"/>
              <w:ind w:left="0"/>
              <w:rPr>
                <w:rFonts w:cs="Arial"/>
                <w:sz w:val="24"/>
                <w:szCs w:val="24"/>
              </w:rPr>
            </w:pPr>
            <w:r w:rsidRPr="00B550B1">
              <w:rPr>
                <w:rFonts w:cs="Arial"/>
                <w:sz w:val="24"/>
                <w:szCs w:val="24"/>
              </w:rPr>
              <w:t xml:space="preserve">0 – 50,0 % ocena </w:t>
            </w:r>
            <w:proofErr w:type="spellStart"/>
            <w:r w:rsidRPr="00B550B1">
              <w:rPr>
                <w:rFonts w:cs="Arial"/>
                <w:sz w:val="24"/>
                <w:szCs w:val="24"/>
              </w:rPr>
              <w:t>ndost</w:t>
            </w:r>
            <w:proofErr w:type="spellEnd"/>
            <w:r w:rsidRPr="00B550B1">
              <w:rPr>
                <w:rFonts w:cs="Arial"/>
                <w:sz w:val="24"/>
                <w:szCs w:val="24"/>
              </w:rPr>
              <w:t xml:space="preserve">; 51,0 – 60,0% ocena </w:t>
            </w:r>
            <w:proofErr w:type="spellStart"/>
            <w:r w:rsidRPr="00B550B1">
              <w:rPr>
                <w:rFonts w:cs="Arial"/>
                <w:sz w:val="24"/>
                <w:szCs w:val="24"/>
              </w:rPr>
              <w:t>dost</w:t>
            </w:r>
            <w:proofErr w:type="spellEnd"/>
            <w:r w:rsidRPr="00B550B1">
              <w:rPr>
                <w:rFonts w:cs="Arial"/>
                <w:sz w:val="24"/>
                <w:szCs w:val="24"/>
              </w:rPr>
              <w:t xml:space="preserve">; 61,0 – 70,0% ocena </w:t>
            </w:r>
            <w:proofErr w:type="spellStart"/>
            <w:r w:rsidRPr="00B550B1">
              <w:rPr>
                <w:rFonts w:cs="Arial"/>
                <w:sz w:val="24"/>
                <w:szCs w:val="24"/>
              </w:rPr>
              <w:t>dost</w:t>
            </w:r>
            <w:proofErr w:type="spellEnd"/>
            <w:r w:rsidRPr="00B550B1">
              <w:rPr>
                <w:rFonts w:cs="Arial"/>
                <w:sz w:val="24"/>
                <w:szCs w:val="24"/>
              </w:rPr>
              <w:t xml:space="preserve"> plus; 71,0-80,0% - ocena </w:t>
            </w:r>
            <w:proofErr w:type="spellStart"/>
            <w:r w:rsidRPr="00B550B1">
              <w:rPr>
                <w:rFonts w:cs="Arial"/>
                <w:sz w:val="24"/>
                <w:szCs w:val="24"/>
              </w:rPr>
              <w:t>db</w:t>
            </w:r>
            <w:proofErr w:type="spellEnd"/>
            <w:r w:rsidRPr="00B550B1">
              <w:rPr>
                <w:rFonts w:cs="Arial"/>
                <w:sz w:val="24"/>
                <w:szCs w:val="24"/>
              </w:rPr>
              <w:t xml:space="preserve">; 81,0-90,0% ocena </w:t>
            </w:r>
            <w:proofErr w:type="spellStart"/>
            <w:r w:rsidRPr="00B550B1">
              <w:rPr>
                <w:rFonts w:cs="Arial"/>
                <w:sz w:val="24"/>
                <w:szCs w:val="24"/>
              </w:rPr>
              <w:t>db</w:t>
            </w:r>
            <w:proofErr w:type="spellEnd"/>
            <w:r w:rsidRPr="00B550B1">
              <w:rPr>
                <w:rFonts w:cs="Arial"/>
                <w:sz w:val="24"/>
                <w:szCs w:val="24"/>
              </w:rPr>
              <w:t xml:space="preserve"> plus; 91,0 – 100,0% - ocena </w:t>
            </w:r>
            <w:proofErr w:type="spellStart"/>
            <w:r w:rsidRPr="00B550B1">
              <w:rPr>
                <w:rFonts w:cs="Arial"/>
                <w:sz w:val="24"/>
                <w:szCs w:val="24"/>
              </w:rPr>
              <w:t>bdb</w:t>
            </w:r>
            <w:proofErr w:type="spellEnd"/>
          </w:p>
        </w:tc>
      </w:tr>
      <w:tr w:rsidR="00CE196C" w:rsidRPr="00B550B1" w14:paraId="368243A8"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39D5994" w14:textId="77777777" w:rsidR="00CE196C" w:rsidRPr="00B550B1" w:rsidRDefault="00CE196C" w:rsidP="00B550B1">
            <w:pPr>
              <w:pStyle w:val="Tytukomrki"/>
              <w:spacing w:line="360" w:lineRule="auto"/>
              <w:rPr>
                <w:sz w:val="24"/>
                <w:szCs w:val="24"/>
              </w:rPr>
            </w:pPr>
            <w:r w:rsidRPr="00B550B1">
              <w:rPr>
                <w:sz w:val="24"/>
                <w:szCs w:val="24"/>
              </w:rPr>
              <w:t>Bilans punktów ECTS:</w:t>
            </w:r>
          </w:p>
        </w:tc>
      </w:tr>
      <w:tr w:rsidR="00CE196C" w:rsidRPr="00B550B1" w14:paraId="0D9AF3FC" w14:textId="77777777" w:rsidTr="00CE196C">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E6A430C" w14:textId="77777777" w:rsidR="00CE196C" w:rsidRPr="00B550B1" w:rsidRDefault="00CE196C" w:rsidP="00B550B1">
            <w:pPr>
              <w:pStyle w:val="Tytukomrki"/>
              <w:spacing w:line="360" w:lineRule="auto"/>
              <w:rPr>
                <w:b w:val="0"/>
                <w:bCs/>
                <w:sz w:val="24"/>
                <w:szCs w:val="24"/>
              </w:rPr>
            </w:pPr>
            <w:r w:rsidRPr="00B550B1">
              <w:rPr>
                <w:b w:val="0"/>
                <w:bCs/>
                <w:sz w:val="24"/>
                <w:szCs w:val="24"/>
              </w:rPr>
              <w:t>Studia stacjonarne</w:t>
            </w:r>
          </w:p>
        </w:tc>
      </w:tr>
      <w:tr w:rsidR="00CE196C" w:rsidRPr="00B550B1" w14:paraId="2F627CA8" w14:textId="77777777" w:rsidTr="00CE196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0C8ECF1C" w14:textId="77777777" w:rsidR="00CE196C" w:rsidRPr="00B550B1" w:rsidRDefault="00CE196C"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5DAC205D" w14:textId="77777777" w:rsidR="00CE196C" w:rsidRPr="00B550B1" w:rsidRDefault="00CE196C" w:rsidP="00B550B1">
            <w:pPr>
              <w:pStyle w:val="Tytukomrki"/>
              <w:spacing w:line="360" w:lineRule="auto"/>
              <w:rPr>
                <w:b w:val="0"/>
                <w:bCs/>
                <w:sz w:val="24"/>
                <w:szCs w:val="24"/>
              </w:rPr>
            </w:pPr>
            <w:r w:rsidRPr="00B550B1">
              <w:rPr>
                <w:b w:val="0"/>
                <w:bCs/>
                <w:sz w:val="24"/>
                <w:szCs w:val="24"/>
              </w:rPr>
              <w:t>Obciążenie studenta</w:t>
            </w:r>
          </w:p>
        </w:tc>
      </w:tr>
      <w:tr w:rsidR="00CE196C" w:rsidRPr="00B550B1" w14:paraId="7A35DF4D"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0550FF2" w14:textId="77777777" w:rsidR="00CE196C" w:rsidRPr="00B550B1" w:rsidRDefault="00CE196C" w:rsidP="00B550B1">
            <w:pPr>
              <w:spacing w:line="360" w:lineRule="auto"/>
              <w:rPr>
                <w:rFonts w:cs="Arial"/>
                <w:sz w:val="24"/>
                <w:szCs w:val="24"/>
              </w:rPr>
            </w:pPr>
            <w:r w:rsidRPr="00B550B1">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A51ABBB" w14:textId="77777777" w:rsidR="00CE196C" w:rsidRPr="00B550B1" w:rsidRDefault="00CE196C" w:rsidP="00B550B1">
            <w:pPr>
              <w:spacing w:line="360" w:lineRule="auto"/>
              <w:rPr>
                <w:rFonts w:cs="Arial"/>
                <w:sz w:val="24"/>
                <w:szCs w:val="24"/>
              </w:rPr>
            </w:pPr>
            <w:r w:rsidRPr="00B550B1">
              <w:rPr>
                <w:rFonts w:cs="Arial"/>
                <w:sz w:val="24"/>
                <w:szCs w:val="24"/>
              </w:rPr>
              <w:t>50</w:t>
            </w:r>
          </w:p>
        </w:tc>
      </w:tr>
      <w:tr w:rsidR="00CE196C" w:rsidRPr="00B550B1" w14:paraId="444A101F"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FC479EA" w14:textId="77777777" w:rsidR="00CE196C" w:rsidRPr="00B550B1" w:rsidRDefault="00CE196C" w:rsidP="00B550B1">
            <w:pPr>
              <w:spacing w:line="360" w:lineRule="auto"/>
              <w:rPr>
                <w:rFonts w:cs="Arial"/>
                <w:sz w:val="24"/>
                <w:szCs w:val="24"/>
              </w:rPr>
            </w:pPr>
            <w:r w:rsidRPr="00B550B1">
              <w:rPr>
                <w:rFonts w:cs="Arial"/>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F860A68" w14:textId="77777777" w:rsidR="00CE196C" w:rsidRPr="00B550B1" w:rsidRDefault="00CE196C" w:rsidP="00B550B1">
            <w:pPr>
              <w:spacing w:line="360" w:lineRule="auto"/>
              <w:rPr>
                <w:rFonts w:cs="Arial"/>
                <w:sz w:val="24"/>
                <w:szCs w:val="24"/>
              </w:rPr>
            </w:pPr>
            <w:r w:rsidRPr="00B550B1">
              <w:rPr>
                <w:rFonts w:cs="Arial"/>
                <w:sz w:val="24"/>
                <w:szCs w:val="24"/>
              </w:rPr>
              <w:t>15</w:t>
            </w:r>
          </w:p>
        </w:tc>
      </w:tr>
      <w:tr w:rsidR="00CE196C" w:rsidRPr="00B550B1" w14:paraId="417A87A7"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8595505" w14:textId="77777777" w:rsidR="00CE196C" w:rsidRPr="00B550B1" w:rsidRDefault="00CE196C" w:rsidP="00B550B1">
            <w:pPr>
              <w:spacing w:line="360" w:lineRule="auto"/>
              <w:rPr>
                <w:rFonts w:cs="Arial"/>
                <w:sz w:val="24"/>
                <w:szCs w:val="24"/>
              </w:rPr>
            </w:pPr>
            <w:r w:rsidRPr="00B550B1">
              <w:rPr>
                <w:rFonts w:cs="Arial"/>
                <w:sz w:val="24"/>
                <w:szCs w:val="24"/>
              </w:rPr>
              <w:t>- 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61F7FE6" w14:textId="77777777" w:rsidR="00CE196C" w:rsidRPr="00B550B1" w:rsidRDefault="00CE196C" w:rsidP="00B550B1">
            <w:pPr>
              <w:spacing w:line="360" w:lineRule="auto"/>
              <w:rPr>
                <w:rFonts w:cs="Arial"/>
                <w:sz w:val="24"/>
                <w:szCs w:val="24"/>
              </w:rPr>
            </w:pPr>
            <w:r w:rsidRPr="00B550B1">
              <w:rPr>
                <w:rFonts w:cs="Arial"/>
                <w:sz w:val="24"/>
                <w:szCs w:val="24"/>
              </w:rPr>
              <w:t>30</w:t>
            </w:r>
          </w:p>
        </w:tc>
      </w:tr>
      <w:tr w:rsidR="00CE196C" w:rsidRPr="00B550B1" w14:paraId="435BEDAF"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4B2D721" w14:textId="77777777" w:rsidR="00CE196C" w:rsidRPr="00B550B1" w:rsidRDefault="00CE196C" w:rsidP="00B550B1">
            <w:pPr>
              <w:spacing w:line="360" w:lineRule="auto"/>
              <w:rPr>
                <w:rFonts w:cs="Arial"/>
                <w:sz w:val="24"/>
                <w:szCs w:val="24"/>
              </w:rPr>
            </w:pPr>
            <w:r w:rsidRPr="00B550B1">
              <w:rPr>
                <w:rFonts w:cs="Arial"/>
                <w:sz w:val="24"/>
                <w:szCs w:val="24"/>
              </w:rPr>
              <w:t>- 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BF3CF14" w14:textId="77777777" w:rsidR="00CE196C" w:rsidRPr="00B550B1" w:rsidRDefault="00CE196C" w:rsidP="00B550B1">
            <w:pPr>
              <w:spacing w:line="360" w:lineRule="auto"/>
              <w:rPr>
                <w:rFonts w:cs="Arial"/>
                <w:sz w:val="24"/>
                <w:szCs w:val="24"/>
              </w:rPr>
            </w:pPr>
            <w:r w:rsidRPr="00B550B1">
              <w:rPr>
                <w:rFonts w:cs="Arial"/>
                <w:sz w:val="24"/>
                <w:szCs w:val="24"/>
              </w:rPr>
              <w:t>5</w:t>
            </w:r>
          </w:p>
        </w:tc>
      </w:tr>
      <w:tr w:rsidR="00CE196C" w:rsidRPr="00B550B1" w14:paraId="13A85DCF"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8BA2DFD" w14:textId="77777777" w:rsidR="00CE196C" w:rsidRPr="00B550B1" w:rsidRDefault="00CE196C" w:rsidP="00B550B1">
            <w:pPr>
              <w:spacing w:line="360" w:lineRule="auto"/>
              <w:rPr>
                <w:rFonts w:cs="Arial"/>
                <w:sz w:val="24"/>
                <w:szCs w:val="24"/>
              </w:rPr>
            </w:pPr>
            <w:r w:rsidRPr="00B550B1">
              <w:rPr>
                <w:rFonts w:cs="Arial"/>
                <w:sz w:val="24"/>
                <w:szCs w:val="24"/>
              </w:rPr>
              <w:t>Indywidualna prac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9830D76" w14:textId="77777777" w:rsidR="00CE196C" w:rsidRPr="00B550B1" w:rsidRDefault="00CE196C" w:rsidP="00B550B1">
            <w:pPr>
              <w:spacing w:line="360" w:lineRule="auto"/>
              <w:rPr>
                <w:rFonts w:cs="Arial"/>
                <w:sz w:val="24"/>
                <w:szCs w:val="24"/>
              </w:rPr>
            </w:pPr>
            <w:r w:rsidRPr="00B550B1">
              <w:rPr>
                <w:rFonts w:cs="Arial"/>
                <w:sz w:val="24"/>
                <w:szCs w:val="24"/>
              </w:rPr>
              <w:t>50</w:t>
            </w:r>
          </w:p>
        </w:tc>
      </w:tr>
      <w:tr w:rsidR="00CE196C" w:rsidRPr="00B550B1" w14:paraId="24C4682D"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D237DEE" w14:textId="77777777" w:rsidR="00CE196C" w:rsidRPr="00B550B1" w:rsidRDefault="00CE196C" w:rsidP="00B550B1">
            <w:pPr>
              <w:spacing w:line="360" w:lineRule="auto"/>
              <w:rPr>
                <w:rFonts w:cs="Arial"/>
                <w:sz w:val="24"/>
                <w:szCs w:val="24"/>
              </w:rPr>
            </w:pPr>
            <w:r w:rsidRPr="00B550B1">
              <w:rPr>
                <w:rFonts w:cs="Arial"/>
                <w:sz w:val="24"/>
                <w:szCs w:val="24"/>
              </w:rPr>
              <w:t>- przygotowanie do prac pisemnych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5A2E1FD" w14:textId="77777777" w:rsidR="00CE196C" w:rsidRPr="00B550B1" w:rsidRDefault="00CE196C" w:rsidP="00B550B1">
            <w:pPr>
              <w:spacing w:line="360" w:lineRule="auto"/>
              <w:rPr>
                <w:rFonts w:cs="Arial"/>
                <w:sz w:val="24"/>
                <w:szCs w:val="24"/>
              </w:rPr>
            </w:pPr>
            <w:r w:rsidRPr="00B550B1">
              <w:rPr>
                <w:rFonts w:cs="Arial"/>
                <w:sz w:val="24"/>
                <w:szCs w:val="24"/>
              </w:rPr>
              <w:t>20</w:t>
            </w:r>
          </w:p>
        </w:tc>
      </w:tr>
      <w:tr w:rsidR="00CE196C" w:rsidRPr="00B550B1" w14:paraId="7712FCD7"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DDD41D8" w14:textId="77777777" w:rsidR="00CE196C" w:rsidRPr="00B550B1" w:rsidRDefault="00CE196C" w:rsidP="00B550B1">
            <w:pPr>
              <w:spacing w:line="360" w:lineRule="auto"/>
              <w:rPr>
                <w:rFonts w:cs="Arial"/>
                <w:sz w:val="24"/>
                <w:szCs w:val="24"/>
              </w:rPr>
            </w:pPr>
            <w:r w:rsidRPr="00B550B1">
              <w:rPr>
                <w:rFonts w:cs="Arial"/>
                <w:sz w:val="24"/>
                <w:szCs w:val="24"/>
              </w:rPr>
              <w:t>- przygotowanie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C33B77C" w14:textId="77777777" w:rsidR="00CE196C" w:rsidRPr="00B550B1" w:rsidRDefault="00CE196C" w:rsidP="00B550B1">
            <w:pPr>
              <w:spacing w:line="360" w:lineRule="auto"/>
              <w:rPr>
                <w:rFonts w:cs="Arial"/>
                <w:sz w:val="24"/>
                <w:szCs w:val="24"/>
              </w:rPr>
            </w:pPr>
            <w:r w:rsidRPr="00B550B1">
              <w:rPr>
                <w:rFonts w:cs="Arial"/>
                <w:sz w:val="24"/>
                <w:szCs w:val="24"/>
              </w:rPr>
              <w:t>15</w:t>
            </w:r>
          </w:p>
        </w:tc>
      </w:tr>
      <w:tr w:rsidR="00CE196C" w:rsidRPr="00B550B1" w14:paraId="1CCC4835"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E7ABA6B" w14:textId="77777777" w:rsidR="00CE196C" w:rsidRPr="00B550B1" w:rsidRDefault="00CE196C" w:rsidP="00B550B1">
            <w:pPr>
              <w:spacing w:line="360" w:lineRule="auto"/>
              <w:rPr>
                <w:rFonts w:cs="Arial"/>
                <w:sz w:val="24"/>
                <w:szCs w:val="24"/>
              </w:rPr>
            </w:pPr>
            <w:r w:rsidRPr="00B550B1">
              <w:rPr>
                <w:rFonts w:cs="Arial"/>
                <w:sz w:val="24"/>
                <w:szCs w:val="24"/>
              </w:rPr>
              <w:t>- przegląd literatury</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54E6D85" w14:textId="77777777" w:rsidR="00CE196C" w:rsidRPr="00B550B1" w:rsidRDefault="00CE196C" w:rsidP="00B550B1">
            <w:pPr>
              <w:spacing w:line="360" w:lineRule="auto"/>
              <w:rPr>
                <w:rFonts w:cs="Arial"/>
                <w:sz w:val="24"/>
                <w:szCs w:val="24"/>
              </w:rPr>
            </w:pPr>
            <w:r w:rsidRPr="00B550B1">
              <w:rPr>
                <w:rFonts w:cs="Arial"/>
                <w:sz w:val="24"/>
                <w:szCs w:val="24"/>
              </w:rPr>
              <w:t>15</w:t>
            </w:r>
          </w:p>
        </w:tc>
      </w:tr>
      <w:tr w:rsidR="00CE196C" w:rsidRPr="00B550B1" w14:paraId="3BC60DDC"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3FAD844" w14:textId="77777777" w:rsidR="00CE196C" w:rsidRPr="00B550B1" w:rsidRDefault="00CE196C" w:rsidP="00B550B1">
            <w:pPr>
              <w:spacing w:line="360" w:lineRule="auto"/>
              <w:rPr>
                <w:rFonts w:cs="Arial"/>
                <w:b/>
                <w:bCs/>
                <w:sz w:val="24"/>
                <w:szCs w:val="24"/>
              </w:rPr>
            </w:pPr>
            <w:r w:rsidRPr="00B550B1">
              <w:rPr>
                <w:rFonts w:cs="Arial"/>
                <w:sz w:val="24"/>
                <w:szCs w:val="24"/>
              </w:rPr>
              <w:lastRenderedPageBreak/>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9479FB1" w14:textId="77777777" w:rsidR="00CE196C" w:rsidRPr="00B550B1" w:rsidRDefault="00CE196C" w:rsidP="00B550B1">
            <w:pPr>
              <w:spacing w:line="360" w:lineRule="auto"/>
              <w:rPr>
                <w:rFonts w:cs="Arial"/>
                <w:sz w:val="24"/>
                <w:szCs w:val="24"/>
              </w:rPr>
            </w:pPr>
            <w:r w:rsidRPr="00B550B1">
              <w:rPr>
                <w:rFonts w:cs="Arial"/>
                <w:sz w:val="24"/>
                <w:szCs w:val="24"/>
              </w:rPr>
              <w:t>100</w:t>
            </w:r>
          </w:p>
        </w:tc>
      </w:tr>
      <w:tr w:rsidR="00CE196C" w:rsidRPr="00B550B1" w14:paraId="4A8311B8"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80E927B" w14:textId="77777777" w:rsidR="00CE196C" w:rsidRPr="00B550B1" w:rsidRDefault="00CE196C"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2163F31" w14:textId="77777777" w:rsidR="00CE196C" w:rsidRPr="00B550B1" w:rsidRDefault="00CE196C" w:rsidP="00B550B1">
            <w:pPr>
              <w:spacing w:line="360" w:lineRule="auto"/>
              <w:rPr>
                <w:rFonts w:cs="Arial"/>
                <w:b/>
                <w:bCs/>
                <w:sz w:val="24"/>
                <w:szCs w:val="24"/>
              </w:rPr>
            </w:pPr>
            <w:r w:rsidRPr="00B550B1">
              <w:rPr>
                <w:rFonts w:cs="Arial"/>
                <w:b/>
                <w:bCs/>
                <w:sz w:val="24"/>
                <w:szCs w:val="24"/>
              </w:rPr>
              <w:t>4</w:t>
            </w:r>
          </w:p>
        </w:tc>
      </w:tr>
      <w:tr w:rsidR="00CE196C" w:rsidRPr="00B550B1" w14:paraId="6A9EB3E7" w14:textId="77777777" w:rsidTr="00CE196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214B8E4C" w14:textId="77777777" w:rsidR="00CE196C" w:rsidRPr="00B550B1" w:rsidRDefault="00CE196C" w:rsidP="00B550B1">
            <w:pPr>
              <w:pStyle w:val="Tytukomrki"/>
              <w:spacing w:line="360" w:lineRule="auto"/>
              <w:rPr>
                <w:b w:val="0"/>
                <w:bCs/>
                <w:sz w:val="24"/>
                <w:szCs w:val="24"/>
              </w:rPr>
            </w:pPr>
            <w:r w:rsidRPr="00B550B1">
              <w:rPr>
                <w:b w:val="0"/>
                <w:bCs/>
                <w:sz w:val="24"/>
                <w:szCs w:val="24"/>
              </w:rPr>
              <w:t>Studia niestacjonarne</w:t>
            </w:r>
          </w:p>
        </w:tc>
      </w:tr>
      <w:tr w:rsidR="00CE196C" w:rsidRPr="00B550B1" w14:paraId="3FC24F7B" w14:textId="77777777" w:rsidTr="00CE196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65688AE5" w14:textId="77777777" w:rsidR="00CE196C" w:rsidRPr="00B550B1" w:rsidRDefault="00CE196C"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6A55532" w14:textId="77777777" w:rsidR="00CE196C" w:rsidRPr="00B550B1" w:rsidRDefault="00CE196C" w:rsidP="00B550B1">
            <w:pPr>
              <w:pStyle w:val="Tytukomrki"/>
              <w:spacing w:line="360" w:lineRule="auto"/>
              <w:rPr>
                <w:b w:val="0"/>
                <w:bCs/>
                <w:sz w:val="24"/>
                <w:szCs w:val="24"/>
              </w:rPr>
            </w:pPr>
            <w:r w:rsidRPr="00B550B1">
              <w:rPr>
                <w:b w:val="0"/>
                <w:bCs/>
                <w:sz w:val="24"/>
                <w:szCs w:val="24"/>
              </w:rPr>
              <w:t>Obciążenie studenta</w:t>
            </w:r>
          </w:p>
        </w:tc>
      </w:tr>
      <w:tr w:rsidR="00CE196C" w:rsidRPr="00B550B1" w14:paraId="25088758"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C700651" w14:textId="77777777" w:rsidR="00CE196C" w:rsidRPr="00B550B1" w:rsidRDefault="00CE196C" w:rsidP="00B550B1">
            <w:pPr>
              <w:spacing w:line="360" w:lineRule="auto"/>
              <w:rPr>
                <w:rFonts w:cs="Arial"/>
                <w:sz w:val="24"/>
                <w:szCs w:val="24"/>
              </w:rPr>
            </w:pPr>
            <w:r w:rsidRPr="00B550B1">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0AF02BB" w14:textId="77777777" w:rsidR="00CE196C" w:rsidRPr="00B550B1" w:rsidRDefault="00CE196C" w:rsidP="00B550B1">
            <w:pPr>
              <w:spacing w:line="360" w:lineRule="auto"/>
              <w:rPr>
                <w:rFonts w:cs="Arial"/>
                <w:sz w:val="24"/>
                <w:szCs w:val="24"/>
              </w:rPr>
            </w:pPr>
            <w:r w:rsidRPr="00B550B1">
              <w:rPr>
                <w:rFonts w:cs="Arial"/>
                <w:sz w:val="24"/>
                <w:szCs w:val="24"/>
              </w:rPr>
              <w:t>33</w:t>
            </w:r>
          </w:p>
        </w:tc>
      </w:tr>
      <w:tr w:rsidR="00CE196C" w:rsidRPr="00B550B1" w14:paraId="2257DA97"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33CF26A" w14:textId="77777777" w:rsidR="00CE196C" w:rsidRPr="00B550B1" w:rsidRDefault="00CE196C" w:rsidP="00B550B1">
            <w:pPr>
              <w:spacing w:line="360" w:lineRule="auto"/>
              <w:rPr>
                <w:rFonts w:cs="Arial"/>
                <w:sz w:val="24"/>
                <w:szCs w:val="24"/>
              </w:rPr>
            </w:pPr>
            <w:r w:rsidRPr="00B550B1">
              <w:rPr>
                <w:rFonts w:cs="Arial"/>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42CB63B" w14:textId="77777777" w:rsidR="00CE196C" w:rsidRPr="00B550B1" w:rsidRDefault="00CE196C" w:rsidP="00B550B1">
            <w:pPr>
              <w:spacing w:line="360" w:lineRule="auto"/>
              <w:rPr>
                <w:rFonts w:cs="Arial"/>
                <w:sz w:val="24"/>
                <w:szCs w:val="24"/>
              </w:rPr>
            </w:pPr>
            <w:r w:rsidRPr="00B550B1">
              <w:rPr>
                <w:rFonts w:cs="Arial"/>
                <w:sz w:val="24"/>
                <w:szCs w:val="24"/>
              </w:rPr>
              <w:t>8</w:t>
            </w:r>
          </w:p>
        </w:tc>
      </w:tr>
      <w:tr w:rsidR="00CE196C" w:rsidRPr="00B550B1" w14:paraId="2C884696"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F698E93" w14:textId="77777777" w:rsidR="00CE196C" w:rsidRPr="00B550B1" w:rsidRDefault="00CE196C" w:rsidP="00B550B1">
            <w:pPr>
              <w:spacing w:line="360" w:lineRule="auto"/>
              <w:rPr>
                <w:rFonts w:cs="Arial"/>
                <w:sz w:val="24"/>
                <w:szCs w:val="24"/>
              </w:rPr>
            </w:pPr>
            <w:r w:rsidRPr="00B550B1">
              <w:rPr>
                <w:rFonts w:cs="Arial"/>
                <w:sz w:val="24"/>
                <w:szCs w:val="24"/>
              </w:rPr>
              <w:t>- 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F8F6E54" w14:textId="77777777" w:rsidR="00CE196C" w:rsidRPr="00B550B1" w:rsidRDefault="00CE196C" w:rsidP="00B550B1">
            <w:pPr>
              <w:spacing w:line="360" w:lineRule="auto"/>
              <w:rPr>
                <w:rFonts w:cs="Arial"/>
                <w:sz w:val="24"/>
                <w:szCs w:val="24"/>
              </w:rPr>
            </w:pPr>
            <w:r w:rsidRPr="00B550B1">
              <w:rPr>
                <w:rFonts w:cs="Arial"/>
                <w:sz w:val="24"/>
                <w:szCs w:val="24"/>
              </w:rPr>
              <w:t>20</w:t>
            </w:r>
          </w:p>
        </w:tc>
      </w:tr>
      <w:tr w:rsidR="00CE196C" w:rsidRPr="00B550B1" w14:paraId="6F6A7D67"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308B992" w14:textId="77777777" w:rsidR="00CE196C" w:rsidRPr="00B550B1" w:rsidRDefault="00CE196C" w:rsidP="00B550B1">
            <w:pPr>
              <w:spacing w:line="360" w:lineRule="auto"/>
              <w:rPr>
                <w:rFonts w:cs="Arial"/>
                <w:sz w:val="24"/>
                <w:szCs w:val="24"/>
              </w:rPr>
            </w:pPr>
            <w:r w:rsidRPr="00B550B1">
              <w:rPr>
                <w:rFonts w:cs="Arial"/>
                <w:sz w:val="24"/>
                <w:szCs w:val="24"/>
              </w:rPr>
              <w:t>- 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0C3B7B0" w14:textId="77777777" w:rsidR="00CE196C" w:rsidRPr="00B550B1" w:rsidRDefault="00CE196C" w:rsidP="00B550B1">
            <w:pPr>
              <w:spacing w:line="360" w:lineRule="auto"/>
              <w:rPr>
                <w:rFonts w:cs="Arial"/>
                <w:sz w:val="24"/>
                <w:szCs w:val="24"/>
              </w:rPr>
            </w:pPr>
            <w:r w:rsidRPr="00B550B1">
              <w:rPr>
                <w:rFonts w:cs="Arial"/>
                <w:sz w:val="24"/>
                <w:szCs w:val="24"/>
              </w:rPr>
              <w:t>5</w:t>
            </w:r>
          </w:p>
        </w:tc>
      </w:tr>
      <w:tr w:rsidR="00CE196C" w:rsidRPr="00B550B1" w14:paraId="650ED523"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359DE88" w14:textId="77777777" w:rsidR="00CE196C" w:rsidRPr="00B550B1" w:rsidRDefault="00CE196C" w:rsidP="00B550B1">
            <w:pPr>
              <w:spacing w:line="360" w:lineRule="auto"/>
              <w:rPr>
                <w:rFonts w:cs="Arial"/>
                <w:sz w:val="24"/>
                <w:szCs w:val="24"/>
              </w:rPr>
            </w:pPr>
            <w:r w:rsidRPr="00B550B1">
              <w:rPr>
                <w:rFonts w:cs="Arial"/>
                <w:sz w:val="24"/>
                <w:szCs w:val="24"/>
              </w:rPr>
              <w:t>Indywidualna prac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9BAF9D3" w14:textId="77777777" w:rsidR="00CE196C" w:rsidRPr="00B550B1" w:rsidRDefault="00CE196C" w:rsidP="00B550B1">
            <w:pPr>
              <w:spacing w:line="360" w:lineRule="auto"/>
              <w:rPr>
                <w:rFonts w:cs="Arial"/>
                <w:sz w:val="24"/>
                <w:szCs w:val="24"/>
              </w:rPr>
            </w:pPr>
            <w:r w:rsidRPr="00B550B1">
              <w:rPr>
                <w:rFonts w:cs="Arial"/>
                <w:sz w:val="24"/>
                <w:szCs w:val="24"/>
              </w:rPr>
              <w:t>67</w:t>
            </w:r>
          </w:p>
        </w:tc>
      </w:tr>
      <w:tr w:rsidR="00CE196C" w:rsidRPr="00B550B1" w14:paraId="6FFA7D29"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513967B" w14:textId="77777777" w:rsidR="00CE196C" w:rsidRPr="00B550B1" w:rsidRDefault="00CE196C" w:rsidP="00B550B1">
            <w:pPr>
              <w:spacing w:line="360" w:lineRule="auto"/>
              <w:rPr>
                <w:rFonts w:cs="Arial"/>
                <w:sz w:val="24"/>
                <w:szCs w:val="24"/>
              </w:rPr>
            </w:pPr>
            <w:r w:rsidRPr="00B550B1">
              <w:rPr>
                <w:rFonts w:cs="Arial"/>
                <w:sz w:val="24"/>
                <w:szCs w:val="24"/>
              </w:rPr>
              <w:t>- przygotowanie do prac pisemnych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B809C56" w14:textId="77777777" w:rsidR="00CE196C" w:rsidRPr="00B550B1" w:rsidRDefault="00CE196C" w:rsidP="00B550B1">
            <w:pPr>
              <w:spacing w:line="360" w:lineRule="auto"/>
              <w:rPr>
                <w:rFonts w:cs="Arial"/>
                <w:sz w:val="24"/>
                <w:szCs w:val="24"/>
              </w:rPr>
            </w:pPr>
            <w:r w:rsidRPr="00B550B1">
              <w:rPr>
                <w:rFonts w:cs="Arial"/>
                <w:sz w:val="24"/>
                <w:szCs w:val="24"/>
              </w:rPr>
              <w:t>30</w:t>
            </w:r>
          </w:p>
        </w:tc>
      </w:tr>
      <w:tr w:rsidR="00CE196C" w:rsidRPr="00B550B1" w14:paraId="3462672B"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7A079A3" w14:textId="77777777" w:rsidR="00CE196C" w:rsidRPr="00B550B1" w:rsidRDefault="00CE196C" w:rsidP="00B550B1">
            <w:pPr>
              <w:spacing w:line="360" w:lineRule="auto"/>
              <w:rPr>
                <w:rFonts w:cs="Arial"/>
                <w:sz w:val="24"/>
                <w:szCs w:val="24"/>
              </w:rPr>
            </w:pPr>
            <w:r w:rsidRPr="00B550B1">
              <w:rPr>
                <w:rFonts w:cs="Arial"/>
                <w:sz w:val="24"/>
                <w:szCs w:val="24"/>
              </w:rPr>
              <w:t>- przygotowanie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2676A35" w14:textId="77777777" w:rsidR="00CE196C" w:rsidRPr="00B550B1" w:rsidRDefault="00CE196C" w:rsidP="00B550B1">
            <w:pPr>
              <w:spacing w:line="360" w:lineRule="auto"/>
              <w:rPr>
                <w:rFonts w:cs="Arial"/>
                <w:sz w:val="24"/>
                <w:szCs w:val="24"/>
              </w:rPr>
            </w:pPr>
            <w:r w:rsidRPr="00B550B1">
              <w:rPr>
                <w:rFonts w:cs="Arial"/>
                <w:sz w:val="24"/>
                <w:szCs w:val="24"/>
              </w:rPr>
              <w:t>20</w:t>
            </w:r>
          </w:p>
        </w:tc>
      </w:tr>
      <w:tr w:rsidR="00CE196C" w:rsidRPr="00B550B1" w14:paraId="4ED883A2"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E1CB663" w14:textId="77777777" w:rsidR="00CE196C" w:rsidRPr="00B550B1" w:rsidRDefault="00CE196C" w:rsidP="00B550B1">
            <w:pPr>
              <w:spacing w:line="360" w:lineRule="auto"/>
              <w:rPr>
                <w:rFonts w:cs="Arial"/>
                <w:sz w:val="24"/>
                <w:szCs w:val="24"/>
              </w:rPr>
            </w:pPr>
            <w:r w:rsidRPr="00B550B1">
              <w:rPr>
                <w:rFonts w:cs="Arial"/>
                <w:sz w:val="24"/>
                <w:szCs w:val="24"/>
              </w:rPr>
              <w:t>- przegląd literatury</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E8DBEAA" w14:textId="77777777" w:rsidR="00CE196C" w:rsidRPr="00B550B1" w:rsidRDefault="00CE196C" w:rsidP="00B550B1">
            <w:pPr>
              <w:spacing w:line="360" w:lineRule="auto"/>
              <w:rPr>
                <w:rFonts w:cs="Arial"/>
                <w:sz w:val="24"/>
                <w:szCs w:val="24"/>
              </w:rPr>
            </w:pPr>
            <w:r w:rsidRPr="00B550B1">
              <w:rPr>
                <w:rFonts w:cs="Arial"/>
                <w:sz w:val="24"/>
                <w:szCs w:val="24"/>
              </w:rPr>
              <w:t>17</w:t>
            </w:r>
          </w:p>
        </w:tc>
      </w:tr>
      <w:tr w:rsidR="00CE196C" w:rsidRPr="00B550B1" w14:paraId="25BD4558"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33EABB3" w14:textId="77777777" w:rsidR="00CE196C" w:rsidRPr="00B550B1" w:rsidRDefault="00CE196C"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64DE7A9" w14:textId="77777777" w:rsidR="00CE196C" w:rsidRPr="00B550B1" w:rsidRDefault="00CE196C" w:rsidP="00B550B1">
            <w:pPr>
              <w:spacing w:line="360" w:lineRule="auto"/>
              <w:rPr>
                <w:rFonts w:cs="Arial"/>
                <w:sz w:val="24"/>
                <w:szCs w:val="24"/>
              </w:rPr>
            </w:pPr>
            <w:r w:rsidRPr="00B550B1">
              <w:rPr>
                <w:rFonts w:cs="Arial"/>
                <w:sz w:val="24"/>
                <w:szCs w:val="24"/>
              </w:rPr>
              <w:t>100</w:t>
            </w:r>
          </w:p>
        </w:tc>
      </w:tr>
      <w:tr w:rsidR="00CE196C" w:rsidRPr="00B550B1" w14:paraId="46FC98BA"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919F9B0" w14:textId="77777777" w:rsidR="00CE196C" w:rsidRPr="00B550B1" w:rsidRDefault="00CE196C"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48CC209" w14:textId="77777777" w:rsidR="00CE196C" w:rsidRPr="00B550B1" w:rsidRDefault="00CE196C" w:rsidP="00B550B1">
            <w:pPr>
              <w:spacing w:line="360" w:lineRule="auto"/>
              <w:rPr>
                <w:rFonts w:cs="Arial"/>
                <w:b/>
                <w:bCs/>
                <w:sz w:val="24"/>
                <w:szCs w:val="24"/>
              </w:rPr>
            </w:pPr>
            <w:r w:rsidRPr="00B550B1">
              <w:rPr>
                <w:rFonts w:cs="Arial"/>
                <w:b/>
                <w:bCs/>
                <w:sz w:val="24"/>
                <w:szCs w:val="24"/>
              </w:rPr>
              <w:t>4</w:t>
            </w:r>
          </w:p>
        </w:tc>
      </w:tr>
    </w:tbl>
    <w:p w14:paraId="637C0005" w14:textId="77777777" w:rsidR="00CE196C" w:rsidRPr="00B550B1" w:rsidRDefault="00CE196C" w:rsidP="00B550B1">
      <w:pPr>
        <w:spacing w:line="360" w:lineRule="auto"/>
        <w:rPr>
          <w:rFonts w:cs="Arial"/>
          <w:sz w:val="24"/>
          <w:szCs w:val="24"/>
        </w:rPr>
      </w:pPr>
    </w:p>
    <w:p w14:paraId="2719A19A" w14:textId="77777777" w:rsidR="00CE196C" w:rsidRPr="00B550B1" w:rsidRDefault="00CE196C" w:rsidP="00B550B1">
      <w:pPr>
        <w:spacing w:line="360" w:lineRule="auto"/>
        <w:rPr>
          <w:rFonts w:cs="Arial"/>
          <w:sz w:val="24"/>
          <w:szCs w:val="24"/>
        </w:rPr>
      </w:pPr>
      <w:r w:rsidRPr="00B550B1">
        <w:rPr>
          <w:rFonts w:cs="Arial"/>
          <w:sz w:val="24"/>
          <w:szCs w:val="24"/>
        </w:rPr>
        <w:br w:type="page"/>
      </w:r>
    </w:p>
    <w:tbl>
      <w:tblPr>
        <w:tblW w:w="10665" w:type="dxa"/>
        <w:tblInd w:w="5" w:type="dxa"/>
        <w:tblLayout w:type="fixed"/>
        <w:tblCellMar>
          <w:left w:w="30" w:type="dxa"/>
          <w:right w:w="30" w:type="dxa"/>
        </w:tblCellMar>
        <w:tblLook w:val="04A0" w:firstRow="1" w:lastRow="0" w:firstColumn="1" w:lastColumn="0" w:noHBand="0" w:noVBand="1"/>
        <w:tblCaption w:val="Sylabus dla przedmiotu logistyka w agrobiznesie,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CE196C" w:rsidRPr="00B550B1" w14:paraId="04DF1232" w14:textId="77777777" w:rsidTr="00CE196C">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1D5945FF" w14:textId="77777777" w:rsidR="00CE196C" w:rsidRPr="00B550B1" w:rsidRDefault="00CE196C" w:rsidP="00B550B1">
            <w:pPr>
              <w:pStyle w:val="Tytu"/>
              <w:spacing w:before="120" w:line="360" w:lineRule="auto"/>
              <w:rPr>
                <w:rFonts w:ascii="Arial" w:hAnsi="Arial" w:cs="Arial"/>
                <w:sz w:val="24"/>
                <w:szCs w:val="24"/>
              </w:rPr>
            </w:pPr>
            <w:r w:rsidRPr="00B550B1">
              <w:rPr>
                <w:rFonts w:ascii="Arial" w:hAnsi="Arial" w:cs="Arial"/>
                <w:b/>
                <w:sz w:val="24"/>
                <w:szCs w:val="24"/>
              </w:rPr>
              <w:lastRenderedPageBreak/>
              <w:br w:type="page"/>
            </w:r>
            <w:r w:rsidRPr="00B550B1">
              <w:rPr>
                <w:rFonts w:ascii="Arial" w:hAnsi="Arial" w:cs="Arial"/>
                <w:sz w:val="24"/>
                <w:szCs w:val="24"/>
              </w:rPr>
              <w:t>Sylabus przedmiotu / modułu kształcenia</w:t>
            </w:r>
          </w:p>
        </w:tc>
      </w:tr>
      <w:tr w:rsidR="00CE196C" w:rsidRPr="00B550B1" w14:paraId="6F6E49B1" w14:textId="77777777" w:rsidTr="00CE196C">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7CC9B15F" w14:textId="77777777" w:rsidR="00CE196C" w:rsidRPr="00B550B1" w:rsidRDefault="00CE196C" w:rsidP="00B550B1">
            <w:pPr>
              <w:pStyle w:val="Tytukomrki"/>
              <w:spacing w:line="360" w:lineRule="auto"/>
              <w:rPr>
                <w:sz w:val="24"/>
                <w:szCs w:val="24"/>
              </w:rPr>
            </w:pPr>
            <w:r w:rsidRPr="00B550B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60A685F7" w14:textId="77777777" w:rsidR="00CE196C" w:rsidRPr="00B550B1" w:rsidRDefault="00CE196C" w:rsidP="00B550B1">
            <w:pPr>
              <w:pStyle w:val="sylab2"/>
              <w:spacing w:before="120" w:line="360" w:lineRule="auto"/>
              <w:rPr>
                <w:rFonts w:ascii="Arial" w:hAnsi="Arial"/>
                <w:sz w:val="24"/>
                <w:szCs w:val="24"/>
              </w:rPr>
            </w:pPr>
            <w:bookmarkStart w:id="7" w:name="_Toc179960309"/>
            <w:r w:rsidRPr="00B550B1">
              <w:rPr>
                <w:rFonts w:ascii="Arial" w:hAnsi="Arial"/>
                <w:sz w:val="24"/>
                <w:szCs w:val="24"/>
              </w:rPr>
              <w:t>Logistyka w agrobiznesie</w:t>
            </w:r>
            <w:bookmarkEnd w:id="7"/>
          </w:p>
        </w:tc>
      </w:tr>
      <w:tr w:rsidR="00CE196C" w:rsidRPr="00B550B1" w14:paraId="7BF59DED" w14:textId="77777777" w:rsidTr="00CE196C">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750DF9E4" w14:textId="77777777" w:rsidR="00CE196C" w:rsidRPr="00B550B1" w:rsidRDefault="00CE196C" w:rsidP="00B550B1">
            <w:pPr>
              <w:pStyle w:val="Tytukomrki"/>
              <w:spacing w:line="360" w:lineRule="auto"/>
              <w:rPr>
                <w:sz w:val="24"/>
                <w:szCs w:val="24"/>
              </w:rPr>
            </w:pPr>
            <w:r w:rsidRPr="00B550B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3438A3EE" w14:textId="77777777" w:rsidR="00CE196C" w:rsidRPr="00B550B1" w:rsidRDefault="00CE196C" w:rsidP="00B550B1">
            <w:pPr>
              <w:spacing w:line="360" w:lineRule="auto"/>
              <w:rPr>
                <w:rFonts w:cs="Arial"/>
                <w:sz w:val="24"/>
                <w:szCs w:val="24"/>
                <w:lang w:val="en-US"/>
              </w:rPr>
            </w:pPr>
            <w:r w:rsidRPr="00B550B1">
              <w:rPr>
                <w:rFonts w:cs="Arial"/>
                <w:sz w:val="24"/>
                <w:szCs w:val="24"/>
                <w:lang w:val="en-US"/>
              </w:rPr>
              <w:t>Logistics in agribusiness</w:t>
            </w:r>
          </w:p>
        </w:tc>
      </w:tr>
      <w:tr w:rsidR="00CE196C" w:rsidRPr="00B550B1" w14:paraId="2BEFFC5D" w14:textId="77777777" w:rsidTr="00CE196C">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18B87D58" w14:textId="77777777" w:rsidR="00CE196C" w:rsidRPr="00B550B1" w:rsidRDefault="00CE196C" w:rsidP="00B550B1">
            <w:pPr>
              <w:pStyle w:val="Tytukomrki"/>
              <w:spacing w:line="360" w:lineRule="auto"/>
              <w:rPr>
                <w:sz w:val="24"/>
                <w:szCs w:val="24"/>
              </w:rPr>
            </w:pPr>
            <w:r w:rsidRPr="00B550B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78AD5056" w14:textId="77777777" w:rsidR="00CE196C" w:rsidRPr="00B550B1" w:rsidRDefault="00CE196C" w:rsidP="00B550B1">
            <w:pPr>
              <w:spacing w:line="360" w:lineRule="auto"/>
              <w:rPr>
                <w:rFonts w:cs="Arial"/>
                <w:sz w:val="24"/>
                <w:szCs w:val="24"/>
              </w:rPr>
            </w:pPr>
            <w:r w:rsidRPr="00B550B1">
              <w:rPr>
                <w:rFonts w:cs="Arial"/>
                <w:sz w:val="24"/>
                <w:szCs w:val="24"/>
              </w:rPr>
              <w:t>polski</w:t>
            </w:r>
          </w:p>
        </w:tc>
      </w:tr>
      <w:tr w:rsidR="00CE196C" w:rsidRPr="00B550B1" w14:paraId="0C0A28BE" w14:textId="77777777" w:rsidTr="00CE196C">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30B13ED9" w14:textId="77777777" w:rsidR="00CE196C" w:rsidRPr="00B550B1" w:rsidRDefault="00CE196C" w:rsidP="00B550B1">
            <w:pPr>
              <w:pStyle w:val="Tytukomrki"/>
              <w:spacing w:line="360" w:lineRule="auto"/>
              <w:rPr>
                <w:sz w:val="24"/>
                <w:szCs w:val="24"/>
              </w:rPr>
            </w:pPr>
            <w:r w:rsidRPr="00B550B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1AC4D41D" w14:textId="77777777" w:rsidR="00CE196C" w:rsidRPr="00B550B1" w:rsidRDefault="00CE196C" w:rsidP="00B550B1">
            <w:pPr>
              <w:spacing w:line="360" w:lineRule="auto"/>
              <w:rPr>
                <w:rFonts w:cs="Arial"/>
                <w:sz w:val="24"/>
                <w:szCs w:val="24"/>
              </w:rPr>
            </w:pPr>
            <w:r w:rsidRPr="00B550B1">
              <w:rPr>
                <w:rFonts w:cs="Arial"/>
                <w:sz w:val="24"/>
                <w:szCs w:val="24"/>
              </w:rPr>
              <w:t>rolnictwo</w:t>
            </w:r>
          </w:p>
        </w:tc>
      </w:tr>
      <w:tr w:rsidR="00CE196C" w:rsidRPr="00B550B1" w14:paraId="05BA46A7" w14:textId="77777777" w:rsidTr="00CE196C">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7CC9AA15" w14:textId="77777777" w:rsidR="00CE196C" w:rsidRPr="00B550B1" w:rsidRDefault="00CE196C" w:rsidP="00B550B1">
            <w:pPr>
              <w:pStyle w:val="Tytukomrki"/>
              <w:spacing w:line="360" w:lineRule="auto"/>
              <w:rPr>
                <w:sz w:val="24"/>
                <w:szCs w:val="24"/>
              </w:rPr>
            </w:pPr>
            <w:r w:rsidRPr="00B550B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5F8ED626" w14:textId="77777777" w:rsidR="00CE196C" w:rsidRPr="00B550B1" w:rsidRDefault="00CE196C" w:rsidP="00B550B1">
            <w:pPr>
              <w:spacing w:line="360" w:lineRule="auto"/>
              <w:rPr>
                <w:rFonts w:cs="Arial"/>
                <w:b/>
                <w:sz w:val="24"/>
                <w:szCs w:val="24"/>
              </w:rPr>
            </w:pPr>
            <w:r w:rsidRPr="00B550B1">
              <w:rPr>
                <w:rFonts w:cs="Arial"/>
                <w:b/>
                <w:sz w:val="24"/>
                <w:szCs w:val="24"/>
              </w:rPr>
              <w:t>Wydział Nauk Rolniczych</w:t>
            </w:r>
          </w:p>
        </w:tc>
      </w:tr>
      <w:tr w:rsidR="00CE196C" w:rsidRPr="00B550B1" w14:paraId="676C0BB6" w14:textId="77777777" w:rsidTr="00CE196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563515C9" w14:textId="77777777" w:rsidR="00CE196C" w:rsidRPr="00B550B1" w:rsidRDefault="00CE196C" w:rsidP="00B550B1">
            <w:pPr>
              <w:pStyle w:val="Tytukomrki"/>
              <w:spacing w:line="360" w:lineRule="auto"/>
              <w:rPr>
                <w:sz w:val="24"/>
                <w:szCs w:val="24"/>
              </w:rPr>
            </w:pPr>
            <w:r w:rsidRPr="00B550B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4D91A4CC" w14:textId="77777777" w:rsidR="00CE196C" w:rsidRPr="00B550B1" w:rsidRDefault="00CE196C" w:rsidP="00B550B1">
            <w:pPr>
              <w:spacing w:line="360" w:lineRule="auto"/>
              <w:rPr>
                <w:rFonts w:cs="Arial"/>
                <w:sz w:val="24"/>
                <w:szCs w:val="24"/>
              </w:rPr>
            </w:pPr>
            <w:r w:rsidRPr="00B550B1">
              <w:rPr>
                <w:rFonts w:cs="Arial"/>
                <w:sz w:val="24"/>
                <w:szCs w:val="24"/>
              </w:rPr>
              <w:t>fakultatywny</w:t>
            </w:r>
          </w:p>
        </w:tc>
      </w:tr>
      <w:tr w:rsidR="00CE196C" w:rsidRPr="00B550B1" w14:paraId="1A55432F" w14:textId="77777777" w:rsidTr="00CE196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370A2AA5" w14:textId="77777777" w:rsidR="00CE196C" w:rsidRPr="00B550B1" w:rsidRDefault="00CE196C" w:rsidP="00B550B1">
            <w:pPr>
              <w:pStyle w:val="Tytukomrki"/>
              <w:spacing w:line="360" w:lineRule="auto"/>
              <w:rPr>
                <w:sz w:val="24"/>
                <w:szCs w:val="24"/>
              </w:rPr>
            </w:pPr>
            <w:r w:rsidRPr="00B550B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1C12DA81" w14:textId="77777777" w:rsidR="00CE196C" w:rsidRPr="00B550B1" w:rsidRDefault="00CE196C" w:rsidP="00B550B1">
            <w:pPr>
              <w:spacing w:line="360" w:lineRule="auto"/>
              <w:rPr>
                <w:rFonts w:cs="Arial"/>
                <w:sz w:val="24"/>
                <w:szCs w:val="24"/>
              </w:rPr>
            </w:pPr>
            <w:r w:rsidRPr="00B550B1">
              <w:rPr>
                <w:rFonts w:cs="Arial"/>
                <w:sz w:val="24"/>
                <w:szCs w:val="24"/>
              </w:rPr>
              <w:t>pierwszego stopnia</w:t>
            </w:r>
          </w:p>
        </w:tc>
      </w:tr>
      <w:tr w:rsidR="00CE196C" w:rsidRPr="00B550B1" w14:paraId="1E4D4F3A" w14:textId="77777777" w:rsidTr="00CE196C">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53FF1E04" w14:textId="77777777" w:rsidR="00CE196C" w:rsidRPr="00B550B1" w:rsidRDefault="00CE196C" w:rsidP="00B550B1">
            <w:pPr>
              <w:pStyle w:val="Tytukomrki"/>
              <w:spacing w:line="360" w:lineRule="auto"/>
              <w:rPr>
                <w:sz w:val="24"/>
                <w:szCs w:val="24"/>
              </w:rPr>
            </w:pPr>
            <w:r w:rsidRPr="00B550B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7D2F6547" w14:textId="77777777" w:rsidR="00CE196C" w:rsidRPr="00B550B1" w:rsidRDefault="00CE196C" w:rsidP="00B550B1">
            <w:pPr>
              <w:spacing w:line="360" w:lineRule="auto"/>
              <w:rPr>
                <w:rFonts w:cs="Arial"/>
                <w:sz w:val="24"/>
                <w:szCs w:val="24"/>
              </w:rPr>
            </w:pPr>
            <w:r w:rsidRPr="00B550B1">
              <w:rPr>
                <w:rFonts w:cs="Arial"/>
                <w:sz w:val="24"/>
                <w:szCs w:val="24"/>
              </w:rPr>
              <w:t>2</w:t>
            </w:r>
          </w:p>
        </w:tc>
      </w:tr>
      <w:tr w:rsidR="00CE196C" w:rsidRPr="00B550B1" w14:paraId="38DCD0C0" w14:textId="77777777" w:rsidTr="00CE196C">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16E5366B" w14:textId="77777777" w:rsidR="00CE196C" w:rsidRPr="00B550B1" w:rsidRDefault="00CE196C" w:rsidP="00B550B1">
            <w:pPr>
              <w:pStyle w:val="Tytukomrki"/>
              <w:spacing w:line="360" w:lineRule="auto"/>
              <w:rPr>
                <w:sz w:val="24"/>
                <w:szCs w:val="24"/>
              </w:rPr>
            </w:pPr>
            <w:r w:rsidRPr="00B550B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7265723F" w14:textId="77777777" w:rsidR="00CE196C" w:rsidRPr="00B550B1" w:rsidRDefault="00CE196C" w:rsidP="00B550B1">
            <w:pPr>
              <w:spacing w:line="360" w:lineRule="auto"/>
              <w:rPr>
                <w:rFonts w:cs="Arial"/>
                <w:sz w:val="24"/>
                <w:szCs w:val="24"/>
              </w:rPr>
            </w:pPr>
            <w:r w:rsidRPr="00B550B1">
              <w:rPr>
                <w:rFonts w:cs="Arial"/>
                <w:sz w:val="24"/>
                <w:szCs w:val="24"/>
              </w:rPr>
              <w:t>4</w:t>
            </w:r>
          </w:p>
        </w:tc>
      </w:tr>
      <w:tr w:rsidR="00CE196C" w:rsidRPr="00B550B1" w14:paraId="4CBFA8F5" w14:textId="77777777" w:rsidTr="00CE196C">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0A4124F4" w14:textId="77777777" w:rsidR="00CE196C" w:rsidRPr="00B550B1" w:rsidRDefault="00CE196C" w:rsidP="00B550B1">
            <w:pPr>
              <w:pStyle w:val="Tytukomrki"/>
              <w:spacing w:line="360" w:lineRule="auto"/>
              <w:rPr>
                <w:sz w:val="24"/>
                <w:szCs w:val="24"/>
              </w:rPr>
            </w:pPr>
            <w:r w:rsidRPr="00B550B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003357E5" w14:textId="77777777" w:rsidR="00CE196C" w:rsidRPr="00B550B1" w:rsidRDefault="00CE196C" w:rsidP="00B550B1">
            <w:pPr>
              <w:spacing w:line="360" w:lineRule="auto"/>
              <w:rPr>
                <w:rFonts w:cs="Arial"/>
                <w:sz w:val="24"/>
                <w:szCs w:val="24"/>
              </w:rPr>
            </w:pPr>
            <w:r w:rsidRPr="00B550B1">
              <w:rPr>
                <w:rFonts w:cs="Arial"/>
                <w:sz w:val="24"/>
                <w:szCs w:val="24"/>
              </w:rPr>
              <w:t>4</w:t>
            </w:r>
          </w:p>
        </w:tc>
      </w:tr>
      <w:tr w:rsidR="00CE196C" w:rsidRPr="00B550B1" w14:paraId="43B8B254"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6FC1A4C1" w14:textId="77777777" w:rsidR="00CE196C" w:rsidRPr="00B550B1" w:rsidRDefault="00CE196C" w:rsidP="00B550B1">
            <w:pPr>
              <w:pStyle w:val="Tytukomrki"/>
              <w:spacing w:line="360" w:lineRule="auto"/>
              <w:rPr>
                <w:sz w:val="24"/>
                <w:szCs w:val="24"/>
              </w:rPr>
            </w:pPr>
            <w:r w:rsidRPr="00B550B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72DA81F6" w14:textId="77777777" w:rsidR="00CE196C" w:rsidRPr="00B550B1" w:rsidRDefault="00CE196C" w:rsidP="00B550B1">
            <w:pPr>
              <w:spacing w:line="360" w:lineRule="auto"/>
              <w:rPr>
                <w:rFonts w:cs="Arial"/>
                <w:sz w:val="24"/>
                <w:szCs w:val="24"/>
              </w:rPr>
            </w:pPr>
            <w:r w:rsidRPr="00B550B1">
              <w:rPr>
                <w:rFonts w:cs="Arial"/>
                <w:color w:val="000000"/>
                <w:sz w:val="24"/>
                <w:szCs w:val="24"/>
              </w:rPr>
              <w:t>dr hab. inż. Krzysztof Pakuła, prof. uczelni</w:t>
            </w:r>
          </w:p>
        </w:tc>
      </w:tr>
      <w:tr w:rsidR="00CE196C" w:rsidRPr="00B550B1" w14:paraId="1C5CE40A"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F9E1304" w14:textId="77777777" w:rsidR="00CE196C" w:rsidRPr="00B550B1" w:rsidRDefault="00CE196C" w:rsidP="00B550B1">
            <w:pPr>
              <w:pStyle w:val="Tytukomrki"/>
              <w:spacing w:line="360" w:lineRule="auto"/>
              <w:rPr>
                <w:sz w:val="24"/>
                <w:szCs w:val="24"/>
              </w:rPr>
            </w:pPr>
            <w:r w:rsidRPr="00B550B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0E4C3368" w14:textId="77777777" w:rsidR="00CE196C" w:rsidRPr="00B550B1" w:rsidRDefault="00CE196C" w:rsidP="00B550B1">
            <w:pPr>
              <w:spacing w:line="360" w:lineRule="auto"/>
              <w:rPr>
                <w:rFonts w:cs="Arial"/>
                <w:sz w:val="24"/>
                <w:szCs w:val="24"/>
              </w:rPr>
            </w:pPr>
            <w:r w:rsidRPr="00B550B1">
              <w:rPr>
                <w:rFonts w:cs="Arial"/>
                <w:color w:val="000000"/>
                <w:sz w:val="24"/>
                <w:szCs w:val="24"/>
              </w:rPr>
              <w:t>dr hab. inż. Krzysztof Pakuła, prof. uczelni, dr hab. inż. Marcin Becher, prof. uczelni</w:t>
            </w:r>
          </w:p>
        </w:tc>
      </w:tr>
      <w:tr w:rsidR="00CE196C" w:rsidRPr="00B550B1" w14:paraId="0BC9926C" w14:textId="77777777" w:rsidTr="00CE196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32A52382" w14:textId="77777777" w:rsidR="00CE196C" w:rsidRPr="00B550B1" w:rsidRDefault="00CE196C" w:rsidP="00B550B1">
            <w:pPr>
              <w:pStyle w:val="Tytukomrki"/>
              <w:spacing w:line="360" w:lineRule="auto"/>
              <w:rPr>
                <w:sz w:val="24"/>
                <w:szCs w:val="24"/>
              </w:rPr>
            </w:pPr>
            <w:r w:rsidRPr="00B550B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044FFDD5" w14:textId="77777777" w:rsidR="00CE196C" w:rsidRPr="00B550B1" w:rsidRDefault="00CE196C" w:rsidP="00B550B1">
            <w:pPr>
              <w:spacing w:line="360" w:lineRule="auto"/>
              <w:rPr>
                <w:rFonts w:cs="Arial"/>
                <w:sz w:val="24"/>
                <w:szCs w:val="24"/>
              </w:rPr>
            </w:pPr>
            <w:r w:rsidRPr="00B550B1">
              <w:rPr>
                <w:rFonts w:cs="Arial"/>
                <w:color w:val="000000"/>
                <w:sz w:val="24"/>
                <w:szCs w:val="24"/>
              </w:rPr>
              <w:t xml:space="preserve">Przekazanie wiedzy dotyczącej specyfiki organizacji i funkcjonowania branży TSL w agrobiznesie; nabycie przez studenta umiejętności rozwiązywania problemów z zakresu funkcjonowania branży TSL w specyfice działalności rolniczej; uzyskanie umiejętności zdobywania i krytycznej analizy informacji </w:t>
            </w:r>
            <w:r w:rsidRPr="00B550B1">
              <w:rPr>
                <w:rFonts w:cs="Arial"/>
                <w:color w:val="000000"/>
                <w:sz w:val="24"/>
                <w:szCs w:val="24"/>
              </w:rPr>
              <w:lastRenderedPageBreak/>
              <w:t>dotyczącej oceny efektywności łańcucha logistycznego w sektorze rolno-spożywczym.</w:t>
            </w:r>
          </w:p>
        </w:tc>
      </w:tr>
      <w:tr w:rsidR="00CE196C" w:rsidRPr="00B550B1" w14:paraId="6CFBF484" w14:textId="77777777" w:rsidTr="00CE196C">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4F02FBFF" w14:textId="77777777" w:rsidR="00CE196C" w:rsidRPr="00B550B1" w:rsidRDefault="00CE196C" w:rsidP="00B550B1">
            <w:pPr>
              <w:pStyle w:val="Tytukomrki"/>
              <w:spacing w:line="360" w:lineRule="auto"/>
              <w:rPr>
                <w:sz w:val="24"/>
                <w:szCs w:val="24"/>
              </w:rPr>
            </w:pPr>
            <w:r w:rsidRPr="00B550B1">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408A3968" w14:textId="77777777" w:rsidR="00CE196C" w:rsidRPr="00B550B1" w:rsidRDefault="00CE196C" w:rsidP="00B550B1">
            <w:pPr>
              <w:pStyle w:val="Tytukomrki"/>
              <w:spacing w:line="360" w:lineRule="auto"/>
              <w:rPr>
                <w:sz w:val="24"/>
                <w:szCs w:val="24"/>
              </w:rPr>
            </w:pPr>
            <w:r w:rsidRPr="00B550B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1C92778"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7BFDF8B0"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18E06890" w14:textId="77777777" w:rsidR="00CE196C" w:rsidRPr="00B550B1" w:rsidRDefault="00CE196C" w:rsidP="00B550B1">
            <w:pPr>
              <w:spacing w:line="360" w:lineRule="auto"/>
              <w:rPr>
                <w:rFonts w:cs="Arial"/>
                <w:b/>
                <w:bCs/>
                <w:sz w:val="24"/>
                <w:szCs w:val="24"/>
              </w:rPr>
            </w:pPr>
            <w:r w:rsidRPr="00B550B1">
              <w:rPr>
                <w:rFonts w:cs="Arial"/>
                <w:b/>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418127C" w14:textId="77777777" w:rsidR="00CE196C" w:rsidRPr="00B550B1" w:rsidRDefault="00CE196C" w:rsidP="00B550B1">
            <w:pPr>
              <w:spacing w:line="360" w:lineRule="auto"/>
              <w:rPr>
                <w:rFonts w:cs="Arial"/>
                <w:sz w:val="24"/>
                <w:szCs w:val="24"/>
              </w:rPr>
            </w:pPr>
            <w:r w:rsidRPr="00B550B1">
              <w:rPr>
                <w:rFonts w:cs="Arial"/>
                <w:sz w:val="24"/>
                <w:szCs w:val="24"/>
              </w:rPr>
              <w:t>ma wiedzę z zakresu podstawowej terminologii i specyfiki funkcjonowania branży TSL w sektorze agrobiznesu</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A8A0566" w14:textId="77777777" w:rsidR="00CE196C" w:rsidRPr="00B550B1" w:rsidRDefault="00CE196C" w:rsidP="00B550B1">
            <w:pPr>
              <w:spacing w:line="360" w:lineRule="auto"/>
              <w:rPr>
                <w:rFonts w:cs="Arial"/>
                <w:b/>
                <w:bCs/>
                <w:sz w:val="24"/>
                <w:szCs w:val="24"/>
              </w:rPr>
            </w:pPr>
            <w:r w:rsidRPr="00B550B1">
              <w:rPr>
                <w:rFonts w:cs="Arial"/>
                <w:b/>
                <w:sz w:val="24"/>
                <w:szCs w:val="24"/>
              </w:rPr>
              <w:t>K_W01, K_W02</w:t>
            </w:r>
          </w:p>
        </w:tc>
      </w:tr>
      <w:tr w:rsidR="00CE196C" w:rsidRPr="00B550B1" w14:paraId="73AC3B0D" w14:textId="77777777" w:rsidTr="00CE196C">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593A6196" w14:textId="77777777" w:rsidR="00CE196C" w:rsidRPr="00B550B1" w:rsidRDefault="00CE196C" w:rsidP="00B550B1">
            <w:pPr>
              <w:spacing w:line="360" w:lineRule="auto"/>
              <w:rPr>
                <w:rFonts w:cs="Arial"/>
                <w:b/>
                <w:bCs/>
                <w:sz w:val="24"/>
                <w:szCs w:val="24"/>
              </w:rPr>
            </w:pPr>
            <w:r w:rsidRPr="00B550B1">
              <w:rPr>
                <w:rFonts w:cs="Arial"/>
                <w:b/>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FBE95D4" w14:textId="77777777" w:rsidR="00CE196C" w:rsidRPr="00B550B1" w:rsidRDefault="00CE196C" w:rsidP="00B550B1">
            <w:pPr>
              <w:spacing w:line="360" w:lineRule="auto"/>
              <w:rPr>
                <w:rFonts w:cs="Arial"/>
                <w:sz w:val="24"/>
                <w:szCs w:val="24"/>
              </w:rPr>
            </w:pPr>
            <w:r w:rsidRPr="00B550B1">
              <w:rPr>
                <w:rFonts w:cs="Arial"/>
                <w:sz w:val="24"/>
                <w:szCs w:val="24"/>
              </w:rPr>
              <w:t>ma wiedzę z zakresu oceny efektywności zrównoważonego łańcucha logistycznego na obszarach wiejskich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D86B3CB" w14:textId="77777777" w:rsidR="00CE196C" w:rsidRPr="00B550B1" w:rsidRDefault="00CE196C" w:rsidP="00B550B1">
            <w:pPr>
              <w:spacing w:line="360" w:lineRule="auto"/>
              <w:rPr>
                <w:rFonts w:cs="Arial"/>
                <w:b/>
                <w:bCs/>
                <w:sz w:val="24"/>
                <w:szCs w:val="24"/>
              </w:rPr>
            </w:pPr>
            <w:r w:rsidRPr="00B550B1">
              <w:rPr>
                <w:rFonts w:cs="Arial"/>
                <w:b/>
                <w:sz w:val="24"/>
                <w:szCs w:val="24"/>
              </w:rPr>
              <w:t>K_W09, K_W11</w:t>
            </w:r>
          </w:p>
        </w:tc>
      </w:tr>
      <w:tr w:rsidR="00CE196C" w:rsidRPr="00B550B1" w14:paraId="418A52D0" w14:textId="77777777" w:rsidTr="00CE196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162466D" w14:textId="77777777" w:rsidR="00CE196C" w:rsidRPr="00B550B1" w:rsidRDefault="00CE196C"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2234A23C" w14:textId="77777777" w:rsidR="00CE196C" w:rsidRPr="00B550B1" w:rsidRDefault="00CE196C" w:rsidP="00B550B1">
            <w:pPr>
              <w:pStyle w:val="Tytukomrki"/>
              <w:spacing w:line="360" w:lineRule="auto"/>
              <w:rPr>
                <w:sz w:val="24"/>
                <w:szCs w:val="24"/>
              </w:rPr>
            </w:pPr>
            <w:r w:rsidRPr="00B550B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8409B15"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134451F1"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297DBC3" w14:textId="77777777" w:rsidR="00CE196C" w:rsidRPr="00B550B1" w:rsidRDefault="00CE196C" w:rsidP="00B550B1">
            <w:pPr>
              <w:spacing w:line="360" w:lineRule="auto"/>
              <w:rPr>
                <w:rFonts w:cs="Arial"/>
                <w:b/>
                <w:bCs/>
                <w:sz w:val="24"/>
                <w:szCs w:val="24"/>
              </w:rPr>
            </w:pPr>
            <w:r w:rsidRPr="00B550B1">
              <w:rPr>
                <w:rFonts w:cs="Arial"/>
                <w:b/>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6D6BEC0" w14:textId="77777777" w:rsidR="00CE196C" w:rsidRPr="00B550B1" w:rsidRDefault="00CE196C" w:rsidP="00B550B1">
            <w:pPr>
              <w:spacing w:line="360" w:lineRule="auto"/>
              <w:rPr>
                <w:rFonts w:cs="Arial"/>
                <w:sz w:val="24"/>
                <w:szCs w:val="24"/>
              </w:rPr>
            </w:pPr>
            <w:r w:rsidRPr="00B550B1">
              <w:rPr>
                <w:rFonts w:cs="Arial"/>
                <w:sz w:val="24"/>
                <w:szCs w:val="24"/>
              </w:rPr>
              <w:t>potrafi właściwie analizować i interpretować przebieg procesów logistycznych w agrobiznesie, ze szczególnym uwzględnieniem kosztów systemu logistycznego</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760AFC8" w14:textId="77777777" w:rsidR="00CE196C" w:rsidRPr="00B550B1" w:rsidRDefault="00CE196C" w:rsidP="00B550B1">
            <w:pPr>
              <w:spacing w:line="360" w:lineRule="auto"/>
              <w:rPr>
                <w:rFonts w:cs="Arial"/>
                <w:b/>
                <w:bCs/>
                <w:sz w:val="24"/>
                <w:szCs w:val="24"/>
              </w:rPr>
            </w:pPr>
            <w:r w:rsidRPr="00B550B1">
              <w:rPr>
                <w:rFonts w:cs="Arial"/>
                <w:b/>
                <w:sz w:val="24"/>
                <w:szCs w:val="24"/>
              </w:rPr>
              <w:t>K_U03, K_U10</w:t>
            </w:r>
          </w:p>
        </w:tc>
      </w:tr>
      <w:tr w:rsidR="00CE196C" w:rsidRPr="00B550B1" w14:paraId="7565B112"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F084C90" w14:textId="77777777" w:rsidR="00CE196C" w:rsidRPr="00B550B1" w:rsidRDefault="00CE196C" w:rsidP="00B550B1">
            <w:pPr>
              <w:spacing w:line="360" w:lineRule="auto"/>
              <w:rPr>
                <w:rFonts w:cs="Arial"/>
                <w:b/>
                <w:bCs/>
                <w:sz w:val="24"/>
                <w:szCs w:val="24"/>
              </w:rPr>
            </w:pPr>
            <w:r w:rsidRPr="00B550B1">
              <w:rPr>
                <w:rFonts w:cs="Arial"/>
                <w:b/>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C6E0B20" w14:textId="77777777" w:rsidR="00CE196C" w:rsidRPr="00B550B1" w:rsidRDefault="00CE196C" w:rsidP="00B550B1">
            <w:pPr>
              <w:spacing w:line="360" w:lineRule="auto"/>
              <w:rPr>
                <w:rFonts w:cs="Arial"/>
                <w:sz w:val="24"/>
                <w:szCs w:val="24"/>
              </w:rPr>
            </w:pPr>
            <w:r w:rsidRPr="00B550B1">
              <w:rPr>
                <w:rFonts w:cs="Arial"/>
                <w:sz w:val="24"/>
                <w:szCs w:val="24"/>
              </w:rPr>
              <w:t>potrafi planować i organizować działania logistyczne w sektorze rolno-spożywczym oraz korzystać z różnych źródeł informacji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4ADAA28" w14:textId="77777777" w:rsidR="00CE196C" w:rsidRPr="00B550B1" w:rsidRDefault="00CE196C" w:rsidP="00B550B1">
            <w:pPr>
              <w:spacing w:line="360" w:lineRule="auto"/>
              <w:rPr>
                <w:rFonts w:cs="Arial"/>
                <w:b/>
                <w:bCs/>
                <w:sz w:val="24"/>
                <w:szCs w:val="24"/>
              </w:rPr>
            </w:pPr>
            <w:r w:rsidRPr="00B550B1">
              <w:rPr>
                <w:rFonts w:cs="Arial"/>
                <w:b/>
                <w:sz w:val="24"/>
                <w:szCs w:val="24"/>
              </w:rPr>
              <w:t>K_U01, K_U02</w:t>
            </w:r>
          </w:p>
        </w:tc>
      </w:tr>
      <w:tr w:rsidR="00CE196C" w:rsidRPr="00B550B1" w14:paraId="0368E1F5" w14:textId="77777777" w:rsidTr="00CE196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946F8FF" w14:textId="77777777" w:rsidR="00CE196C" w:rsidRPr="00B550B1" w:rsidRDefault="00CE196C"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12CB396A" w14:textId="77777777" w:rsidR="00CE196C" w:rsidRPr="00B550B1" w:rsidRDefault="00CE196C" w:rsidP="00B550B1">
            <w:pPr>
              <w:pStyle w:val="Tytukomrki"/>
              <w:spacing w:line="360" w:lineRule="auto"/>
              <w:rPr>
                <w:sz w:val="24"/>
                <w:szCs w:val="24"/>
              </w:rPr>
            </w:pPr>
            <w:r w:rsidRPr="00B550B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96644C4" w14:textId="77777777" w:rsidR="00CE196C" w:rsidRPr="00B550B1" w:rsidRDefault="00CE196C" w:rsidP="00B550B1">
            <w:pPr>
              <w:pStyle w:val="Tytukomrki"/>
              <w:spacing w:line="360" w:lineRule="auto"/>
              <w:rPr>
                <w:sz w:val="24"/>
                <w:szCs w:val="24"/>
              </w:rPr>
            </w:pPr>
            <w:r w:rsidRPr="00B550B1">
              <w:rPr>
                <w:sz w:val="24"/>
                <w:szCs w:val="24"/>
              </w:rPr>
              <w:t>Symbol efektu kierunkowego</w:t>
            </w:r>
          </w:p>
        </w:tc>
      </w:tr>
      <w:tr w:rsidR="00CE196C" w:rsidRPr="00B550B1" w14:paraId="7A40BF10"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69B123CE" w14:textId="77777777" w:rsidR="00CE196C" w:rsidRPr="00B550B1" w:rsidRDefault="00CE196C" w:rsidP="00B550B1">
            <w:pPr>
              <w:spacing w:line="360" w:lineRule="auto"/>
              <w:rPr>
                <w:rFonts w:cs="Arial"/>
                <w:sz w:val="24"/>
                <w:szCs w:val="24"/>
              </w:rPr>
            </w:pPr>
            <w:r w:rsidRPr="00B550B1">
              <w:rPr>
                <w:rFonts w:cs="Arial"/>
                <w:b/>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BB791B1" w14:textId="77777777" w:rsidR="00CE196C" w:rsidRPr="00B550B1" w:rsidRDefault="00CE196C" w:rsidP="00B550B1">
            <w:pPr>
              <w:spacing w:line="360" w:lineRule="auto"/>
              <w:rPr>
                <w:rFonts w:cs="Arial"/>
                <w:sz w:val="24"/>
                <w:szCs w:val="24"/>
              </w:rPr>
            </w:pPr>
            <w:r w:rsidRPr="00B550B1">
              <w:rPr>
                <w:rFonts w:eastAsia="Times New Roman" w:cs="Arial"/>
                <w:sz w:val="24"/>
                <w:szCs w:val="24"/>
                <w:lang w:eastAsia="pl-PL"/>
              </w:rPr>
              <w:t xml:space="preserve">dąży do uzupełniania i doskonalenia nabytej wiedzy i umiejętności; </w:t>
            </w:r>
            <w:r w:rsidRPr="00B550B1">
              <w:rPr>
                <w:rFonts w:cs="Arial"/>
                <w:color w:val="000000"/>
                <w:sz w:val="24"/>
                <w:szCs w:val="24"/>
              </w:rPr>
              <w:t xml:space="preserve">kreatywnie rozwiązuje problemy </w:t>
            </w:r>
            <w:r w:rsidRPr="00B550B1">
              <w:rPr>
                <w:rFonts w:eastAsia="Times New Roman" w:cs="Arial"/>
                <w:sz w:val="24"/>
                <w:szCs w:val="24"/>
                <w:lang w:eastAsia="pl-PL"/>
              </w:rPr>
              <w:t>z zakresu funkcjonowania logistyki w agrobiznesie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C5D16CE" w14:textId="77777777" w:rsidR="00CE196C" w:rsidRPr="00B550B1" w:rsidRDefault="00CE196C" w:rsidP="00B550B1">
            <w:pPr>
              <w:autoSpaceDE w:val="0"/>
              <w:autoSpaceDN w:val="0"/>
              <w:adjustRightInd w:val="0"/>
              <w:spacing w:after="0" w:line="360" w:lineRule="auto"/>
              <w:rPr>
                <w:rFonts w:cs="Arial"/>
                <w:b/>
                <w:sz w:val="24"/>
                <w:szCs w:val="24"/>
              </w:rPr>
            </w:pPr>
            <w:r w:rsidRPr="00B550B1">
              <w:rPr>
                <w:rFonts w:cs="Arial"/>
                <w:b/>
                <w:sz w:val="24"/>
                <w:szCs w:val="24"/>
              </w:rPr>
              <w:t>K_K01</w:t>
            </w:r>
          </w:p>
        </w:tc>
      </w:tr>
      <w:tr w:rsidR="00CE196C" w:rsidRPr="00B550B1" w14:paraId="1FB41A0C" w14:textId="77777777" w:rsidTr="00CE196C">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20EECE0A" w14:textId="77777777" w:rsidR="00CE196C" w:rsidRPr="00B550B1" w:rsidRDefault="00CE196C" w:rsidP="00B550B1">
            <w:pPr>
              <w:spacing w:line="360" w:lineRule="auto"/>
              <w:rPr>
                <w:rFonts w:cs="Arial"/>
                <w:sz w:val="24"/>
                <w:szCs w:val="24"/>
              </w:rPr>
            </w:pPr>
            <w:r w:rsidRPr="00B550B1">
              <w:rPr>
                <w:rFonts w:cs="Arial"/>
                <w:b/>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463079D" w14:textId="77777777" w:rsidR="00CE196C" w:rsidRPr="00B550B1" w:rsidRDefault="00CE196C" w:rsidP="00B550B1">
            <w:pPr>
              <w:spacing w:line="360" w:lineRule="auto"/>
              <w:rPr>
                <w:rFonts w:cs="Arial"/>
                <w:sz w:val="24"/>
                <w:szCs w:val="24"/>
              </w:rPr>
            </w:pPr>
            <w:r w:rsidRPr="00B550B1">
              <w:rPr>
                <w:rFonts w:cs="Arial"/>
                <w:sz w:val="24"/>
                <w:szCs w:val="24"/>
              </w:rPr>
              <w:t>nabywa kompetencje w pracach zespołowych pełniąc w nim różne role, wykazuje odpowiedzialność za pracę własną i innych, zgodnie z etyką zawodową</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627CB6E" w14:textId="77777777" w:rsidR="00CE196C" w:rsidRPr="00B550B1" w:rsidRDefault="00CE196C" w:rsidP="00B550B1">
            <w:pPr>
              <w:autoSpaceDE w:val="0"/>
              <w:autoSpaceDN w:val="0"/>
              <w:adjustRightInd w:val="0"/>
              <w:spacing w:after="0" w:line="360" w:lineRule="auto"/>
              <w:rPr>
                <w:rFonts w:cs="Arial"/>
                <w:b/>
                <w:sz w:val="24"/>
                <w:szCs w:val="24"/>
              </w:rPr>
            </w:pPr>
            <w:r w:rsidRPr="00B550B1">
              <w:rPr>
                <w:rFonts w:cs="Arial"/>
                <w:b/>
                <w:sz w:val="24"/>
                <w:szCs w:val="24"/>
              </w:rPr>
              <w:t>K_K02, K_K03</w:t>
            </w:r>
          </w:p>
        </w:tc>
      </w:tr>
      <w:tr w:rsidR="00CE196C" w:rsidRPr="00B550B1" w14:paraId="4CC6B9CC" w14:textId="77777777" w:rsidTr="00CE196C">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5B580517" w14:textId="77777777" w:rsidR="00CE196C" w:rsidRPr="00B550B1" w:rsidRDefault="00CE196C" w:rsidP="00B550B1">
            <w:pPr>
              <w:pStyle w:val="Tytukomrki"/>
              <w:spacing w:line="360" w:lineRule="auto"/>
              <w:rPr>
                <w:sz w:val="24"/>
                <w:szCs w:val="24"/>
              </w:rPr>
            </w:pPr>
            <w:r w:rsidRPr="00B550B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5AC82F2D" w14:textId="77777777" w:rsidR="00CE196C" w:rsidRPr="00B550B1" w:rsidRDefault="00CE196C" w:rsidP="00B550B1">
            <w:pPr>
              <w:spacing w:line="360" w:lineRule="auto"/>
              <w:rPr>
                <w:rFonts w:cs="Arial"/>
                <w:sz w:val="24"/>
                <w:szCs w:val="24"/>
              </w:rPr>
            </w:pPr>
            <w:r w:rsidRPr="00B550B1">
              <w:rPr>
                <w:rFonts w:cs="Arial"/>
                <w:sz w:val="24"/>
                <w:szCs w:val="24"/>
              </w:rPr>
              <w:t>Wykłady, ćwiczenia audytoryjne</w:t>
            </w:r>
          </w:p>
        </w:tc>
      </w:tr>
      <w:tr w:rsidR="00CE196C" w:rsidRPr="00B550B1" w14:paraId="72A60E3D" w14:textId="77777777" w:rsidTr="00CE196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7ED2A8E3" w14:textId="77777777" w:rsidR="00CE196C" w:rsidRPr="00B550B1" w:rsidRDefault="00CE196C" w:rsidP="00B550B1">
            <w:pPr>
              <w:pStyle w:val="Tytukomrki"/>
              <w:spacing w:line="360" w:lineRule="auto"/>
              <w:rPr>
                <w:sz w:val="24"/>
                <w:szCs w:val="24"/>
              </w:rPr>
            </w:pPr>
            <w:r w:rsidRPr="00B550B1">
              <w:rPr>
                <w:b w:val="0"/>
                <w:sz w:val="24"/>
                <w:szCs w:val="24"/>
              </w:rPr>
              <w:br w:type="page"/>
            </w:r>
            <w:r w:rsidRPr="00B550B1">
              <w:rPr>
                <w:sz w:val="24"/>
                <w:szCs w:val="24"/>
              </w:rPr>
              <w:t>Wymagania wstępne i dodatkowe:</w:t>
            </w:r>
          </w:p>
        </w:tc>
      </w:tr>
      <w:tr w:rsidR="00CE196C" w:rsidRPr="00B550B1" w14:paraId="47EA6DEA"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77D2B13" w14:textId="77777777" w:rsidR="00CE196C" w:rsidRPr="00B550B1" w:rsidRDefault="00CE196C" w:rsidP="00B550B1">
            <w:pPr>
              <w:spacing w:line="360" w:lineRule="auto"/>
              <w:rPr>
                <w:rFonts w:cs="Arial"/>
                <w:sz w:val="24"/>
                <w:szCs w:val="24"/>
              </w:rPr>
            </w:pPr>
            <w:r w:rsidRPr="00B550B1">
              <w:rPr>
                <w:rFonts w:cs="Arial"/>
                <w:sz w:val="24"/>
                <w:szCs w:val="24"/>
              </w:rPr>
              <w:t>Podstawy wiedzy rolniczej, makro i mikroekonomicznej.</w:t>
            </w:r>
          </w:p>
        </w:tc>
      </w:tr>
      <w:tr w:rsidR="00CE196C" w:rsidRPr="00B550B1" w14:paraId="755587F1"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7878713" w14:textId="77777777" w:rsidR="00CE196C" w:rsidRPr="00B550B1" w:rsidRDefault="00CE196C" w:rsidP="00B550B1">
            <w:pPr>
              <w:pStyle w:val="Tytukomrki"/>
              <w:spacing w:line="360" w:lineRule="auto"/>
              <w:rPr>
                <w:sz w:val="24"/>
                <w:szCs w:val="24"/>
              </w:rPr>
            </w:pPr>
            <w:r w:rsidRPr="00B550B1">
              <w:rPr>
                <w:sz w:val="24"/>
                <w:szCs w:val="24"/>
              </w:rPr>
              <w:t>Treści modułu kształcenia:</w:t>
            </w:r>
          </w:p>
        </w:tc>
      </w:tr>
      <w:tr w:rsidR="00CE196C" w:rsidRPr="00B550B1" w14:paraId="4080CF8F"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D4D108C" w14:textId="77777777" w:rsidR="00CE196C" w:rsidRPr="00B550B1" w:rsidRDefault="00CE196C" w:rsidP="00B550B1">
            <w:pPr>
              <w:pStyle w:val="Akapitzlist"/>
              <w:spacing w:line="360" w:lineRule="auto"/>
              <w:ind w:left="710"/>
              <w:rPr>
                <w:rFonts w:cs="Arial"/>
                <w:sz w:val="24"/>
                <w:szCs w:val="24"/>
              </w:rPr>
            </w:pPr>
            <w:r w:rsidRPr="00B550B1">
              <w:rPr>
                <w:rFonts w:cs="Arial"/>
                <w:sz w:val="24"/>
                <w:szCs w:val="24"/>
              </w:rPr>
              <w:lastRenderedPageBreak/>
              <w:t>Rozwój sektora TSL (transport, spedycja, logistyka) w Polsce i na świecie. Znaczenie i rola branży TSL w agrobiznesie. Rolnictwo jako modelowy przykład łańcucha logistycznego. Zasady outsourcingu w branży TSL. Specyfika usług logistycznych w sektorze produkcji żywności. Logistyka w koncepcji zrównoważonego rozwoju obszarów wiejskich. Efektywność procesów logistycznych w rolnictwie. Koszty logistyczne. Infrastruktura logistyki na obszarach wiejskich. Podstawy gospodarki magazynowej. Istota, znaczenie i funkcje centrów logistycznych. Studia przypadków i organizacja logistyki: surowców, produktów żywnościowych, środków produkcji i usług, odpadów. Logistyka zewnętrzna i wewnętrzna w sektorze rolniczym. Przepływ informacji i dokumentów w sektorze TSL.</w:t>
            </w:r>
          </w:p>
        </w:tc>
      </w:tr>
      <w:tr w:rsidR="00CE196C" w:rsidRPr="00B550B1" w14:paraId="3A527DBF"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8A76ECD" w14:textId="77777777" w:rsidR="00CE196C" w:rsidRPr="00B550B1" w:rsidRDefault="00CE196C" w:rsidP="00B550B1">
            <w:pPr>
              <w:pStyle w:val="Tytukomrki"/>
              <w:spacing w:line="360" w:lineRule="auto"/>
              <w:rPr>
                <w:sz w:val="24"/>
                <w:szCs w:val="24"/>
              </w:rPr>
            </w:pPr>
            <w:r w:rsidRPr="00B550B1">
              <w:rPr>
                <w:sz w:val="24"/>
                <w:szCs w:val="24"/>
              </w:rPr>
              <w:t>Literatura podstawowa:</w:t>
            </w:r>
          </w:p>
        </w:tc>
      </w:tr>
      <w:tr w:rsidR="00CE196C" w:rsidRPr="00B550B1" w14:paraId="0DEC0D43"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9AEE8F9" w14:textId="77777777" w:rsidR="00CE196C" w:rsidRPr="00B550B1" w:rsidRDefault="00CE196C" w:rsidP="00B550B1">
            <w:pPr>
              <w:pStyle w:val="Akapitzlist"/>
              <w:numPr>
                <w:ilvl w:val="0"/>
                <w:numId w:val="30"/>
              </w:numPr>
              <w:tabs>
                <w:tab w:val="left" w:pos="241"/>
              </w:tabs>
              <w:spacing w:line="360" w:lineRule="auto"/>
              <w:ind w:left="664" w:hanging="284"/>
              <w:rPr>
                <w:rFonts w:cs="Arial"/>
                <w:sz w:val="24"/>
                <w:szCs w:val="24"/>
              </w:rPr>
            </w:pPr>
            <w:r w:rsidRPr="00B550B1">
              <w:rPr>
                <w:rFonts w:cs="Arial"/>
                <w:sz w:val="24"/>
                <w:szCs w:val="24"/>
              </w:rPr>
              <w:t>Mroczko F., Logistyka. Prace Naukowe WSZ i P, Wałbrzych 2016.</w:t>
            </w:r>
          </w:p>
          <w:p w14:paraId="162C511B" w14:textId="77777777" w:rsidR="00CE196C" w:rsidRPr="00B550B1" w:rsidRDefault="00CE196C" w:rsidP="00B550B1">
            <w:pPr>
              <w:pStyle w:val="Akapitzlist"/>
              <w:numPr>
                <w:ilvl w:val="0"/>
                <w:numId w:val="30"/>
              </w:numPr>
              <w:tabs>
                <w:tab w:val="left" w:pos="241"/>
              </w:tabs>
              <w:spacing w:line="360" w:lineRule="auto"/>
              <w:ind w:left="664" w:hanging="284"/>
              <w:rPr>
                <w:rFonts w:cs="Arial"/>
                <w:sz w:val="24"/>
                <w:szCs w:val="24"/>
              </w:rPr>
            </w:pPr>
            <w:r w:rsidRPr="00B550B1">
              <w:rPr>
                <w:rFonts w:cs="Arial"/>
                <w:sz w:val="24"/>
                <w:szCs w:val="24"/>
              </w:rPr>
              <w:t xml:space="preserve">Szymańska E.J., </w:t>
            </w:r>
            <w:proofErr w:type="spellStart"/>
            <w:r w:rsidRPr="00B550B1">
              <w:rPr>
                <w:rFonts w:cs="Arial"/>
                <w:sz w:val="24"/>
                <w:szCs w:val="24"/>
              </w:rPr>
              <w:t>Bórawski</w:t>
            </w:r>
            <w:proofErr w:type="spellEnd"/>
            <w:r w:rsidRPr="00B550B1">
              <w:rPr>
                <w:rFonts w:cs="Arial"/>
                <w:sz w:val="24"/>
                <w:szCs w:val="24"/>
              </w:rPr>
              <w:t xml:space="preserve"> P., Żuchowski I., Łańcuchy dostaw na wybranych rynkach rolnych w Polsce. Wyd., SGGW, Warszawa 2018.</w:t>
            </w:r>
          </w:p>
          <w:p w14:paraId="3D303893" w14:textId="77777777" w:rsidR="00CE196C" w:rsidRPr="00B550B1" w:rsidRDefault="00CE196C" w:rsidP="00B550B1">
            <w:pPr>
              <w:pStyle w:val="Akapitzlist"/>
              <w:numPr>
                <w:ilvl w:val="0"/>
                <w:numId w:val="30"/>
              </w:numPr>
              <w:tabs>
                <w:tab w:val="left" w:pos="241"/>
              </w:tabs>
              <w:spacing w:line="360" w:lineRule="auto"/>
              <w:ind w:left="664" w:hanging="284"/>
              <w:rPr>
                <w:rFonts w:cs="Arial"/>
                <w:sz w:val="24"/>
                <w:szCs w:val="24"/>
              </w:rPr>
            </w:pPr>
            <w:r w:rsidRPr="00B550B1">
              <w:rPr>
                <w:rFonts w:cs="Arial"/>
                <w:sz w:val="24"/>
                <w:szCs w:val="24"/>
              </w:rPr>
              <w:t>Wicki, L., Klepacki, B., Systemy logistyczne w funkcjonowaniu przedsiębiorstw przetwórstwa rolno-spożywczego. Wyd. SGGW, Warszawa 2014.</w:t>
            </w:r>
          </w:p>
          <w:p w14:paraId="7DF728FA" w14:textId="77777777" w:rsidR="00CE196C" w:rsidRPr="00B550B1" w:rsidRDefault="00CE196C" w:rsidP="00B550B1">
            <w:pPr>
              <w:pStyle w:val="Akapitzlist"/>
              <w:numPr>
                <w:ilvl w:val="0"/>
                <w:numId w:val="30"/>
              </w:numPr>
              <w:tabs>
                <w:tab w:val="left" w:pos="241"/>
              </w:tabs>
              <w:spacing w:line="360" w:lineRule="auto"/>
              <w:ind w:left="664" w:hanging="284"/>
              <w:rPr>
                <w:rFonts w:cs="Arial"/>
                <w:sz w:val="24"/>
                <w:szCs w:val="24"/>
              </w:rPr>
            </w:pPr>
            <w:r w:rsidRPr="00B550B1">
              <w:rPr>
                <w:rFonts w:cs="Arial"/>
                <w:sz w:val="24"/>
                <w:szCs w:val="24"/>
              </w:rPr>
              <w:t xml:space="preserve">Fechner I., Centra logistyczne: cel, realizacja, przyszłość, Wyd. </w:t>
            </w:r>
            <w:proofErr w:type="spellStart"/>
            <w:r w:rsidRPr="00B550B1">
              <w:rPr>
                <w:rFonts w:cs="Arial"/>
                <w:sz w:val="24"/>
                <w:szCs w:val="24"/>
              </w:rPr>
              <w:t>ILiM</w:t>
            </w:r>
            <w:proofErr w:type="spellEnd"/>
            <w:r w:rsidRPr="00B550B1">
              <w:rPr>
                <w:rFonts w:cs="Arial"/>
                <w:sz w:val="24"/>
                <w:szCs w:val="24"/>
              </w:rPr>
              <w:t>, Poznań 2004.</w:t>
            </w:r>
          </w:p>
        </w:tc>
      </w:tr>
      <w:tr w:rsidR="00CE196C" w:rsidRPr="00B550B1" w14:paraId="3B26ADAF"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3C5825B" w14:textId="77777777" w:rsidR="00CE196C" w:rsidRPr="00B550B1" w:rsidRDefault="00CE196C" w:rsidP="00B550B1">
            <w:pPr>
              <w:pStyle w:val="Tytukomrki"/>
              <w:spacing w:line="360" w:lineRule="auto"/>
              <w:rPr>
                <w:sz w:val="24"/>
                <w:szCs w:val="24"/>
              </w:rPr>
            </w:pPr>
            <w:r w:rsidRPr="00B550B1">
              <w:rPr>
                <w:sz w:val="24"/>
                <w:szCs w:val="24"/>
              </w:rPr>
              <w:t>Literatura dodatkowa:</w:t>
            </w:r>
          </w:p>
        </w:tc>
      </w:tr>
      <w:tr w:rsidR="00CE196C" w:rsidRPr="00B550B1" w14:paraId="11BB71B6"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5E1D722" w14:textId="77777777" w:rsidR="00CE196C" w:rsidRPr="00B550B1" w:rsidRDefault="00CE196C" w:rsidP="00B550B1">
            <w:pPr>
              <w:numPr>
                <w:ilvl w:val="0"/>
                <w:numId w:val="31"/>
              </w:numPr>
              <w:spacing w:after="0" w:line="360" w:lineRule="auto"/>
              <w:ind w:left="714" w:hanging="357"/>
              <w:rPr>
                <w:rFonts w:cs="Arial"/>
                <w:sz w:val="24"/>
                <w:szCs w:val="24"/>
              </w:rPr>
            </w:pPr>
            <w:r w:rsidRPr="00B550B1">
              <w:rPr>
                <w:rFonts w:cs="Arial"/>
                <w:sz w:val="24"/>
                <w:szCs w:val="24"/>
              </w:rPr>
              <w:t xml:space="preserve">Szymonik A., </w:t>
            </w:r>
            <w:proofErr w:type="spellStart"/>
            <w:r w:rsidRPr="00B550B1">
              <w:rPr>
                <w:rFonts w:cs="Arial"/>
                <w:sz w:val="24"/>
                <w:szCs w:val="24"/>
              </w:rPr>
              <w:t>Eurologistyka</w:t>
            </w:r>
            <w:proofErr w:type="spellEnd"/>
            <w:r w:rsidRPr="00B550B1">
              <w:rPr>
                <w:rFonts w:cs="Arial"/>
                <w:sz w:val="24"/>
                <w:szCs w:val="24"/>
              </w:rPr>
              <w:t xml:space="preserve">. Teoria i praktyka, </w:t>
            </w:r>
            <w:proofErr w:type="spellStart"/>
            <w:r w:rsidRPr="00B550B1">
              <w:rPr>
                <w:rFonts w:cs="Arial"/>
                <w:sz w:val="24"/>
                <w:szCs w:val="24"/>
              </w:rPr>
              <w:t>Difin</w:t>
            </w:r>
            <w:proofErr w:type="spellEnd"/>
            <w:r w:rsidRPr="00B550B1">
              <w:rPr>
                <w:rFonts w:cs="Arial"/>
                <w:sz w:val="24"/>
                <w:szCs w:val="24"/>
              </w:rPr>
              <w:t>, Warszawa 2014.</w:t>
            </w:r>
          </w:p>
          <w:p w14:paraId="540714E8" w14:textId="77777777" w:rsidR="00CE196C" w:rsidRPr="00B550B1" w:rsidRDefault="00CE196C" w:rsidP="00B550B1">
            <w:pPr>
              <w:numPr>
                <w:ilvl w:val="0"/>
                <w:numId w:val="31"/>
              </w:numPr>
              <w:spacing w:after="0" w:line="360" w:lineRule="auto"/>
              <w:ind w:left="714" w:hanging="357"/>
              <w:rPr>
                <w:rFonts w:cs="Arial"/>
                <w:sz w:val="24"/>
                <w:szCs w:val="24"/>
              </w:rPr>
            </w:pPr>
            <w:r w:rsidRPr="00B550B1">
              <w:rPr>
                <w:rFonts w:cs="Arial"/>
                <w:sz w:val="24"/>
                <w:szCs w:val="24"/>
              </w:rPr>
              <w:t xml:space="preserve"> </w:t>
            </w:r>
            <w:proofErr w:type="spellStart"/>
            <w:r w:rsidRPr="00B550B1">
              <w:rPr>
                <w:rFonts w:cs="Arial"/>
                <w:sz w:val="24"/>
                <w:szCs w:val="24"/>
              </w:rPr>
              <w:t>Fertsch</w:t>
            </w:r>
            <w:proofErr w:type="spellEnd"/>
            <w:r w:rsidRPr="00B550B1">
              <w:rPr>
                <w:rFonts w:cs="Arial"/>
                <w:sz w:val="24"/>
                <w:szCs w:val="24"/>
              </w:rPr>
              <w:t xml:space="preserve"> M. (red.), Słownik terminologii logistycznej, </w:t>
            </w:r>
            <w:proofErr w:type="spellStart"/>
            <w:r w:rsidRPr="00B550B1">
              <w:rPr>
                <w:rFonts w:cs="Arial"/>
                <w:sz w:val="24"/>
                <w:szCs w:val="24"/>
              </w:rPr>
              <w:t>ILiM</w:t>
            </w:r>
            <w:proofErr w:type="spellEnd"/>
            <w:r w:rsidRPr="00B550B1">
              <w:rPr>
                <w:rFonts w:cs="Arial"/>
                <w:sz w:val="24"/>
                <w:szCs w:val="24"/>
              </w:rPr>
              <w:t>, Poznań 2016.</w:t>
            </w:r>
          </w:p>
          <w:p w14:paraId="2EB9F527" w14:textId="77777777" w:rsidR="00CE196C" w:rsidRPr="00B550B1" w:rsidRDefault="00CE196C" w:rsidP="00B550B1">
            <w:pPr>
              <w:numPr>
                <w:ilvl w:val="0"/>
                <w:numId w:val="31"/>
              </w:numPr>
              <w:spacing w:after="0" w:line="360" w:lineRule="auto"/>
              <w:ind w:left="714" w:hanging="357"/>
              <w:rPr>
                <w:rFonts w:cs="Arial"/>
                <w:sz w:val="24"/>
                <w:szCs w:val="24"/>
              </w:rPr>
            </w:pPr>
            <w:r w:rsidRPr="00B550B1">
              <w:rPr>
                <w:rFonts w:eastAsia="Times New Roman" w:cs="Arial"/>
                <w:bCs/>
                <w:color w:val="212121"/>
                <w:sz w:val="24"/>
                <w:szCs w:val="24"/>
                <w:lang w:eastAsia="pl-PL"/>
              </w:rPr>
              <w:t xml:space="preserve">Andrzejczyk P., Fajfer P.  Branża TSL w przykładach i ćwiczeniach. </w:t>
            </w:r>
            <w:proofErr w:type="spellStart"/>
            <w:r w:rsidRPr="00B550B1">
              <w:rPr>
                <w:rFonts w:cs="Arial"/>
                <w:sz w:val="24"/>
                <w:szCs w:val="24"/>
              </w:rPr>
              <w:t>ILiM</w:t>
            </w:r>
            <w:proofErr w:type="spellEnd"/>
            <w:r w:rsidRPr="00B550B1">
              <w:rPr>
                <w:rFonts w:cs="Arial"/>
                <w:sz w:val="24"/>
                <w:szCs w:val="24"/>
              </w:rPr>
              <w:t>, Poznań 2016.</w:t>
            </w:r>
          </w:p>
          <w:p w14:paraId="2EFEB016" w14:textId="77777777" w:rsidR="00CE196C" w:rsidRPr="00B550B1" w:rsidRDefault="00CE196C" w:rsidP="00B550B1">
            <w:pPr>
              <w:numPr>
                <w:ilvl w:val="0"/>
                <w:numId w:val="31"/>
              </w:numPr>
              <w:spacing w:after="0" w:line="360" w:lineRule="auto"/>
              <w:ind w:left="714" w:hanging="357"/>
              <w:rPr>
                <w:rFonts w:cs="Arial"/>
                <w:sz w:val="24"/>
                <w:szCs w:val="24"/>
              </w:rPr>
            </w:pPr>
            <w:r w:rsidRPr="00B550B1">
              <w:rPr>
                <w:rFonts w:cs="Arial"/>
                <w:sz w:val="24"/>
                <w:szCs w:val="24"/>
              </w:rPr>
              <w:t xml:space="preserve">Jacyna M (red.), System Logistyczny Polski. Uwarunkowania techniczno-technologiczne </w:t>
            </w:r>
            <w:proofErr w:type="spellStart"/>
            <w:r w:rsidRPr="00B550B1">
              <w:rPr>
                <w:rFonts w:cs="Arial"/>
                <w:sz w:val="24"/>
                <w:szCs w:val="24"/>
              </w:rPr>
              <w:t>komodalności</w:t>
            </w:r>
            <w:proofErr w:type="spellEnd"/>
            <w:r w:rsidRPr="00B550B1">
              <w:rPr>
                <w:rFonts w:cs="Arial"/>
                <w:sz w:val="24"/>
                <w:szCs w:val="24"/>
              </w:rPr>
              <w:t xml:space="preserve"> transportu. Oficyna Wydawnicza Politechniki Warszawskiej, Warszawa 2012.</w:t>
            </w:r>
          </w:p>
          <w:p w14:paraId="7BB60A70" w14:textId="77777777" w:rsidR="00CE196C" w:rsidRPr="00B550B1" w:rsidRDefault="00CE196C" w:rsidP="00B550B1">
            <w:pPr>
              <w:numPr>
                <w:ilvl w:val="0"/>
                <w:numId w:val="31"/>
              </w:numPr>
              <w:spacing w:after="0" w:line="360" w:lineRule="auto"/>
              <w:ind w:left="714" w:hanging="357"/>
              <w:rPr>
                <w:rFonts w:cs="Arial"/>
                <w:sz w:val="24"/>
                <w:szCs w:val="24"/>
              </w:rPr>
            </w:pPr>
            <w:r w:rsidRPr="00B550B1">
              <w:rPr>
                <w:rFonts w:cs="Arial"/>
                <w:sz w:val="24"/>
                <w:szCs w:val="24"/>
              </w:rPr>
              <w:t>Źródła internetowe.</w:t>
            </w:r>
          </w:p>
        </w:tc>
      </w:tr>
      <w:tr w:rsidR="00CE196C" w:rsidRPr="00B550B1" w14:paraId="070F31AF"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F0612E1" w14:textId="77777777" w:rsidR="00CE196C" w:rsidRPr="00B550B1" w:rsidRDefault="00CE196C" w:rsidP="00B550B1">
            <w:pPr>
              <w:pStyle w:val="Tytukomrki"/>
              <w:spacing w:line="360" w:lineRule="auto"/>
              <w:rPr>
                <w:sz w:val="24"/>
                <w:szCs w:val="24"/>
              </w:rPr>
            </w:pPr>
            <w:r w:rsidRPr="00B550B1">
              <w:rPr>
                <w:sz w:val="24"/>
                <w:szCs w:val="24"/>
              </w:rPr>
              <w:t>Planowane formy/działania/metody dydaktyczne:</w:t>
            </w:r>
          </w:p>
        </w:tc>
      </w:tr>
      <w:tr w:rsidR="00CE196C" w:rsidRPr="00B550B1" w14:paraId="129D7DD3"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CF1C849" w14:textId="77777777" w:rsidR="00CE196C" w:rsidRPr="00B550B1" w:rsidRDefault="00CE196C" w:rsidP="00B550B1">
            <w:pPr>
              <w:spacing w:line="360" w:lineRule="auto"/>
              <w:rPr>
                <w:rFonts w:cs="Arial"/>
                <w:sz w:val="24"/>
                <w:szCs w:val="24"/>
              </w:rPr>
            </w:pPr>
            <w:r w:rsidRPr="00B550B1">
              <w:rPr>
                <w:rFonts w:cs="Arial"/>
                <w:color w:val="000000"/>
                <w:sz w:val="24"/>
                <w:szCs w:val="24"/>
              </w:rPr>
              <w:t>Wykład problemowy z wykorzystaniem multimediów, ćwiczenia audytoryjne: praca w grupach, wykład interaktywny, dyskusja</w:t>
            </w:r>
            <w:r w:rsidRPr="00B550B1">
              <w:rPr>
                <w:rFonts w:cs="Arial"/>
                <w:sz w:val="24"/>
                <w:szCs w:val="24"/>
              </w:rPr>
              <w:t>, konsultacje</w:t>
            </w:r>
          </w:p>
        </w:tc>
      </w:tr>
      <w:tr w:rsidR="00CE196C" w:rsidRPr="00B550B1" w14:paraId="379A8C61"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EF0D14F" w14:textId="77777777" w:rsidR="00CE196C" w:rsidRPr="00B550B1" w:rsidRDefault="00CE196C" w:rsidP="00B550B1">
            <w:pPr>
              <w:pStyle w:val="Tytukomrki"/>
              <w:spacing w:line="360" w:lineRule="auto"/>
              <w:rPr>
                <w:sz w:val="24"/>
                <w:szCs w:val="24"/>
              </w:rPr>
            </w:pPr>
            <w:r w:rsidRPr="00B550B1">
              <w:rPr>
                <w:sz w:val="24"/>
                <w:szCs w:val="24"/>
              </w:rPr>
              <w:t>Sposoby weryfikacji efektów uczenia się osiąganych przez studenta:</w:t>
            </w:r>
          </w:p>
        </w:tc>
      </w:tr>
      <w:tr w:rsidR="00CE196C" w:rsidRPr="00B550B1" w14:paraId="3B826744"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F08466C" w14:textId="77777777" w:rsidR="00CE196C" w:rsidRPr="00B550B1" w:rsidRDefault="00CE196C" w:rsidP="00B550B1">
            <w:pPr>
              <w:spacing w:line="360" w:lineRule="auto"/>
              <w:rPr>
                <w:rFonts w:cs="Arial"/>
                <w:sz w:val="24"/>
                <w:szCs w:val="24"/>
              </w:rPr>
            </w:pPr>
            <w:r w:rsidRPr="00B550B1">
              <w:rPr>
                <w:rFonts w:cs="Arial"/>
                <w:color w:val="000000"/>
                <w:sz w:val="24"/>
                <w:szCs w:val="24"/>
              </w:rPr>
              <w:lastRenderedPageBreak/>
              <w:t xml:space="preserve">Zaliczenie pisemne (50 % udziału w ocenie końcowej) oraz wykonanie i przedstawienie prezentacji multimedialnej funkcjonowania logistyki w wybranych podmiotach agrobiznesu (50 % udziału w ocenie końcowej), które weryfikują efekty: </w:t>
            </w:r>
            <w:r w:rsidRPr="00B550B1">
              <w:rPr>
                <w:rFonts w:cs="Arial"/>
                <w:sz w:val="24"/>
                <w:szCs w:val="24"/>
                <w:lang w:eastAsia="pl-PL"/>
              </w:rPr>
              <w:t>W_01, W_02, U_01, U_02, K_01, K_02.</w:t>
            </w:r>
          </w:p>
        </w:tc>
      </w:tr>
      <w:tr w:rsidR="00CE196C" w:rsidRPr="00B550B1" w14:paraId="3350CADD"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4C060DD" w14:textId="77777777" w:rsidR="00CE196C" w:rsidRPr="00B550B1" w:rsidRDefault="00CE196C" w:rsidP="00B550B1">
            <w:pPr>
              <w:pStyle w:val="Tytukomrki"/>
              <w:spacing w:line="360" w:lineRule="auto"/>
              <w:rPr>
                <w:sz w:val="24"/>
                <w:szCs w:val="24"/>
              </w:rPr>
            </w:pPr>
            <w:r w:rsidRPr="00B550B1">
              <w:rPr>
                <w:sz w:val="24"/>
                <w:szCs w:val="24"/>
              </w:rPr>
              <w:t>Forma i warunki zaliczenia:</w:t>
            </w:r>
          </w:p>
        </w:tc>
      </w:tr>
      <w:tr w:rsidR="00CE196C" w:rsidRPr="00B550B1" w14:paraId="710EA759"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D834C30" w14:textId="77777777" w:rsidR="00CE196C" w:rsidRPr="00B550B1" w:rsidRDefault="00CE196C" w:rsidP="00B550B1">
            <w:pPr>
              <w:autoSpaceDE w:val="0"/>
              <w:autoSpaceDN w:val="0"/>
              <w:adjustRightInd w:val="0"/>
              <w:spacing w:line="360" w:lineRule="auto"/>
              <w:rPr>
                <w:rFonts w:cs="Arial"/>
                <w:color w:val="000000"/>
                <w:sz w:val="24"/>
                <w:szCs w:val="24"/>
              </w:rPr>
            </w:pPr>
            <w:r w:rsidRPr="00B550B1">
              <w:rPr>
                <w:rFonts w:cs="Arial"/>
                <w:color w:val="000000"/>
                <w:sz w:val="24"/>
                <w:szCs w:val="24"/>
              </w:rPr>
              <w:t>Pozytywna ocena z zaliczenia pisemnego</w:t>
            </w:r>
            <w:r w:rsidRPr="00B550B1">
              <w:rPr>
                <w:rFonts w:cs="Arial"/>
                <w:sz w:val="24"/>
                <w:szCs w:val="24"/>
              </w:rPr>
              <w:t>:</w:t>
            </w:r>
            <w:r w:rsidRPr="00B550B1">
              <w:rPr>
                <w:rFonts w:cs="Arial"/>
                <w:color w:val="000000"/>
                <w:sz w:val="24"/>
                <w:szCs w:val="24"/>
              </w:rPr>
              <w:t xml:space="preserve"> 91-100% - bardzo dobry, 81-90% - dobry plus, 71-80% - dobry, 61-70% - dostateczny plus, 51-60% – dostateczny, 50-0% - niedostateczny oraz pozytywna ocena z prezentacji funkcjonowania logistyki w wybranych podmiotach agrobiznesu (</w:t>
            </w:r>
            <w:r w:rsidRPr="00B550B1">
              <w:rPr>
                <w:rFonts w:eastAsia="Times New Roman" w:cs="Arial"/>
                <w:sz w:val="24"/>
                <w:szCs w:val="24"/>
                <w:lang w:eastAsia="pl-PL"/>
              </w:rPr>
              <w:t>kryteria oceny: dobór materiałów źródłowych i ich interpretacja 0-15 pkt; przygotowanie merytoryczne 0-15 pkt; forma i jakość prezentacji 0-10 pkt)</w:t>
            </w:r>
            <w:r w:rsidRPr="00B550B1">
              <w:rPr>
                <w:rFonts w:cs="Arial"/>
                <w:color w:val="000000"/>
                <w:sz w:val="24"/>
                <w:szCs w:val="24"/>
              </w:rPr>
              <w:t>: 91-100% - bardzo dobry, 81-90% - dobry plus, 71-80% - dobry, 61-70% - dostateczny plus, 51-60% – dostateczny, 50-0% - niedostateczny</w:t>
            </w:r>
          </w:p>
        </w:tc>
      </w:tr>
      <w:tr w:rsidR="00CE196C" w:rsidRPr="00B550B1" w14:paraId="0B14B897" w14:textId="77777777" w:rsidTr="00CE196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A370056" w14:textId="77777777" w:rsidR="00CE196C" w:rsidRPr="00B550B1" w:rsidRDefault="00CE196C" w:rsidP="00B550B1">
            <w:pPr>
              <w:pStyle w:val="Tytukomrki"/>
              <w:spacing w:line="360" w:lineRule="auto"/>
              <w:rPr>
                <w:sz w:val="24"/>
                <w:szCs w:val="24"/>
              </w:rPr>
            </w:pPr>
            <w:r w:rsidRPr="00B550B1">
              <w:rPr>
                <w:sz w:val="24"/>
                <w:szCs w:val="24"/>
              </w:rPr>
              <w:t>Bilans punktów ECTS:</w:t>
            </w:r>
          </w:p>
        </w:tc>
      </w:tr>
      <w:tr w:rsidR="00CE196C" w:rsidRPr="00B550B1" w14:paraId="7BDFB1EB" w14:textId="77777777" w:rsidTr="00CE196C">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4FA2810" w14:textId="77777777" w:rsidR="00CE196C" w:rsidRPr="00B550B1" w:rsidRDefault="00CE196C" w:rsidP="00B550B1">
            <w:pPr>
              <w:pStyle w:val="Tytukomrki"/>
              <w:spacing w:line="360" w:lineRule="auto"/>
              <w:rPr>
                <w:b w:val="0"/>
                <w:bCs/>
                <w:sz w:val="24"/>
                <w:szCs w:val="24"/>
              </w:rPr>
            </w:pPr>
            <w:r w:rsidRPr="00B550B1">
              <w:rPr>
                <w:b w:val="0"/>
                <w:bCs/>
                <w:sz w:val="24"/>
                <w:szCs w:val="24"/>
              </w:rPr>
              <w:t>Studia stacjonarne</w:t>
            </w:r>
          </w:p>
        </w:tc>
      </w:tr>
      <w:tr w:rsidR="00CE196C" w:rsidRPr="00B550B1" w14:paraId="3BB8BF0F" w14:textId="77777777" w:rsidTr="00CE196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4FB988D8" w14:textId="77777777" w:rsidR="00CE196C" w:rsidRPr="00B550B1" w:rsidRDefault="00CE196C"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1BC3A5B5" w14:textId="77777777" w:rsidR="00CE196C" w:rsidRPr="00B550B1" w:rsidRDefault="00CE196C" w:rsidP="00B550B1">
            <w:pPr>
              <w:pStyle w:val="Tytukomrki"/>
              <w:spacing w:line="360" w:lineRule="auto"/>
              <w:rPr>
                <w:b w:val="0"/>
                <w:bCs/>
                <w:sz w:val="24"/>
                <w:szCs w:val="24"/>
              </w:rPr>
            </w:pPr>
            <w:r w:rsidRPr="00B550B1">
              <w:rPr>
                <w:b w:val="0"/>
                <w:bCs/>
                <w:sz w:val="24"/>
                <w:szCs w:val="24"/>
              </w:rPr>
              <w:t>Obciążenie studenta</w:t>
            </w:r>
          </w:p>
        </w:tc>
      </w:tr>
      <w:tr w:rsidR="00CE196C" w:rsidRPr="00B550B1" w14:paraId="77268AC2"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9868608" w14:textId="77777777" w:rsidR="00CE196C" w:rsidRPr="00B550B1" w:rsidRDefault="00CE196C" w:rsidP="00B550B1">
            <w:pPr>
              <w:spacing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8D0A3BD" w14:textId="77777777" w:rsidR="00CE196C" w:rsidRPr="00B550B1" w:rsidRDefault="00CE196C" w:rsidP="00B550B1">
            <w:pPr>
              <w:spacing w:line="360" w:lineRule="auto"/>
              <w:rPr>
                <w:rFonts w:cs="Arial"/>
                <w:sz w:val="24"/>
                <w:szCs w:val="24"/>
              </w:rPr>
            </w:pPr>
            <w:r w:rsidRPr="00B550B1">
              <w:rPr>
                <w:rFonts w:cs="Arial"/>
                <w:sz w:val="24"/>
                <w:szCs w:val="24"/>
              </w:rPr>
              <w:t>15</w:t>
            </w:r>
          </w:p>
        </w:tc>
      </w:tr>
      <w:tr w:rsidR="00CE196C" w:rsidRPr="00B550B1" w14:paraId="58A6A11C"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CA6337C" w14:textId="77777777" w:rsidR="00CE196C" w:rsidRPr="00B550B1" w:rsidRDefault="00CE196C" w:rsidP="00B550B1">
            <w:pPr>
              <w:spacing w:line="360" w:lineRule="auto"/>
              <w:rPr>
                <w:rFonts w:cs="Arial"/>
                <w:sz w:val="24"/>
                <w:szCs w:val="24"/>
              </w:rPr>
            </w:pPr>
            <w:r w:rsidRPr="00B550B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F11CB07" w14:textId="77777777" w:rsidR="00CE196C" w:rsidRPr="00B550B1" w:rsidRDefault="00CE196C" w:rsidP="00B550B1">
            <w:pPr>
              <w:spacing w:line="360" w:lineRule="auto"/>
              <w:rPr>
                <w:rFonts w:cs="Arial"/>
                <w:sz w:val="24"/>
                <w:szCs w:val="24"/>
              </w:rPr>
            </w:pPr>
            <w:r w:rsidRPr="00B550B1">
              <w:rPr>
                <w:rFonts w:cs="Arial"/>
                <w:sz w:val="24"/>
                <w:szCs w:val="24"/>
              </w:rPr>
              <w:t>30</w:t>
            </w:r>
          </w:p>
        </w:tc>
      </w:tr>
      <w:tr w:rsidR="00CE196C" w:rsidRPr="00B550B1" w14:paraId="6E6B2AF4"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B7F99A6" w14:textId="77777777" w:rsidR="00CE196C" w:rsidRPr="00B550B1" w:rsidRDefault="00CE196C" w:rsidP="00B550B1">
            <w:pPr>
              <w:spacing w:line="360" w:lineRule="auto"/>
              <w:rPr>
                <w:rFonts w:cs="Arial"/>
                <w:sz w:val="24"/>
                <w:szCs w:val="24"/>
              </w:rPr>
            </w:pPr>
            <w:r w:rsidRPr="00B550B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9362D0D" w14:textId="77777777" w:rsidR="00CE196C" w:rsidRPr="00B550B1" w:rsidRDefault="00CE196C" w:rsidP="00B550B1">
            <w:pPr>
              <w:spacing w:line="360" w:lineRule="auto"/>
              <w:rPr>
                <w:rFonts w:cs="Arial"/>
                <w:sz w:val="24"/>
                <w:szCs w:val="24"/>
              </w:rPr>
            </w:pPr>
            <w:r w:rsidRPr="00B550B1">
              <w:rPr>
                <w:rFonts w:cs="Arial"/>
                <w:sz w:val="24"/>
                <w:szCs w:val="24"/>
              </w:rPr>
              <w:t>5</w:t>
            </w:r>
          </w:p>
        </w:tc>
      </w:tr>
      <w:tr w:rsidR="00CE196C" w:rsidRPr="00B550B1" w14:paraId="56C9C5C1"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05BCDAD" w14:textId="77777777" w:rsidR="00CE196C" w:rsidRPr="00B550B1" w:rsidRDefault="00CE196C" w:rsidP="00B550B1">
            <w:pPr>
              <w:spacing w:line="360" w:lineRule="auto"/>
              <w:rPr>
                <w:rFonts w:cs="Arial"/>
                <w:sz w:val="24"/>
                <w:szCs w:val="24"/>
              </w:rPr>
            </w:pPr>
            <w:r w:rsidRPr="00B550B1">
              <w:rPr>
                <w:rFonts w:cs="Arial"/>
                <w:sz w:val="24"/>
                <w:szCs w:val="24"/>
              </w:rPr>
              <w:t>przygotowanie do zaliczenia pisemnego</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CEE2336" w14:textId="77777777" w:rsidR="00CE196C" w:rsidRPr="00B550B1" w:rsidRDefault="00CE196C" w:rsidP="00B550B1">
            <w:pPr>
              <w:spacing w:line="360" w:lineRule="auto"/>
              <w:rPr>
                <w:rFonts w:cs="Arial"/>
                <w:sz w:val="24"/>
                <w:szCs w:val="24"/>
              </w:rPr>
            </w:pPr>
            <w:r w:rsidRPr="00B550B1">
              <w:rPr>
                <w:rFonts w:cs="Arial"/>
                <w:sz w:val="24"/>
                <w:szCs w:val="24"/>
              </w:rPr>
              <w:t>17</w:t>
            </w:r>
          </w:p>
        </w:tc>
      </w:tr>
      <w:tr w:rsidR="00CE196C" w:rsidRPr="00B550B1" w14:paraId="4E4340F3"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5B44FC3" w14:textId="77777777" w:rsidR="00CE196C" w:rsidRPr="00B550B1" w:rsidRDefault="00CE196C" w:rsidP="00B550B1">
            <w:pPr>
              <w:spacing w:line="360" w:lineRule="auto"/>
              <w:rPr>
                <w:rFonts w:cs="Arial"/>
                <w:sz w:val="24"/>
                <w:szCs w:val="24"/>
              </w:rPr>
            </w:pPr>
            <w:r w:rsidRPr="00B550B1">
              <w:rPr>
                <w:rFonts w:cs="Arial"/>
                <w:sz w:val="24"/>
                <w:szCs w:val="24"/>
              </w:rPr>
              <w:t>przygotowanie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164ACBA" w14:textId="77777777" w:rsidR="00CE196C" w:rsidRPr="00B550B1" w:rsidRDefault="00CE196C" w:rsidP="00B550B1">
            <w:pPr>
              <w:spacing w:line="360" w:lineRule="auto"/>
              <w:rPr>
                <w:rFonts w:cs="Arial"/>
                <w:sz w:val="24"/>
                <w:szCs w:val="24"/>
              </w:rPr>
            </w:pPr>
            <w:r w:rsidRPr="00B550B1">
              <w:rPr>
                <w:rFonts w:cs="Arial"/>
                <w:sz w:val="24"/>
                <w:szCs w:val="24"/>
              </w:rPr>
              <w:t>15</w:t>
            </w:r>
          </w:p>
        </w:tc>
      </w:tr>
      <w:tr w:rsidR="00CE196C" w:rsidRPr="00B550B1" w14:paraId="4CAA8DE0" w14:textId="77777777" w:rsidTr="00CE196C">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51F7AE7" w14:textId="77777777" w:rsidR="00CE196C" w:rsidRPr="00B550B1" w:rsidRDefault="00CE196C" w:rsidP="00B550B1">
            <w:pPr>
              <w:spacing w:line="360" w:lineRule="auto"/>
              <w:rPr>
                <w:rFonts w:cs="Arial"/>
                <w:sz w:val="24"/>
                <w:szCs w:val="24"/>
              </w:rPr>
            </w:pPr>
            <w:r w:rsidRPr="00B550B1">
              <w:rPr>
                <w:rFonts w:cs="Arial"/>
                <w:sz w:val="24"/>
                <w:szCs w:val="24"/>
              </w:rPr>
              <w:t>przygotowanie prezentacji</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3BAB47B" w14:textId="77777777" w:rsidR="00CE196C" w:rsidRPr="00B550B1" w:rsidRDefault="00CE196C" w:rsidP="00B550B1">
            <w:pPr>
              <w:spacing w:line="360" w:lineRule="auto"/>
              <w:rPr>
                <w:rFonts w:cs="Arial"/>
                <w:sz w:val="24"/>
                <w:szCs w:val="24"/>
              </w:rPr>
            </w:pPr>
            <w:r w:rsidRPr="00B550B1">
              <w:rPr>
                <w:rFonts w:cs="Arial"/>
                <w:sz w:val="24"/>
                <w:szCs w:val="24"/>
              </w:rPr>
              <w:t>18</w:t>
            </w:r>
          </w:p>
        </w:tc>
      </w:tr>
      <w:tr w:rsidR="00CE196C" w:rsidRPr="00B550B1" w14:paraId="61D12749"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611B73F" w14:textId="77777777" w:rsidR="00CE196C" w:rsidRPr="00B550B1" w:rsidRDefault="00CE196C"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0AFC2CE" w14:textId="77777777" w:rsidR="00CE196C" w:rsidRPr="00B550B1" w:rsidRDefault="00CE196C" w:rsidP="00B550B1">
            <w:pPr>
              <w:spacing w:line="360" w:lineRule="auto"/>
              <w:rPr>
                <w:rFonts w:cs="Arial"/>
                <w:sz w:val="24"/>
                <w:szCs w:val="24"/>
              </w:rPr>
            </w:pPr>
            <w:r w:rsidRPr="00B550B1">
              <w:rPr>
                <w:rFonts w:cs="Arial"/>
                <w:sz w:val="24"/>
                <w:szCs w:val="24"/>
              </w:rPr>
              <w:t>100</w:t>
            </w:r>
          </w:p>
        </w:tc>
      </w:tr>
      <w:tr w:rsidR="00CE196C" w:rsidRPr="00B550B1" w14:paraId="1A21C229"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FDCFC2E" w14:textId="77777777" w:rsidR="00CE196C" w:rsidRPr="00B550B1" w:rsidRDefault="00CE196C"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BC33053" w14:textId="77777777" w:rsidR="00CE196C" w:rsidRPr="00B550B1" w:rsidRDefault="00CE196C" w:rsidP="00B550B1">
            <w:pPr>
              <w:spacing w:line="360" w:lineRule="auto"/>
              <w:rPr>
                <w:rFonts w:cs="Arial"/>
                <w:b/>
                <w:bCs/>
                <w:sz w:val="24"/>
                <w:szCs w:val="24"/>
              </w:rPr>
            </w:pPr>
            <w:r w:rsidRPr="00B550B1">
              <w:rPr>
                <w:rFonts w:cs="Arial"/>
                <w:b/>
                <w:bCs/>
                <w:sz w:val="24"/>
                <w:szCs w:val="24"/>
              </w:rPr>
              <w:t>4</w:t>
            </w:r>
          </w:p>
        </w:tc>
      </w:tr>
      <w:tr w:rsidR="00CE196C" w:rsidRPr="00B550B1" w14:paraId="6F1D3162" w14:textId="77777777" w:rsidTr="00CE196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1C2268DA" w14:textId="77777777" w:rsidR="00CE196C" w:rsidRPr="00B550B1" w:rsidRDefault="00CE196C" w:rsidP="00B550B1">
            <w:pPr>
              <w:pStyle w:val="Tytukomrki"/>
              <w:spacing w:line="360" w:lineRule="auto"/>
              <w:rPr>
                <w:b w:val="0"/>
                <w:bCs/>
                <w:sz w:val="24"/>
                <w:szCs w:val="24"/>
              </w:rPr>
            </w:pPr>
            <w:r w:rsidRPr="00B550B1">
              <w:rPr>
                <w:b w:val="0"/>
                <w:bCs/>
                <w:sz w:val="24"/>
                <w:szCs w:val="24"/>
              </w:rPr>
              <w:t>Studia niestacjonarne</w:t>
            </w:r>
          </w:p>
        </w:tc>
      </w:tr>
      <w:tr w:rsidR="00CE196C" w:rsidRPr="00B550B1" w14:paraId="0F5D09D4" w14:textId="77777777" w:rsidTr="00CE196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4DFC73A9" w14:textId="77777777" w:rsidR="00CE196C" w:rsidRPr="00B550B1" w:rsidRDefault="00CE196C"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68EE0C5C" w14:textId="77777777" w:rsidR="00CE196C" w:rsidRPr="00B550B1" w:rsidRDefault="00CE196C" w:rsidP="00B550B1">
            <w:pPr>
              <w:pStyle w:val="Tytukomrki"/>
              <w:spacing w:line="360" w:lineRule="auto"/>
              <w:rPr>
                <w:b w:val="0"/>
                <w:bCs/>
                <w:sz w:val="24"/>
                <w:szCs w:val="24"/>
              </w:rPr>
            </w:pPr>
            <w:r w:rsidRPr="00B550B1">
              <w:rPr>
                <w:b w:val="0"/>
                <w:bCs/>
                <w:sz w:val="24"/>
                <w:szCs w:val="24"/>
              </w:rPr>
              <w:t>Obciążenie studenta</w:t>
            </w:r>
          </w:p>
        </w:tc>
      </w:tr>
      <w:tr w:rsidR="00CE196C" w:rsidRPr="00B550B1" w14:paraId="23ABBCA7"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F4ECCC6" w14:textId="77777777" w:rsidR="00CE196C" w:rsidRPr="00B550B1" w:rsidRDefault="00CE196C" w:rsidP="00B550B1">
            <w:pPr>
              <w:spacing w:line="360" w:lineRule="auto"/>
              <w:rPr>
                <w:rFonts w:cs="Arial"/>
                <w:sz w:val="24"/>
                <w:szCs w:val="24"/>
              </w:rPr>
            </w:pPr>
            <w:r w:rsidRPr="00B550B1">
              <w:rPr>
                <w:rFonts w:cs="Arial"/>
                <w:sz w:val="24"/>
                <w:szCs w:val="24"/>
              </w:rPr>
              <w:lastRenderedPageBreak/>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D12C211" w14:textId="77777777" w:rsidR="00CE196C" w:rsidRPr="00B550B1" w:rsidRDefault="00CE196C" w:rsidP="00B550B1">
            <w:pPr>
              <w:spacing w:line="360" w:lineRule="auto"/>
              <w:rPr>
                <w:rFonts w:cs="Arial"/>
                <w:sz w:val="24"/>
                <w:szCs w:val="24"/>
              </w:rPr>
            </w:pPr>
            <w:r w:rsidRPr="00B550B1">
              <w:rPr>
                <w:rFonts w:cs="Arial"/>
                <w:sz w:val="24"/>
                <w:szCs w:val="24"/>
              </w:rPr>
              <w:t>8</w:t>
            </w:r>
          </w:p>
        </w:tc>
      </w:tr>
      <w:tr w:rsidR="00CE196C" w:rsidRPr="00B550B1" w14:paraId="0E23DBFA"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E71082C" w14:textId="77777777" w:rsidR="00CE196C" w:rsidRPr="00B550B1" w:rsidRDefault="00CE196C" w:rsidP="00B550B1">
            <w:pPr>
              <w:spacing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15327A0" w14:textId="77777777" w:rsidR="00CE196C" w:rsidRPr="00B550B1" w:rsidRDefault="00CE196C" w:rsidP="00B550B1">
            <w:pPr>
              <w:spacing w:line="360" w:lineRule="auto"/>
              <w:rPr>
                <w:rFonts w:cs="Arial"/>
                <w:sz w:val="24"/>
                <w:szCs w:val="24"/>
              </w:rPr>
            </w:pPr>
            <w:r w:rsidRPr="00B550B1">
              <w:rPr>
                <w:rFonts w:cs="Arial"/>
                <w:sz w:val="24"/>
                <w:szCs w:val="24"/>
              </w:rPr>
              <w:t>20</w:t>
            </w:r>
          </w:p>
        </w:tc>
      </w:tr>
      <w:tr w:rsidR="00CE196C" w:rsidRPr="00B550B1" w14:paraId="7170DFBB"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0BAB7CD" w14:textId="77777777" w:rsidR="00CE196C" w:rsidRPr="00B550B1" w:rsidRDefault="00CE196C" w:rsidP="00B550B1">
            <w:pPr>
              <w:spacing w:line="360" w:lineRule="auto"/>
              <w:rPr>
                <w:rFonts w:cs="Arial"/>
                <w:sz w:val="24"/>
                <w:szCs w:val="24"/>
              </w:rPr>
            </w:pPr>
            <w:r w:rsidRPr="00B550B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629ECDE" w14:textId="77777777" w:rsidR="00CE196C" w:rsidRPr="00B550B1" w:rsidRDefault="00CE196C" w:rsidP="00B550B1">
            <w:pPr>
              <w:spacing w:line="360" w:lineRule="auto"/>
              <w:rPr>
                <w:rFonts w:cs="Arial"/>
                <w:sz w:val="24"/>
                <w:szCs w:val="24"/>
              </w:rPr>
            </w:pPr>
            <w:r w:rsidRPr="00B550B1">
              <w:rPr>
                <w:rFonts w:cs="Arial"/>
                <w:sz w:val="24"/>
                <w:szCs w:val="24"/>
              </w:rPr>
              <w:t>7</w:t>
            </w:r>
          </w:p>
        </w:tc>
      </w:tr>
      <w:tr w:rsidR="00CE196C" w:rsidRPr="00B550B1" w14:paraId="0FF8163D"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243F608" w14:textId="77777777" w:rsidR="00CE196C" w:rsidRPr="00B550B1" w:rsidRDefault="00CE196C" w:rsidP="00B550B1">
            <w:pPr>
              <w:spacing w:line="360" w:lineRule="auto"/>
              <w:rPr>
                <w:rFonts w:cs="Arial"/>
                <w:sz w:val="24"/>
                <w:szCs w:val="24"/>
              </w:rPr>
            </w:pPr>
            <w:r w:rsidRPr="00B550B1">
              <w:rPr>
                <w:rFonts w:cs="Arial"/>
                <w:sz w:val="24"/>
                <w:szCs w:val="24"/>
              </w:rPr>
              <w:t>przygotowanie do zaliczenia pisemnego</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442565D" w14:textId="77777777" w:rsidR="00CE196C" w:rsidRPr="00B550B1" w:rsidRDefault="00CE196C" w:rsidP="00B550B1">
            <w:pPr>
              <w:spacing w:line="360" w:lineRule="auto"/>
              <w:rPr>
                <w:rFonts w:cs="Arial"/>
                <w:sz w:val="24"/>
                <w:szCs w:val="24"/>
              </w:rPr>
            </w:pPr>
            <w:r w:rsidRPr="00B550B1">
              <w:rPr>
                <w:rFonts w:cs="Arial"/>
                <w:sz w:val="24"/>
                <w:szCs w:val="24"/>
              </w:rPr>
              <w:t>20</w:t>
            </w:r>
          </w:p>
        </w:tc>
      </w:tr>
      <w:tr w:rsidR="00CE196C" w:rsidRPr="00B550B1" w14:paraId="37FB7944"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B79DD94" w14:textId="77777777" w:rsidR="00CE196C" w:rsidRPr="00B550B1" w:rsidRDefault="00CE196C" w:rsidP="00B550B1">
            <w:pPr>
              <w:spacing w:line="360" w:lineRule="auto"/>
              <w:rPr>
                <w:rFonts w:cs="Arial"/>
                <w:sz w:val="24"/>
                <w:szCs w:val="24"/>
              </w:rPr>
            </w:pPr>
            <w:r w:rsidRPr="00B550B1">
              <w:rPr>
                <w:rFonts w:cs="Arial"/>
                <w:sz w:val="24"/>
                <w:szCs w:val="24"/>
              </w:rPr>
              <w:t>przygotowanie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D36522D" w14:textId="77777777" w:rsidR="00CE196C" w:rsidRPr="00B550B1" w:rsidRDefault="00CE196C" w:rsidP="00B550B1">
            <w:pPr>
              <w:spacing w:line="360" w:lineRule="auto"/>
              <w:rPr>
                <w:rFonts w:cs="Arial"/>
                <w:sz w:val="24"/>
                <w:szCs w:val="24"/>
              </w:rPr>
            </w:pPr>
            <w:r w:rsidRPr="00B550B1">
              <w:rPr>
                <w:rFonts w:cs="Arial"/>
                <w:sz w:val="24"/>
                <w:szCs w:val="24"/>
              </w:rPr>
              <w:t>20</w:t>
            </w:r>
          </w:p>
        </w:tc>
      </w:tr>
      <w:tr w:rsidR="00CE196C" w:rsidRPr="00B550B1" w14:paraId="782C24FD"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567F547" w14:textId="77777777" w:rsidR="00CE196C" w:rsidRPr="00B550B1" w:rsidRDefault="00CE196C" w:rsidP="00B550B1">
            <w:pPr>
              <w:spacing w:line="360" w:lineRule="auto"/>
              <w:rPr>
                <w:rFonts w:cs="Arial"/>
                <w:sz w:val="24"/>
                <w:szCs w:val="24"/>
              </w:rPr>
            </w:pPr>
            <w:r w:rsidRPr="00B550B1">
              <w:rPr>
                <w:rFonts w:cs="Arial"/>
                <w:sz w:val="24"/>
                <w:szCs w:val="24"/>
              </w:rPr>
              <w:t>przygotowanie prezentacji</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0397AE3" w14:textId="77777777" w:rsidR="00CE196C" w:rsidRPr="00B550B1" w:rsidRDefault="00CE196C" w:rsidP="00B550B1">
            <w:pPr>
              <w:spacing w:line="360" w:lineRule="auto"/>
              <w:rPr>
                <w:rFonts w:cs="Arial"/>
                <w:sz w:val="24"/>
                <w:szCs w:val="24"/>
              </w:rPr>
            </w:pPr>
            <w:r w:rsidRPr="00B550B1">
              <w:rPr>
                <w:rFonts w:cs="Arial"/>
                <w:sz w:val="24"/>
                <w:szCs w:val="24"/>
              </w:rPr>
              <w:t>25</w:t>
            </w:r>
          </w:p>
        </w:tc>
      </w:tr>
      <w:tr w:rsidR="00CE196C" w:rsidRPr="00B550B1" w14:paraId="3B10AE61"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093E589" w14:textId="77777777" w:rsidR="00CE196C" w:rsidRPr="00B550B1" w:rsidRDefault="00CE196C"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4D99AB3" w14:textId="77777777" w:rsidR="00CE196C" w:rsidRPr="00B550B1" w:rsidRDefault="00CE196C" w:rsidP="00B550B1">
            <w:pPr>
              <w:spacing w:line="360" w:lineRule="auto"/>
              <w:rPr>
                <w:rFonts w:cs="Arial"/>
                <w:sz w:val="24"/>
                <w:szCs w:val="24"/>
              </w:rPr>
            </w:pPr>
            <w:r w:rsidRPr="00B550B1">
              <w:rPr>
                <w:rFonts w:cs="Arial"/>
                <w:sz w:val="24"/>
                <w:szCs w:val="24"/>
              </w:rPr>
              <w:t>100</w:t>
            </w:r>
          </w:p>
        </w:tc>
      </w:tr>
      <w:tr w:rsidR="00CE196C" w:rsidRPr="00B550B1" w14:paraId="7D4C9FE8" w14:textId="77777777" w:rsidTr="00CE196C">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9FE818E" w14:textId="77777777" w:rsidR="00CE196C" w:rsidRPr="00B550B1" w:rsidRDefault="00CE196C"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3BCCE8D" w14:textId="77777777" w:rsidR="00CE196C" w:rsidRPr="00B550B1" w:rsidRDefault="00CE196C" w:rsidP="00B550B1">
            <w:pPr>
              <w:spacing w:line="360" w:lineRule="auto"/>
              <w:rPr>
                <w:rFonts w:cs="Arial"/>
                <w:b/>
                <w:bCs/>
                <w:sz w:val="24"/>
                <w:szCs w:val="24"/>
              </w:rPr>
            </w:pPr>
            <w:r w:rsidRPr="00B550B1">
              <w:rPr>
                <w:rFonts w:cs="Arial"/>
                <w:b/>
                <w:bCs/>
                <w:sz w:val="24"/>
                <w:szCs w:val="24"/>
              </w:rPr>
              <w:t>4</w:t>
            </w:r>
          </w:p>
        </w:tc>
      </w:tr>
    </w:tbl>
    <w:p w14:paraId="23FE2A50" w14:textId="77777777" w:rsidR="00CE196C" w:rsidRPr="00B550B1" w:rsidRDefault="00CE196C" w:rsidP="00B550B1">
      <w:pPr>
        <w:spacing w:after="160" w:line="360" w:lineRule="auto"/>
        <w:ind w:left="0"/>
        <w:rPr>
          <w:rFonts w:cs="Arial"/>
          <w:sz w:val="24"/>
          <w:szCs w:val="24"/>
        </w:rPr>
      </w:pPr>
      <w:r w:rsidRPr="00B550B1">
        <w:rPr>
          <w:rFonts w:cs="Arial"/>
          <w:sz w:val="24"/>
          <w:szCs w:val="24"/>
        </w:rPr>
        <w:br w:type="page"/>
      </w:r>
    </w:p>
    <w:tbl>
      <w:tblPr>
        <w:tblW w:w="10665" w:type="dxa"/>
        <w:tblInd w:w="5" w:type="dxa"/>
        <w:tblLayout w:type="fixed"/>
        <w:tblCellMar>
          <w:left w:w="30" w:type="dxa"/>
          <w:right w:w="30" w:type="dxa"/>
        </w:tblCellMar>
        <w:tblLook w:val="04A0" w:firstRow="1" w:lastRow="0" w:firstColumn="1" w:lastColumn="0" w:noHBand="0" w:noVBand="1"/>
        <w:tblCaption w:val="Sylabus dla przedmiotu informatyka w agrobiznesie,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F93AF3" w:rsidRPr="00B550B1" w14:paraId="5E903E5A" w14:textId="77777777" w:rsidTr="00F93AF3">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68AA0BB6" w14:textId="77777777" w:rsidR="00F93AF3" w:rsidRPr="00B550B1" w:rsidRDefault="00F93AF3" w:rsidP="00B550B1">
            <w:pPr>
              <w:pStyle w:val="Nagwek1"/>
              <w:spacing w:line="360" w:lineRule="auto"/>
              <w:rPr>
                <w:rFonts w:cs="Arial"/>
                <w:sz w:val="24"/>
                <w:szCs w:val="24"/>
              </w:rPr>
            </w:pPr>
            <w:r w:rsidRPr="00B550B1">
              <w:rPr>
                <w:rFonts w:cs="Arial"/>
                <w:b w:val="0"/>
                <w:bCs w:val="0"/>
                <w:sz w:val="24"/>
                <w:szCs w:val="24"/>
              </w:rPr>
              <w:lastRenderedPageBreak/>
              <w:br w:type="page"/>
            </w:r>
            <w:r w:rsidRPr="00B550B1">
              <w:rPr>
                <w:rFonts w:cs="Arial"/>
                <w:sz w:val="24"/>
                <w:szCs w:val="24"/>
              </w:rPr>
              <w:t>Sylabus przedmiotu / modułu kształcenia</w:t>
            </w:r>
          </w:p>
        </w:tc>
      </w:tr>
      <w:tr w:rsidR="00F93AF3" w:rsidRPr="00B550B1" w14:paraId="2D038359" w14:textId="77777777" w:rsidTr="00F93AF3">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5EB4D87D" w14:textId="77777777" w:rsidR="00F93AF3" w:rsidRPr="00B550B1" w:rsidRDefault="00F93AF3" w:rsidP="00B550B1">
            <w:pPr>
              <w:pStyle w:val="Tytukomrki"/>
              <w:spacing w:line="360" w:lineRule="auto"/>
              <w:rPr>
                <w:sz w:val="24"/>
                <w:szCs w:val="24"/>
              </w:rPr>
            </w:pPr>
            <w:r w:rsidRPr="00B550B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5AE20C6C" w14:textId="77777777" w:rsidR="00F93AF3" w:rsidRPr="00B550B1" w:rsidRDefault="00F93AF3" w:rsidP="00B550B1">
            <w:pPr>
              <w:pStyle w:val="sylab2"/>
              <w:spacing w:before="120" w:line="360" w:lineRule="auto"/>
              <w:rPr>
                <w:rFonts w:ascii="Arial" w:hAnsi="Arial"/>
                <w:sz w:val="24"/>
                <w:szCs w:val="24"/>
              </w:rPr>
            </w:pPr>
            <w:r w:rsidRPr="00B550B1">
              <w:rPr>
                <w:rFonts w:ascii="Arial" w:hAnsi="Arial"/>
                <w:sz w:val="24"/>
                <w:szCs w:val="24"/>
              </w:rPr>
              <w:t xml:space="preserve"> </w:t>
            </w:r>
            <w:bookmarkStart w:id="8" w:name="_Toc179960310"/>
            <w:r w:rsidRPr="00B550B1">
              <w:rPr>
                <w:rFonts w:ascii="Arial" w:hAnsi="Arial"/>
                <w:sz w:val="24"/>
                <w:szCs w:val="24"/>
              </w:rPr>
              <w:t>Informatyka w agrobiznesie</w:t>
            </w:r>
            <w:bookmarkEnd w:id="8"/>
          </w:p>
        </w:tc>
      </w:tr>
      <w:tr w:rsidR="00F93AF3" w:rsidRPr="00B550B1" w14:paraId="454C9EF7" w14:textId="77777777" w:rsidTr="00F93AF3">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7AD2A753" w14:textId="77777777" w:rsidR="00F93AF3" w:rsidRPr="00B550B1" w:rsidRDefault="00F93AF3" w:rsidP="00B550B1">
            <w:pPr>
              <w:pStyle w:val="Tytukomrki"/>
              <w:spacing w:line="360" w:lineRule="auto"/>
              <w:rPr>
                <w:sz w:val="24"/>
                <w:szCs w:val="24"/>
              </w:rPr>
            </w:pPr>
            <w:r w:rsidRPr="00B550B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E6A0B9E" w14:textId="77777777" w:rsidR="00F93AF3" w:rsidRPr="00B550B1" w:rsidRDefault="00F93AF3" w:rsidP="00B550B1">
            <w:pPr>
              <w:pStyle w:val="Tytukomrki"/>
              <w:spacing w:line="360" w:lineRule="auto"/>
              <w:rPr>
                <w:sz w:val="24"/>
                <w:szCs w:val="24"/>
                <w:lang w:val="en-US"/>
              </w:rPr>
            </w:pPr>
            <w:r w:rsidRPr="00B550B1">
              <w:rPr>
                <w:sz w:val="24"/>
                <w:szCs w:val="24"/>
              </w:rPr>
              <w:t xml:space="preserve"> </w:t>
            </w:r>
            <w:proofErr w:type="spellStart"/>
            <w:r w:rsidRPr="00B550B1">
              <w:rPr>
                <w:sz w:val="24"/>
                <w:szCs w:val="24"/>
              </w:rPr>
              <w:t>Computer</w:t>
            </w:r>
            <w:proofErr w:type="spellEnd"/>
            <w:r w:rsidRPr="00B550B1">
              <w:rPr>
                <w:sz w:val="24"/>
                <w:szCs w:val="24"/>
              </w:rPr>
              <w:t xml:space="preserve"> science in </w:t>
            </w:r>
            <w:proofErr w:type="spellStart"/>
            <w:r w:rsidRPr="00B550B1">
              <w:rPr>
                <w:sz w:val="24"/>
                <w:szCs w:val="24"/>
              </w:rPr>
              <w:t>agribusiness</w:t>
            </w:r>
            <w:proofErr w:type="spellEnd"/>
          </w:p>
        </w:tc>
      </w:tr>
      <w:tr w:rsidR="00F93AF3" w:rsidRPr="00B550B1" w14:paraId="28784F99" w14:textId="77777777" w:rsidTr="00F93AF3">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277B393B" w14:textId="77777777" w:rsidR="00F93AF3" w:rsidRPr="00B550B1" w:rsidRDefault="00F93AF3" w:rsidP="00B550B1">
            <w:pPr>
              <w:pStyle w:val="Tytukomrki"/>
              <w:spacing w:line="360" w:lineRule="auto"/>
              <w:rPr>
                <w:sz w:val="24"/>
                <w:szCs w:val="24"/>
              </w:rPr>
            </w:pPr>
            <w:r w:rsidRPr="00B550B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3D4F5B8F"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Polski</w:t>
            </w:r>
          </w:p>
        </w:tc>
      </w:tr>
      <w:tr w:rsidR="00F93AF3" w:rsidRPr="00B550B1" w14:paraId="6834AA14" w14:textId="77777777" w:rsidTr="00F93AF3">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2A926179" w14:textId="77777777" w:rsidR="00F93AF3" w:rsidRPr="00B550B1" w:rsidRDefault="00F93AF3" w:rsidP="00B550B1">
            <w:pPr>
              <w:pStyle w:val="Tytukomrki"/>
              <w:spacing w:line="360" w:lineRule="auto"/>
              <w:rPr>
                <w:sz w:val="24"/>
                <w:szCs w:val="24"/>
              </w:rPr>
            </w:pPr>
            <w:r w:rsidRPr="00B550B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4CB21DF9"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 Rolnictwo</w:t>
            </w:r>
          </w:p>
        </w:tc>
      </w:tr>
      <w:tr w:rsidR="00F93AF3" w:rsidRPr="00B550B1" w14:paraId="4D419325" w14:textId="77777777" w:rsidTr="00F93AF3">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476DAC30" w14:textId="77777777" w:rsidR="00F93AF3" w:rsidRPr="00B550B1" w:rsidRDefault="00F93AF3" w:rsidP="00B550B1">
            <w:pPr>
              <w:pStyle w:val="Tytukomrki"/>
              <w:spacing w:line="360" w:lineRule="auto"/>
              <w:rPr>
                <w:sz w:val="24"/>
                <w:szCs w:val="24"/>
              </w:rPr>
            </w:pPr>
            <w:r w:rsidRPr="00B550B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55738EFE"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color w:val="000000"/>
                <w:sz w:val="24"/>
                <w:szCs w:val="24"/>
              </w:rPr>
              <w:t xml:space="preserve"> Wydział Nauk Rolniczych</w:t>
            </w:r>
          </w:p>
        </w:tc>
      </w:tr>
      <w:tr w:rsidR="00F93AF3" w:rsidRPr="00B550B1" w14:paraId="3E29F7AB" w14:textId="77777777" w:rsidTr="00F93A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67B6C95B" w14:textId="77777777" w:rsidR="00F93AF3" w:rsidRPr="00B550B1" w:rsidRDefault="00F93AF3" w:rsidP="00B550B1">
            <w:pPr>
              <w:pStyle w:val="Tytukomrki"/>
              <w:spacing w:line="360" w:lineRule="auto"/>
              <w:rPr>
                <w:sz w:val="24"/>
                <w:szCs w:val="24"/>
              </w:rPr>
            </w:pPr>
            <w:r w:rsidRPr="00B550B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6A579CDF"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 Fakultatywny</w:t>
            </w:r>
          </w:p>
        </w:tc>
      </w:tr>
      <w:tr w:rsidR="00F93AF3" w:rsidRPr="00B550B1" w14:paraId="38F7C24F" w14:textId="77777777" w:rsidTr="00F93A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6B0F4119" w14:textId="77777777" w:rsidR="00F93AF3" w:rsidRPr="00B550B1" w:rsidRDefault="00F93AF3" w:rsidP="00B550B1">
            <w:pPr>
              <w:pStyle w:val="Tytukomrki"/>
              <w:spacing w:line="360" w:lineRule="auto"/>
              <w:rPr>
                <w:sz w:val="24"/>
                <w:szCs w:val="24"/>
              </w:rPr>
            </w:pPr>
            <w:r w:rsidRPr="00B550B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43413E17"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 Pierwszego stopnia</w:t>
            </w:r>
          </w:p>
        </w:tc>
      </w:tr>
      <w:tr w:rsidR="00F93AF3" w:rsidRPr="00B550B1" w14:paraId="6B3EFB97" w14:textId="77777777" w:rsidTr="00F93AF3">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13E63542" w14:textId="77777777" w:rsidR="00F93AF3" w:rsidRPr="00B550B1" w:rsidRDefault="00F93AF3" w:rsidP="00B550B1">
            <w:pPr>
              <w:pStyle w:val="Tytukomrki"/>
              <w:spacing w:line="360" w:lineRule="auto"/>
              <w:rPr>
                <w:sz w:val="24"/>
                <w:szCs w:val="24"/>
              </w:rPr>
            </w:pPr>
            <w:r w:rsidRPr="00B550B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0195CF51"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 2</w:t>
            </w:r>
          </w:p>
        </w:tc>
      </w:tr>
      <w:tr w:rsidR="00F93AF3" w:rsidRPr="00B550B1" w14:paraId="37579A57" w14:textId="77777777" w:rsidTr="00F93AF3">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6A46AD4A" w14:textId="77777777" w:rsidR="00F93AF3" w:rsidRPr="00B550B1" w:rsidRDefault="00F93AF3" w:rsidP="00B550B1">
            <w:pPr>
              <w:pStyle w:val="Tytukomrki"/>
              <w:spacing w:line="360" w:lineRule="auto"/>
              <w:rPr>
                <w:sz w:val="24"/>
                <w:szCs w:val="24"/>
              </w:rPr>
            </w:pPr>
            <w:r w:rsidRPr="00B550B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3472E8BE"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 4</w:t>
            </w:r>
          </w:p>
        </w:tc>
      </w:tr>
      <w:tr w:rsidR="00F93AF3" w:rsidRPr="00B550B1" w14:paraId="44F0B87F" w14:textId="77777777" w:rsidTr="00F93AF3">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36C8C2DD" w14:textId="77777777" w:rsidR="00F93AF3" w:rsidRPr="00B550B1" w:rsidRDefault="00F93AF3" w:rsidP="00B550B1">
            <w:pPr>
              <w:pStyle w:val="Tytukomrki"/>
              <w:spacing w:line="360" w:lineRule="auto"/>
              <w:rPr>
                <w:sz w:val="24"/>
                <w:szCs w:val="24"/>
              </w:rPr>
            </w:pPr>
            <w:r w:rsidRPr="00B550B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4EE86828"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4</w:t>
            </w:r>
          </w:p>
        </w:tc>
      </w:tr>
      <w:tr w:rsidR="00F93AF3" w:rsidRPr="00B550B1" w14:paraId="747476BE"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61E2C48A" w14:textId="77777777" w:rsidR="00F93AF3" w:rsidRPr="00B550B1" w:rsidRDefault="00F93AF3" w:rsidP="00B550B1">
            <w:pPr>
              <w:pStyle w:val="Tytukomrki"/>
              <w:spacing w:line="360" w:lineRule="auto"/>
              <w:rPr>
                <w:sz w:val="24"/>
                <w:szCs w:val="24"/>
              </w:rPr>
            </w:pPr>
            <w:r w:rsidRPr="00B550B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539ACB42"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 Dr inż. Milena Truba</w:t>
            </w:r>
          </w:p>
        </w:tc>
      </w:tr>
      <w:tr w:rsidR="00F93AF3" w:rsidRPr="00B550B1" w14:paraId="3F177321"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32FC5A13" w14:textId="77777777" w:rsidR="00F93AF3" w:rsidRPr="00B550B1" w:rsidRDefault="00F93AF3" w:rsidP="00B550B1">
            <w:pPr>
              <w:pStyle w:val="Tytukomrki"/>
              <w:spacing w:line="360" w:lineRule="auto"/>
              <w:rPr>
                <w:sz w:val="24"/>
                <w:szCs w:val="24"/>
              </w:rPr>
            </w:pPr>
            <w:r w:rsidRPr="00B550B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161858E8"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 Dr inż. Milena Truba</w:t>
            </w:r>
          </w:p>
        </w:tc>
      </w:tr>
      <w:tr w:rsidR="00F93AF3" w:rsidRPr="00B550B1" w14:paraId="2A421384"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1A89155" w14:textId="77777777" w:rsidR="00F93AF3" w:rsidRPr="00B550B1" w:rsidRDefault="00F93AF3" w:rsidP="00B550B1">
            <w:pPr>
              <w:pStyle w:val="Tytukomrki"/>
              <w:spacing w:line="360" w:lineRule="auto"/>
              <w:rPr>
                <w:sz w:val="24"/>
                <w:szCs w:val="24"/>
              </w:rPr>
            </w:pPr>
            <w:r w:rsidRPr="00B550B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3ADC2346"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Student </w:t>
            </w:r>
            <w:r w:rsidRPr="00B550B1">
              <w:rPr>
                <w:rFonts w:cs="Arial"/>
                <w:sz w:val="24"/>
                <w:szCs w:val="24"/>
              </w:rPr>
              <w:t>w ramach przedmiotu nabędzie praktyczne umiejętności dotyczące wykorzystania systemu komputerowego w aspekcie kierunku studiów, co przygotuje go do korzystania z bardziej zaawansowanych systemów operacyjnych w pracy zawodowej.</w:t>
            </w:r>
          </w:p>
        </w:tc>
      </w:tr>
      <w:tr w:rsidR="00F93AF3" w:rsidRPr="00B550B1" w14:paraId="5FB68AF5" w14:textId="77777777" w:rsidTr="00F93AF3">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43F38126"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6FAE729B" w14:textId="77777777" w:rsidR="00F93AF3" w:rsidRPr="00B550B1" w:rsidRDefault="00F93AF3" w:rsidP="00B550B1">
            <w:pPr>
              <w:pStyle w:val="Tytukomrki"/>
              <w:spacing w:line="360" w:lineRule="auto"/>
              <w:rPr>
                <w:sz w:val="24"/>
                <w:szCs w:val="24"/>
              </w:rPr>
            </w:pPr>
            <w:r w:rsidRPr="00B550B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26FA26B"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1B05DC25" w14:textId="77777777" w:rsidTr="00F93AF3">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78FDB9A9"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8C86E5F" w14:textId="77777777" w:rsidR="00F93AF3" w:rsidRPr="00B550B1" w:rsidRDefault="00F93AF3" w:rsidP="00B550B1">
            <w:pPr>
              <w:spacing w:after="0" w:line="360" w:lineRule="auto"/>
              <w:rPr>
                <w:rFonts w:cs="Arial"/>
                <w:sz w:val="24"/>
                <w:szCs w:val="24"/>
              </w:rPr>
            </w:pPr>
            <w:r w:rsidRPr="00B550B1">
              <w:rPr>
                <w:rFonts w:cs="Arial"/>
                <w:sz w:val="24"/>
                <w:szCs w:val="24"/>
              </w:rPr>
              <w:t>Zna i rozumie zasady tworzenia i rozwoju indywidualnej przedsiębiorczości w rolnictwie i jego otoczeniu oraz funkcjonowanie struktury agrobiznesu.</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C3F1497"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K_W02</w:t>
            </w:r>
          </w:p>
        </w:tc>
      </w:tr>
      <w:tr w:rsidR="00F93AF3" w:rsidRPr="00B550B1" w14:paraId="0BE93C09" w14:textId="77777777" w:rsidTr="00F93AF3">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ADB3183"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6073FA9" w14:textId="77777777" w:rsidR="00F93AF3" w:rsidRPr="00B550B1" w:rsidRDefault="00F93AF3" w:rsidP="00B550B1">
            <w:pPr>
              <w:spacing w:after="0" w:line="360" w:lineRule="auto"/>
              <w:rPr>
                <w:rFonts w:cs="Arial"/>
                <w:sz w:val="24"/>
                <w:szCs w:val="24"/>
              </w:rPr>
            </w:pPr>
            <w:r w:rsidRPr="00B550B1">
              <w:rPr>
                <w:rFonts w:cs="Arial"/>
                <w:sz w:val="24"/>
                <w:szCs w:val="24"/>
              </w:rPr>
              <w:t>Zna i rozumie podstawowe pojęcia i zasady z zakresu ochrony własności intelektualnej i prawa autorskiego w aspekcie użytkowania Internetu.</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F2224C3"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K_W10</w:t>
            </w:r>
          </w:p>
        </w:tc>
      </w:tr>
      <w:tr w:rsidR="00F93AF3" w:rsidRPr="00B550B1" w14:paraId="060CA8EC" w14:textId="77777777" w:rsidTr="00F93A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0DB0EE07"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57A84454" w14:textId="77777777" w:rsidR="00F93AF3" w:rsidRPr="00B550B1" w:rsidRDefault="00F93AF3" w:rsidP="00B550B1">
            <w:pPr>
              <w:pStyle w:val="Tytukomrki"/>
              <w:spacing w:line="360" w:lineRule="auto"/>
              <w:rPr>
                <w:sz w:val="24"/>
                <w:szCs w:val="24"/>
              </w:rPr>
            </w:pPr>
            <w:r w:rsidRPr="00B550B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D5236C9"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4838BC3C"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2EB9086D"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B851B43" w14:textId="77777777" w:rsidR="00F93AF3" w:rsidRPr="00B550B1" w:rsidRDefault="00F93AF3" w:rsidP="00B550B1">
            <w:pPr>
              <w:spacing w:after="0" w:line="360" w:lineRule="auto"/>
              <w:rPr>
                <w:rFonts w:cs="Arial"/>
                <w:sz w:val="24"/>
                <w:szCs w:val="24"/>
              </w:rPr>
            </w:pPr>
            <w:r w:rsidRPr="00B550B1">
              <w:rPr>
                <w:rFonts w:cs="Arial"/>
                <w:sz w:val="24"/>
                <w:szCs w:val="24"/>
              </w:rPr>
              <w:t>Potrafi korzystać z różnych źródeł informacji, dokonuje ich analizy.</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C738EC4"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K_U01</w:t>
            </w:r>
          </w:p>
        </w:tc>
      </w:tr>
      <w:tr w:rsidR="00F93AF3" w:rsidRPr="00B550B1" w14:paraId="612F9A0F"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439A2B21"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C7568F5" w14:textId="77777777" w:rsidR="00F93AF3" w:rsidRPr="00B550B1" w:rsidRDefault="00F93AF3" w:rsidP="00B550B1">
            <w:pPr>
              <w:spacing w:after="0" w:line="360" w:lineRule="auto"/>
              <w:rPr>
                <w:rFonts w:cs="Arial"/>
                <w:sz w:val="24"/>
                <w:szCs w:val="24"/>
              </w:rPr>
            </w:pPr>
            <w:r w:rsidRPr="00B550B1">
              <w:rPr>
                <w:rFonts w:cs="Arial"/>
                <w:sz w:val="24"/>
                <w:szCs w:val="24"/>
              </w:rPr>
              <w:t xml:space="preserve">Potrafi zaprezentować własne poglądy w formie werbalnej, pisemnej i graficznej; rozumie i interpretuje poglądy innych.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F483BED"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K_U02</w:t>
            </w:r>
          </w:p>
        </w:tc>
      </w:tr>
      <w:tr w:rsidR="00F93AF3" w:rsidRPr="00B550B1" w14:paraId="3539B2D4" w14:textId="77777777" w:rsidTr="00F93A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A361CAB"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08F6C98E" w14:textId="77777777" w:rsidR="00F93AF3" w:rsidRPr="00B550B1" w:rsidRDefault="00F93AF3" w:rsidP="00B550B1">
            <w:pPr>
              <w:pStyle w:val="Tytukomrki"/>
              <w:spacing w:line="360" w:lineRule="auto"/>
              <w:rPr>
                <w:sz w:val="24"/>
                <w:szCs w:val="24"/>
              </w:rPr>
            </w:pPr>
            <w:r w:rsidRPr="00B550B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E9F02C1"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2A74D852"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018E4DA7"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B45C2F4" w14:textId="77777777" w:rsidR="00F93AF3" w:rsidRPr="00B550B1" w:rsidRDefault="00F93AF3" w:rsidP="00B550B1">
            <w:pPr>
              <w:spacing w:after="0" w:line="360" w:lineRule="auto"/>
              <w:rPr>
                <w:rFonts w:cs="Arial"/>
                <w:sz w:val="24"/>
                <w:szCs w:val="24"/>
              </w:rPr>
            </w:pPr>
            <w:r w:rsidRPr="00B550B1">
              <w:rPr>
                <w:rFonts w:cs="Arial"/>
                <w:sz w:val="24"/>
                <w:szCs w:val="24"/>
              </w:rPr>
              <w:t>Jest gotów do stałego aktualizowania wiedzy kierunkowej oraz podnoszenia kompetencji zawodowych; rozumie potrzebę kreatywności.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E54E8D3"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K_K01</w:t>
            </w:r>
          </w:p>
        </w:tc>
      </w:tr>
      <w:tr w:rsidR="00F93AF3" w:rsidRPr="00B550B1" w14:paraId="1DA3AF0F"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F9B8A51"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D163F08" w14:textId="77777777" w:rsidR="00F93AF3" w:rsidRPr="00B550B1" w:rsidRDefault="00F93AF3" w:rsidP="00B550B1">
            <w:pPr>
              <w:spacing w:after="0" w:line="360" w:lineRule="auto"/>
              <w:rPr>
                <w:rFonts w:cs="Arial"/>
                <w:sz w:val="24"/>
                <w:szCs w:val="24"/>
              </w:rPr>
            </w:pPr>
            <w:r w:rsidRPr="00B550B1">
              <w:rPr>
                <w:rFonts w:cs="Arial"/>
                <w:sz w:val="24"/>
                <w:szCs w:val="24"/>
              </w:rPr>
              <w:t>Jest gotów do odpowiedzialnej pracy własnej praz podporządkowania się zasadom pracy w zespole i ponoszenia odpowiedzialności za wspólnie realizowane zadania. Jest gotów do przestrzegania zasad etyki zawodowej.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97D0E8B" w14:textId="77777777" w:rsidR="00F93AF3" w:rsidRPr="00B550B1" w:rsidRDefault="00F93AF3" w:rsidP="00B550B1">
            <w:pPr>
              <w:autoSpaceDE w:val="0"/>
              <w:autoSpaceDN w:val="0"/>
              <w:adjustRightInd w:val="0"/>
              <w:spacing w:after="0" w:line="360" w:lineRule="auto"/>
              <w:jc w:val="center"/>
              <w:rPr>
                <w:rFonts w:cs="Arial"/>
                <w:b/>
                <w:sz w:val="24"/>
                <w:szCs w:val="24"/>
              </w:rPr>
            </w:pPr>
            <w:r w:rsidRPr="00B550B1">
              <w:rPr>
                <w:rFonts w:cs="Arial"/>
                <w:b/>
                <w:sz w:val="24"/>
                <w:szCs w:val="24"/>
              </w:rPr>
              <w:t>K_K02</w:t>
            </w:r>
          </w:p>
        </w:tc>
      </w:tr>
      <w:tr w:rsidR="00F93AF3" w:rsidRPr="00B550B1" w14:paraId="0DFC47B3" w14:textId="77777777" w:rsidTr="00F93AF3">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2B7F8DA5" w14:textId="77777777" w:rsidR="00F93AF3" w:rsidRPr="00B550B1" w:rsidRDefault="00F93AF3" w:rsidP="00B550B1">
            <w:pPr>
              <w:pStyle w:val="Tytukomrki"/>
              <w:spacing w:line="360" w:lineRule="auto"/>
              <w:rPr>
                <w:sz w:val="24"/>
                <w:szCs w:val="24"/>
              </w:rPr>
            </w:pPr>
            <w:r w:rsidRPr="00B550B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5769B973"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 xml:space="preserve">St. stacjonarne: wykład 15, ćwiczenia lab. 30; </w:t>
            </w:r>
            <w:r w:rsidRPr="00B550B1">
              <w:rPr>
                <w:rFonts w:cs="Arial"/>
                <w:color w:val="000000"/>
                <w:sz w:val="24"/>
                <w:szCs w:val="24"/>
              </w:rPr>
              <w:br/>
              <w:t>St. niestacjonarne: wykład 8, ćwiczenia lab. 20.</w:t>
            </w:r>
          </w:p>
        </w:tc>
      </w:tr>
      <w:tr w:rsidR="00F93AF3" w:rsidRPr="00B550B1" w14:paraId="0929A732" w14:textId="77777777" w:rsidTr="00F93A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2257461E" w14:textId="77777777" w:rsidR="00F93AF3" w:rsidRPr="00B550B1" w:rsidRDefault="00F93AF3" w:rsidP="00B550B1">
            <w:pPr>
              <w:pStyle w:val="Tytukomrki"/>
              <w:spacing w:line="360" w:lineRule="auto"/>
              <w:rPr>
                <w:sz w:val="24"/>
                <w:szCs w:val="24"/>
              </w:rPr>
            </w:pPr>
            <w:r w:rsidRPr="00B550B1">
              <w:rPr>
                <w:b w:val="0"/>
                <w:sz w:val="24"/>
                <w:szCs w:val="24"/>
              </w:rPr>
              <w:br w:type="page"/>
            </w:r>
            <w:r w:rsidRPr="00B550B1">
              <w:rPr>
                <w:sz w:val="24"/>
                <w:szCs w:val="24"/>
              </w:rPr>
              <w:t>Wymagania wstępne i dodatkowe:</w:t>
            </w:r>
          </w:p>
        </w:tc>
      </w:tr>
      <w:tr w:rsidR="00F93AF3" w:rsidRPr="00B550B1" w14:paraId="7D91FC4C"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DFFE8C8" w14:textId="77777777" w:rsidR="00F93AF3" w:rsidRPr="00B550B1" w:rsidRDefault="00F93AF3" w:rsidP="00B550B1">
            <w:pPr>
              <w:spacing w:after="0" w:line="360" w:lineRule="auto"/>
              <w:rPr>
                <w:rFonts w:cs="Arial"/>
                <w:sz w:val="24"/>
                <w:szCs w:val="24"/>
              </w:rPr>
            </w:pPr>
            <w:r w:rsidRPr="00B550B1">
              <w:rPr>
                <w:rFonts w:cs="Arial"/>
                <w:color w:val="000000"/>
                <w:sz w:val="24"/>
                <w:szCs w:val="24"/>
              </w:rPr>
              <w:t>Podstawowa znajomość pakietu MS Office.</w:t>
            </w:r>
          </w:p>
        </w:tc>
      </w:tr>
      <w:tr w:rsidR="00F93AF3" w:rsidRPr="00B550B1" w14:paraId="72036BB9"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488DFED" w14:textId="77777777" w:rsidR="00F93AF3" w:rsidRPr="00B550B1" w:rsidRDefault="00F93AF3" w:rsidP="00B550B1">
            <w:pPr>
              <w:pStyle w:val="Tytukomrki"/>
              <w:spacing w:line="360" w:lineRule="auto"/>
              <w:rPr>
                <w:sz w:val="24"/>
                <w:szCs w:val="24"/>
              </w:rPr>
            </w:pPr>
            <w:r w:rsidRPr="00B550B1">
              <w:rPr>
                <w:sz w:val="24"/>
                <w:szCs w:val="24"/>
              </w:rPr>
              <w:t>Treści modułu kształcenia:</w:t>
            </w:r>
          </w:p>
        </w:tc>
      </w:tr>
      <w:tr w:rsidR="00F93AF3" w:rsidRPr="00B550B1" w14:paraId="5884E92D"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848963D" w14:textId="77777777" w:rsidR="00F93AF3" w:rsidRPr="00B550B1" w:rsidRDefault="00F93AF3" w:rsidP="00B550B1">
            <w:pPr>
              <w:spacing w:after="0" w:line="360" w:lineRule="auto"/>
              <w:jc w:val="both"/>
              <w:rPr>
                <w:rFonts w:cs="Arial"/>
                <w:b/>
                <w:sz w:val="24"/>
                <w:szCs w:val="24"/>
              </w:rPr>
            </w:pPr>
            <w:r w:rsidRPr="00B550B1">
              <w:rPr>
                <w:rFonts w:cs="Arial"/>
                <w:b/>
                <w:sz w:val="24"/>
                <w:szCs w:val="24"/>
              </w:rPr>
              <w:t xml:space="preserve">Wykłady:   </w:t>
            </w:r>
          </w:p>
          <w:p w14:paraId="63B869B7" w14:textId="77777777" w:rsidR="00F93AF3" w:rsidRPr="00B550B1" w:rsidRDefault="00F93AF3" w:rsidP="00B550B1">
            <w:pPr>
              <w:pStyle w:val="Akapitzlist"/>
              <w:numPr>
                <w:ilvl w:val="0"/>
                <w:numId w:val="32"/>
              </w:numPr>
              <w:spacing w:after="0" w:line="360" w:lineRule="auto"/>
              <w:jc w:val="both"/>
              <w:rPr>
                <w:rFonts w:cs="Arial"/>
                <w:sz w:val="24"/>
                <w:szCs w:val="24"/>
              </w:rPr>
            </w:pPr>
            <w:r w:rsidRPr="00B550B1">
              <w:rPr>
                <w:rFonts w:cs="Arial"/>
                <w:sz w:val="24"/>
                <w:szCs w:val="24"/>
              </w:rPr>
              <w:t>Podstawowe pojęcia z zakresu zastosowania informatyki w agrobiznesie.</w:t>
            </w:r>
          </w:p>
          <w:p w14:paraId="34BC7D3A" w14:textId="77777777" w:rsidR="00F93AF3" w:rsidRPr="00B550B1" w:rsidRDefault="00F93AF3" w:rsidP="00B550B1">
            <w:pPr>
              <w:pStyle w:val="Akapitzlist"/>
              <w:numPr>
                <w:ilvl w:val="0"/>
                <w:numId w:val="32"/>
              </w:numPr>
              <w:spacing w:after="0" w:line="360" w:lineRule="auto"/>
              <w:jc w:val="both"/>
              <w:rPr>
                <w:rFonts w:cs="Arial"/>
                <w:sz w:val="24"/>
                <w:szCs w:val="24"/>
              </w:rPr>
            </w:pPr>
            <w:r w:rsidRPr="00B550B1">
              <w:rPr>
                <w:rFonts w:cs="Arial"/>
                <w:sz w:val="24"/>
                <w:szCs w:val="24"/>
              </w:rPr>
              <w:t>Aspekty technologiczne funkcjonowania systemów informatycznych w przedsiębiorstwach.</w:t>
            </w:r>
          </w:p>
          <w:p w14:paraId="3E1CFB8D" w14:textId="77777777" w:rsidR="00F93AF3" w:rsidRPr="00B550B1" w:rsidRDefault="00F93AF3" w:rsidP="00B550B1">
            <w:pPr>
              <w:pStyle w:val="Akapitzlist"/>
              <w:numPr>
                <w:ilvl w:val="0"/>
                <w:numId w:val="32"/>
              </w:numPr>
              <w:spacing w:after="0" w:line="360" w:lineRule="auto"/>
              <w:jc w:val="both"/>
              <w:rPr>
                <w:rFonts w:cs="Arial"/>
                <w:sz w:val="24"/>
                <w:szCs w:val="24"/>
              </w:rPr>
            </w:pPr>
            <w:r w:rsidRPr="00B550B1">
              <w:rPr>
                <w:rFonts w:cs="Arial"/>
                <w:sz w:val="24"/>
                <w:szCs w:val="24"/>
              </w:rPr>
              <w:t>Stan faktyczny wykorzystania metod komputerowych w gospodarstwach rolnych.</w:t>
            </w:r>
          </w:p>
          <w:p w14:paraId="78EB361F" w14:textId="77777777" w:rsidR="00F93AF3" w:rsidRPr="00B550B1" w:rsidRDefault="00F93AF3" w:rsidP="00B550B1">
            <w:pPr>
              <w:pStyle w:val="Akapitzlist"/>
              <w:numPr>
                <w:ilvl w:val="0"/>
                <w:numId w:val="32"/>
              </w:numPr>
              <w:spacing w:after="0" w:line="360" w:lineRule="auto"/>
              <w:jc w:val="both"/>
              <w:rPr>
                <w:rFonts w:cs="Arial"/>
                <w:sz w:val="24"/>
                <w:szCs w:val="24"/>
              </w:rPr>
            </w:pPr>
            <w:r w:rsidRPr="00B550B1">
              <w:rPr>
                <w:rFonts w:cs="Arial"/>
                <w:sz w:val="24"/>
                <w:szCs w:val="24"/>
              </w:rPr>
              <w:lastRenderedPageBreak/>
              <w:t>Systemy informatyczne zarządzania w agrobiznesie.</w:t>
            </w:r>
          </w:p>
          <w:p w14:paraId="728844A9" w14:textId="77777777" w:rsidR="00F93AF3" w:rsidRPr="00B550B1" w:rsidRDefault="00F93AF3" w:rsidP="00B550B1">
            <w:pPr>
              <w:pStyle w:val="Akapitzlist"/>
              <w:numPr>
                <w:ilvl w:val="0"/>
                <w:numId w:val="32"/>
              </w:numPr>
              <w:spacing w:after="0" w:line="360" w:lineRule="auto"/>
              <w:jc w:val="both"/>
              <w:rPr>
                <w:rFonts w:cs="Arial"/>
                <w:sz w:val="24"/>
                <w:szCs w:val="24"/>
              </w:rPr>
            </w:pPr>
            <w:r w:rsidRPr="00B550B1">
              <w:rPr>
                <w:rFonts w:cs="Arial"/>
                <w:sz w:val="24"/>
                <w:szCs w:val="24"/>
              </w:rPr>
              <w:t>Aspekty programowe i technologiczne funkcjonowania systemów informatycznych w przedsiębiorstwach agrobiznesu.</w:t>
            </w:r>
          </w:p>
          <w:p w14:paraId="70BEFBE8" w14:textId="77777777" w:rsidR="00F93AF3" w:rsidRPr="00B550B1" w:rsidRDefault="00F93AF3" w:rsidP="00B550B1">
            <w:pPr>
              <w:pStyle w:val="Akapitzlist"/>
              <w:numPr>
                <w:ilvl w:val="0"/>
                <w:numId w:val="32"/>
              </w:numPr>
              <w:spacing w:after="0" w:line="360" w:lineRule="auto"/>
              <w:jc w:val="both"/>
              <w:rPr>
                <w:rFonts w:cs="Arial"/>
                <w:sz w:val="24"/>
                <w:szCs w:val="24"/>
              </w:rPr>
            </w:pPr>
            <w:r w:rsidRPr="00B550B1">
              <w:rPr>
                <w:rFonts w:cs="Arial"/>
                <w:sz w:val="24"/>
                <w:szCs w:val="24"/>
              </w:rPr>
              <w:t>Przegląd zawartości portali internetowych agrobiznesu.</w:t>
            </w:r>
          </w:p>
          <w:p w14:paraId="69D2DE80" w14:textId="77777777" w:rsidR="00F93AF3" w:rsidRPr="00B550B1" w:rsidRDefault="00F93AF3" w:rsidP="00B550B1">
            <w:pPr>
              <w:pStyle w:val="Akapitzlist"/>
              <w:numPr>
                <w:ilvl w:val="0"/>
                <w:numId w:val="32"/>
              </w:numPr>
              <w:spacing w:after="0" w:line="360" w:lineRule="auto"/>
              <w:jc w:val="both"/>
              <w:rPr>
                <w:rFonts w:cs="Arial"/>
                <w:sz w:val="24"/>
                <w:szCs w:val="24"/>
              </w:rPr>
            </w:pPr>
            <w:r w:rsidRPr="00B550B1">
              <w:rPr>
                <w:rFonts w:cs="Arial"/>
                <w:sz w:val="24"/>
                <w:szCs w:val="24"/>
              </w:rPr>
              <w:t>Wykorzystanie arkusza kalkulacyjnego w agrobiznesie.</w:t>
            </w:r>
          </w:p>
          <w:p w14:paraId="59AED201" w14:textId="77777777" w:rsidR="00F93AF3" w:rsidRPr="00B550B1" w:rsidRDefault="00F93AF3" w:rsidP="00B550B1">
            <w:pPr>
              <w:pStyle w:val="Akapitzlist"/>
              <w:numPr>
                <w:ilvl w:val="0"/>
                <w:numId w:val="32"/>
              </w:numPr>
              <w:spacing w:after="0" w:line="360" w:lineRule="auto"/>
              <w:jc w:val="both"/>
              <w:rPr>
                <w:rFonts w:cs="Arial"/>
                <w:sz w:val="24"/>
                <w:szCs w:val="24"/>
              </w:rPr>
            </w:pPr>
            <w:r w:rsidRPr="00B550B1">
              <w:rPr>
                <w:rFonts w:cs="Arial"/>
                <w:sz w:val="24"/>
                <w:szCs w:val="24"/>
              </w:rPr>
              <w:t>Zastosowanie baz danych w prowadzeniu gospodarstw rolnych oraz zasady tworzenia baz danych.</w:t>
            </w:r>
          </w:p>
          <w:p w14:paraId="22BB53B8" w14:textId="77777777" w:rsidR="00F93AF3" w:rsidRPr="00B550B1" w:rsidRDefault="00F93AF3" w:rsidP="00B550B1">
            <w:pPr>
              <w:numPr>
                <w:ilvl w:val="0"/>
                <w:numId w:val="32"/>
              </w:numPr>
              <w:spacing w:after="0" w:line="360" w:lineRule="auto"/>
              <w:rPr>
                <w:rFonts w:cs="Arial"/>
                <w:sz w:val="24"/>
                <w:szCs w:val="24"/>
              </w:rPr>
            </w:pPr>
            <w:r w:rsidRPr="00B550B1">
              <w:rPr>
                <w:rFonts w:cs="Arial"/>
                <w:sz w:val="24"/>
                <w:szCs w:val="24"/>
              </w:rPr>
              <w:t>Idea działania systemu GPS, informacja GIS, teledetekcja.</w:t>
            </w:r>
          </w:p>
          <w:p w14:paraId="07878E24" w14:textId="77777777" w:rsidR="00F93AF3" w:rsidRPr="00B550B1" w:rsidRDefault="00F93AF3" w:rsidP="00B550B1">
            <w:pPr>
              <w:numPr>
                <w:ilvl w:val="0"/>
                <w:numId w:val="32"/>
              </w:numPr>
              <w:spacing w:after="0" w:line="360" w:lineRule="auto"/>
              <w:rPr>
                <w:rFonts w:cs="Arial"/>
                <w:sz w:val="24"/>
                <w:szCs w:val="24"/>
              </w:rPr>
            </w:pPr>
            <w:r w:rsidRPr="00B550B1">
              <w:rPr>
                <w:rFonts w:cs="Arial"/>
                <w:sz w:val="24"/>
                <w:szCs w:val="24"/>
              </w:rPr>
              <w:t>System nawigacji równoległej oraz automatycznego prowadzenia.</w:t>
            </w:r>
          </w:p>
          <w:p w14:paraId="7664BBD0" w14:textId="77777777" w:rsidR="00F93AF3" w:rsidRPr="00B550B1" w:rsidRDefault="00F93AF3" w:rsidP="00B550B1">
            <w:pPr>
              <w:numPr>
                <w:ilvl w:val="0"/>
                <w:numId w:val="32"/>
              </w:numPr>
              <w:spacing w:after="0" w:line="360" w:lineRule="auto"/>
              <w:rPr>
                <w:rFonts w:cs="Arial"/>
                <w:sz w:val="24"/>
                <w:szCs w:val="24"/>
              </w:rPr>
            </w:pPr>
            <w:r w:rsidRPr="00B550B1">
              <w:rPr>
                <w:rFonts w:cs="Arial"/>
                <w:sz w:val="24"/>
                <w:szCs w:val="24"/>
              </w:rPr>
              <w:t>Pobieranie prób glebowych w rolnictwie precyzyjnym (sprzęt do poboru prób, mapy zasobności i zmienności składników pokarmowych).</w:t>
            </w:r>
          </w:p>
          <w:p w14:paraId="1186185F" w14:textId="77777777" w:rsidR="00F93AF3" w:rsidRPr="00B550B1" w:rsidRDefault="00F93AF3" w:rsidP="00B550B1">
            <w:pPr>
              <w:numPr>
                <w:ilvl w:val="0"/>
                <w:numId w:val="32"/>
              </w:numPr>
              <w:spacing w:after="0" w:line="360" w:lineRule="auto"/>
              <w:rPr>
                <w:rFonts w:cs="Arial"/>
                <w:sz w:val="24"/>
                <w:szCs w:val="24"/>
              </w:rPr>
            </w:pPr>
            <w:r w:rsidRPr="00B550B1">
              <w:rPr>
                <w:rFonts w:cs="Arial"/>
                <w:sz w:val="24"/>
                <w:szCs w:val="24"/>
              </w:rPr>
              <w:t>Pomiar wielkości plonu w rolnictwie precyzyjnym (monitory plonu w maszynach rolniczych różnych upraw, mapy plonów).</w:t>
            </w:r>
          </w:p>
          <w:p w14:paraId="6061A716" w14:textId="77777777" w:rsidR="00F93AF3" w:rsidRPr="00B550B1" w:rsidRDefault="00F93AF3" w:rsidP="00B550B1">
            <w:pPr>
              <w:numPr>
                <w:ilvl w:val="0"/>
                <w:numId w:val="32"/>
              </w:numPr>
              <w:spacing w:after="0" w:line="360" w:lineRule="auto"/>
              <w:rPr>
                <w:rFonts w:cs="Arial"/>
                <w:sz w:val="24"/>
                <w:szCs w:val="24"/>
              </w:rPr>
            </w:pPr>
            <w:r w:rsidRPr="00B550B1">
              <w:rPr>
                <w:rFonts w:cs="Arial"/>
                <w:sz w:val="24"/>
                <w:szCs w:val="24"/>
              </w:rPr>
              <w:t>Precyzyjne stosowanie środków ochrony roślin i herbicydów (mapy zmiennej aplikacji środków ochrony roślin i herbicydów).</w:t>
            </w:r>
          </w:p>
          <w:p w14:paraId="1D53E823" w14:textId="77777777" w:rsidR="00F93AF3" w:rsidRPr="00B550B1" w:rsidRDefault="00F93AF3" w:rsidP="00B550B1">
            <w:pPr>
              <w:spacing w:after="0" w:line="360" w:lineRule="auto"/>
              <w:jc w:val="both"/>
              <w:rPr>
                <w:rFonts w:cs="Arial"/>
                <w:b/>
                <w:sz w:val="24"/>
                <w:szCs w:val="24"/>
              </w:rPr>
            </w:pPr>
            <w:r w:rsidRPr="00B550B1">
              <w:rPr>
                <w:rFonts w:cs="Arial"/>
                <w:b/>
                <w:sz w:val="24"/>
                <w:szCs w:val="24"/>
              </w:rPr>
              <w:t xml:space="preserve">Ćwiczenia:  </w:t>
            </w:r>
          </w:p>
          <w:p w14:paraId="36FD44D5" w14:textId="77777777" w:rsidR="00F93AF3" w:rsidRPr="00B550B1" w:rsidRDefault="00F93AF3" w:rsidP="00B550B1">
            <w:pPr>
              <w:numPr>
                <w:ilvl w:val="0"/>
                <w:numId w:val="33"/>
              </w:numPr>
              <w:spacing w:after="0" w:line="360" w:lineRule="auto"/>
              <w:rPr>
                <w:rFonts w:cs="Arial"/>
                <w:sz w:val="24"/>
                <w:szCs w:val="24"/>
              </w:rPr>
            </w:pPr>
            <w:r w:rsidRPr="00B550B1">
              <w:rPr>
                <w:rFonts w:cs="Arial"/>
                <w:sz w:val="24"/>
                <w:szCs w:val="24"/>
              </w:rPr>
              <w:t>Obsługa programów komputerowych służących do prowadzenia gospodarstwa z produkcją roślinną i zwierzęcą – dane roślin, zwierząt, dodatkowej działalności, maszyn, opracowanie kart technologicznych.</w:t>
            </w:r>
          </w:p>
          <w:p w14:paraId="2D46691C" w14:textId="77777777" w:rsidR="00F93AF3" w:rsidRPr="00B550B1" w:rsidRDefault="00F93AF3" w:rsidP="00B550B1">
            <w:pPr>
              <w:numPr>
                <w:ilvl w:val="0"/>
                <w:numId w:val="33"/>
              </w:numPr>
              <w:spacing w:after="0" w:line="360" w:lineRule="auto"/>
              <w:rPr>
                <w:rFonts w:cs="Arial"/>
                <w:sz w:val="24"/>
                <w:szCs w:val="24"/>
              </w:rPr>
            </w:pPr>
            <w:r w:rsidRPr="00B550B1">
              <w:rPr>
                <w:rFonts w:cs="Arial"/>
                <w:sz w:val="24"/>
                <w:szCs w:val="24"/>
              </w:rPr>
              <w:t>Obsługa programu służącego do komponowania pasz.</w:t>
            </w:r>
          </w:p>
          <w:p w14:paraId="013B26D3" w14:textId="77777777" w:rsidR="00F93AF3" w:rsidRPr="00B550B1" w:rsidRDefault="00F93AF3" w:rsidP="00B550B1">
            <w:pPr>
              <w:numPr>
                <w:ilvl w:val="0"/>
                <w:numId w:val="33"/>
              </w:numPr>
              <w:spacing w:after="0" w:line="360" w:lineRule="auto"/>
              <w:rPr>
                <w:rFonts w:cs="Arial"/>
                <w:sz w:val="24"/>
                <w:szCs w:val="24"/>
              </w:rPr>
            </w:pPr>
            <w:r w:rsidRPr="00B550B1">
              <w:rPr>
                <w:rFonts w:cs="Arial"/>
                <w:sz w:val="24"/>
                <w:szCs w:val="24"/>
              </w:rPr>
              <w:t>Obsługa programu służącego do wyliczania dawki nawozów.</w:t>
            </w:r>
          </w:p>
          <w:p w14:paraId="554D2359" w14:textId="77777777" w:rsidR="00F93AF3" w:rsidRPr="00B550B1" w:rsidRDefault="00F93AF3" w:rsidP="00B550B1">
            <w:pPr>
              <w:pStyle w:val="Akapitzlist"/>
              <w:numPr>
                <w:ilvl w:val="0"/>
                <w:numId w:val="33"/>
              </w:numPr>
              <w:spacing w:after="0" w:line="360" w:lineRule="auto"/>
              <w:jc w:val="both"/>
              <w:rPr>
                <w:rFonts w:cs="Arial"/>
                <w:sz w:val="24"/>
                <w:szCs w:val="24"/>
              </w:rPr>
            </w:pPr>
            <w:r w:rsidRPr="00B550B1">
              <w:rPr>
                <w:rFonts w:cs="Arial"/>
                <w:sz w:val="24"/>
                <w:szCs w:val="24"/>
              </w:rPr>
              <w:t xml:space="preserve">Zapoznanie z programami komputerowymi służącymi do projektowania ukształtowania terenu oraz otoczenia rolniczego. </w:t>
            </w:r>
          </w:p>
          <w:p w14:paraId="0B51FE1B" w14:textId="77777777" w:rsidR="00F93AF3" w:rsidRPr="00B550B1" w:rsidRDefault="00F93AF3" w:rsidP="00B550B1">
            <w:pPr>
              <w:pStyle w:val="Akapitzlist"/>
              <w:numPr>
                <w:ilvl w:val="0"/>
                <w:numId w:val="33"/>
              </w:numPr>
              <w:spacing w:after="0" w:line="360" w:lineRule="auto"/>
              <w:jc w:val="both"/>
              <w:rPr>
                <w:rFonts w:cs="Arial"/>
                <w:sz w:val="24"/>
                <w:szCs w:val="24"/>
              </w:rPr>
            </w:pPr>
            <w:r w:rsidRPr="00B550B1">
              <w:rPr>
                <w:rFonts w:cs="Arial"/>
                <w:sz w:val="24"/>
                <w:szCs w:val="24"/>
              </w:rPr>
              <w:t>Analiza danych z rynku agrobiznesu przy pomocy arkusza kalkulacyjnego.</w:t>
            </w:r>
          </w:p>
          <w:p w14:paraId="638DF88B" w14:textId="77777777" w:rsidR="00F93AF3" w:rsidRPr="00B550B1" w:rsidRDefault="00F93AF3" w:rsidP="00B550B1">
            <w:pPr>
              <w:numPr>
                <w:ilvl w:val="0"/>
                <w:numId w:val="33"/>
              </w:numPr>
              <w:spacing w:after="0" w:line="360" w:lineRule="auto"/>
              <w:rPr>
                <w:rFonts w:cs="Arial"/>
                <w:sz w:val="24"/>
                <w:szCs w:val="24"/>
              </w:rPr>
            </w:pPr>
            <w:r w:rsidRPr="00B550B1">
              <w:rPr>
                <w:rFonts w:cs="Arial"/>
                <w:sz w:val="24"/>
                <w:szCs w:val="24"/>
              </w:rPr>
              <w:t>Zastosowanie baz danych w agrobiznesie.</w:t>
            </w:r>
          </w:p>
        </w:tc>
      </w:tr>
      <w:tr w:rsidR="00F93AF3" w:rsidRPr="00B550B1" w14:paraId="52921B8E"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DF246C6" w14:textId="77777777" w:rsidR="00F93AF3" w:rsidRPr="00B550B1" w:rsidRDefault="00F93AF3" w:rsidP="00B550B1">
            <w:pPr>
              <w:pStyle w:val="Tytukomrki"/>
              <w:spacing w:line="360" w:lineRule="auto"/>
              <w:rPr>
                <w:sz w:val="24"/>
                <w:szCs w:val="24"/>
              </w:rPr>
            </w:pPr>
            <w:r w:rsidRPr="00B550B1">
              <w:rPr>
                <w:sz w:val="24"/>
                <w:szCs w:val="24"/>
              </w:rPr>
              <w:lastRenderedPageBreak/>
              <w:t>Literatura podstawowa:</w:t>
            </w:r>
          </w:p>
        </w:tc>
      </w:tr>
      <w:tr w:rsidR="00F93AF3" w:rsidRPr="00B550B1" w14:paraId="5BE7EEDF"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A37F9B7" w14:textId="77777777" w:rsidR="00F93AF3" w:rsidRPr="00B550B1" w:rsidRDefault="00F93AF3" w:rsidP="00B550B1">
            <w:pPr>
              <w:numPr>
                <w:ilvl w:val="0"/>
                <w:numId w:val="13"/>
              </w:numPr>
              <w:spacing w:after="0" w:line="360" w:lineRule="auto"/>
              <w:rPr>
                <w:rFonts w:cs="Arial"/>
                <w:sz w:val="24"/>
                <w:szCs w:val="24"/>
              </w:rPr>
            </w:pPr>
            <w:proofErr w:type="spellStart"/>
            <w:r w:rsidRPr="00B550B1">
              <w:rPr>
                <w:rFonts w:cs="Arial"/>
                <w:sz w:val="24"/>
                <w:szCs w:val="24"/>
              </w:rPr>
              <w:t>Tabert</w:t>
            </w:r>
            <w:proofErr w:type="spellEnd"/>
            <w:r w:rsidRPr="00B550B1">
              <w:rPr>
                <w:rFonts w:cs="Arial"/>
                <w:sz w:val="24"/>
                <w:szCs w:val="24"/>
              </w:rPr>
              <w:t xml:space="preserve"> M. Access 2007 ćwiczenia z baz danych.  Wyd. Uniwersytetu Przyrodniczego, Poznań 2010.</w:t>
            </w:r>
          </w:p>
          <w:p w14:paraId="6073C73B" w14:textId="77777777" w:rsidR="00F93AF3" w:rsidRPr="00B550B1" w:rsidRDefault="00F93AF3" w:rsidP="00B550B1">
            <w:pPr>
              <w:numPr>
                <w:ilvl w:val="0"/>
                <w:numId w:val="13"/>
              </w:numPr>
              <w:tabs>
                <w:tab w:val="left" w:pos="327"/>
                <w:tab w:val="left" w:pos="669"/>
              </w:tabs>
              <w:suppressAutoHyphens/>
              <w:spacing w:after="0" w:line="360" w:lineRule="auto"/>
              <w:ind w:left="381" w:firstLine="5"/>
              <w:rPr>
                <w:rFonts w:cs="Arial"/>
                <w:sz w:val="24"/>
                <w:szCs w:val="24"/>
              </w:rPr>
            </w:pPr>
            <w:r w:rsidRPr="00B550B1">
              <w:rPr>
                <w:rFonts w:cs="Arial"/>
                <w:sz w:val="24"/>
                <w:szCs w:val="24"/>
              </w:rPr>
              <w:lastRenderedPageBreak/>
              <w:t>Tomasik M., Juszka H., Lis S. 2013. Sterowanie i wizualizacja rolniczych procesów produkcyjnych: materiały naukowo-dydaktyczne. Kraków, Polskie Towarzystwo Inżynierii Rolniczej.</w:t>
            </w:r>
          </w:p>
          <w:p w14:paraId="54AF15E6" w14:textId="77777777" w:rsidR="00F93AF3" w:rsidRPr="00B550B1" w:rsidRDefault="00F93AF3" w:rsidP="00B550B1">
            <w:pPr>
              <w:numPr>
                <w:ilvl w:val="0"/>
                <w:numId w:val="13"/>
              </w:numPr>
              <w:spacing w:after="0" w:line="360" w:lineRule="auto"/>
              <w:rPr>
                <w:rFonts w:cs="Arial"/>
                <w:sz w:val="24"/>
                <w:szCs w:val="24"/>
                <w:lang w:val="en-GB"/>
              </w:rPr>
            </w:pPr>
            <w:proofErr w:type="spellStart"/>
            <w:r w:rsidRPr="00B550B1">
              <w:rPr>
                <w:rFonts w:cs="Arial"/>
                <w:sz w:val="24"/>
                <w:szCs w:val="24"/>
                <w:lang w:val="en-GB"/>
              </w:rPr>
              <w:t>Walkenbach</w:t>
            </w:r>
            <w:proofErr w:type="spellEnd"/>
            <w:r w:rsidRPr="00B550B1">
              <w:rPr>
                <w:rFonts w:cs="Arial"/>
                <w:sz w:val="24"/>
                <w:szCs w:val="24"/>
                <w:lang w:val="en-GB"/>
              </w:rPr>
              <w:t xml:space="preserve"> J. Excel 2013 PL. Wyd. Helion Gliwice, 2014.</w:t>
            </w:r>
          </w:p>
        </w:tc>
      </w:tr>
      <w:tr w:rsidR="00F93AF3" w:rsidRPr="00B550B1" w14:paraId="5053FE50"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BC3C470" w14:textId="77777777" w:rsidR="00F93AF3" w:rsidRPr="00B550B1" w:rsidRDefault="00F93AF3" w:rsidP="00B550B1">
            <w:pPr>
              <w:pStyle w:val="Tytukomrki"/>
              <w:spacing w:line="360" w:lineRule="auto"/>
              <w:rPr>
                <w:sz w:val="24"/>
                <w:szCs w:val="24"/>
              </w:rPr>
            </w:pPr>
            <w:r w:rsidRPr="00B550B1">
              <w:rPr>
                <w:sz w:val="24"/>
                <w:szCs w:val="24"/>
              </w:rPr>
              <w:lastRenderedPageBreak/>
              <w:t>Literatura dodatkowa:</w:t>
            </w:r>
          </w:p>
        </w:tc>
      </w:tr>
      <w:tr w:rsidR="00F93AF3" w:rsidRPr="00B550B1" w14:paraId="1CA52A0C"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1502631" w14:textId="77777777" w:rsidR="00F93AF3" w:rsidRPr="00B550B1" w:rsidRDefault="00F93AF3" w:rsidP="00B550B1">
            <w:pPr>
              <w:numPr>
                <w:ilvl w:val="0"/>
                <w:numId w:val="34"/>
              </w:numPr>
              <w:spacing w:after="0" w:line="360" w:lineRule="auto"/>
              <w:rPr>
                <w:rFonts w:cs="Arial"/>
                <w:sz w:val="24"/>
                <w:szCs w:val="24"/>
                <w:lang w:val="en-US"/>
              </w:rPr>
            </w:pPr>
            <w:proofErr w:type="spellStart"/>
            <w:r w:rsidRPr="00B550B1">
              <w:rPr>
                <w:rFonts w:cs="Arial"/>
                <w:sz w:val="24"/>
                <w:szCs w:val="24"/>
                <w:lang w:val="en-US"/>
              </w:rPr>
              <w:t>Mendrala</w:t>
            </w:r>
            <w:proofErr w:type="spellEnd"/>
            <w:r w:rsidRPr="00B550B1">
              <w:rPr>
                <w:rFonts w:cs="Arial"/>
                <w:sz w:val="24"/>
                <w:szCs w:val="24"/>
                <w:lang w:val="en-US"/>
              </w:rPr>
              <w:t xml:space="preserve"> D., Szeliga M. 2016. Access 2016 PL. Wyd. Helion.</w:t>
            </w:r>
          </w:p>
          <w:p w14:paraId="3AD60B8E" w14:textId="77777777" w:rsidR="00F93AF3" w:rsidRPr="00B550B1" w:rsidRDefault="00F93AF3" w:rsidP="00B550B1">
            <w:pPr>
              <w:numPr>
                <w:ilvl w:val="0"/>
                <w:numId w:val="34"/>
              </w:numPr>
              <w:shd w:val="clear" w:color="auto" w:fill="FFFFFF"/>
              <w:autoSpaceDE w:val="0"/>
              <w:autoSpaceDN w:val="0"/>
              <w:adjustRightInd w:val="0"/>
              <w:spacing w:after="0" w:line="360" w:lineRule="auto"/>
              <w:rPr>
                <w:rFonts w:cs="Arial"/>
                <w:sz w:val="24"/>
                <w:szCs w:val="24"/>
                <w:lang w:val="en-US"/>
              </w:rPr>
            </w:pPr>
            <w:r w:rsidRPr="00B550B1">
              <w:rPr>
                <w:rFonts w:cs="Arial"/>
                <w:sz w:val="24"/>
                <w:szCs w:val="24"/>
              </w:rPr>
              <w:t>Borkowski B. 2003. Systemy informacyjne w rolnictwie na potrzeby Wspólnej Polityki Rolnej. Warszawa, Wyd. SGGW</w:t>
            </w:r>
          </w:p>
          <w:p w14:paraId="408613B0" w14:textId="77777777" w:rsidR="00F93AF3" w:rsidRPr="00B550B1" w:rsidRDefault="00F93AF3" w:rsidP="00B550B1">
            <w:pPr>
              <w:numPr>
                <w:ilvl w:val="0"/>
                <w:numId w:val="34"/>
              </w:numPr>
              <w:spacing w:after="0" w:line="360" w:lineRule="auto"/>
              <w:rPr>
                <w:rFonts w:cs="Arial"/>
                <w:sz w:val="24"/>
                <w:szCs w:val="24"/>
              </w:rPr>
            </w:pPr>
            <w:proofErr w:type="spellStart"/>
            <w:r w:rsidRPr="00B550B1">
              <w:rPr>
                <w:rFonts w:cs="Arial"/>
                <w:sz w:val="24"/>
                <w:szCs w:val="24"/>
                <w:lang w:val="en-US"/>
              </w:rPr>
              <w:t>Wrotek</w:t>
            </w:r>
            <w:proofErr w:type="spellEnd"/>
            <w:r w:rsidRPr="00B550B1">
              <w:rPr>
                <w:rFonts w:cs="Arial"/>
                <w:sz w:val="24"/>
                <w:szCs w:val="24"/>
                <w:lang w:val="en-US"/>
              </w:rPr>
              <w:t xml:space="preserve"> W. 2019. Excel 2019 PL. Wyd. </w:t>
            </w:r>
            <w:r w:rsidRPr="00B550B1">
              <w:rPr>
                <w:rFonts w:cs="Arial"/>
                <w:sz w:val="24"/>
                <w:szCs w:val="24"/>
              </w:rPr>
              <w:t xml:space="preserve">Helion. </w:t>
            </w:r>
          </w:p>
          <w:p w14:paraId="72AE1D41" w14:textId="77777777" w:rsidR="00F93AF3" w:rsidRPr="00B550B1" w:rsidRDefault="00F93AF3" w:rsidP="00B550B1">
            <w:pPr>
              <w:numPr>
                <w:ilvl w:val="0"/>
                <w:numId w:val="34"/>
              </w:numPr>
              <w:spacing w:after="0" w:line="360" w:lineRule="auto"/>
              <w:rPr>
                <w:rFonts w:cs="Arial"/>
                <w:sz w:val="24"/>
                <w:szCs w:val="24"/>
              </w:rPr>
            </w:pPr>
            <w:r w:rsidRPr="00B550B1">
              <w:rPr>
                <w:rFonts w:cs="Arial"/>
                <w:sz w:val="24"/>
                <w:szCs w:val="24"/>
              </w:rPr>
              <w:t xml:space="preserve">Zastosowanie informatyki w agrobiznesie. Red. A. </w:t>
            </w:r>
            <w:proofErr w:type="spellStart"/>
            <w:r w:rsidRPr="00B550B1">
              <w:rPr>
                <w:rFonts w:cs="Arial"/>
                <w:sz w:val="24"/>
                <w:szCs w:val="24"/>
              </w:rPr>
              <w:t>Bytniewski</w:t>
            </w:r>
            <w:proofErr w:type="spellEnd"/>
            <w:r w:rsidRPr="00B550B1">
              <w:rPr>
                <w:rFonts w:cs="Arial"/>
                <w:sz w:val="24"/>
                <w:szCs w:val="24"/>
              </w:rPr>
              <w:t xml:space="preserve">. Wyd. UE, Wrocław, 2009. </w:t>
            </w:r>
          </w:p>
        </w:tc>
      </w:tr>
      <w:tr w:rsidR="00F93AF3" w:rsidRPr="00B550B1" w14:paraId="5A347DD4"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74AC356" w14:textId="77777777" w:rsidR="00F93AF3" w:rsidRPr="00B550B1" w:rsidRDefault="00F93AF3" w:rsidP="00B550B1">
            <w:pPr>
              <w:pStyle w:val="Tytukomrki"/>
              <w:spacing w:line="360" w:lineRule="auto"/>
              <w:rPr>
                <w:sz w:val="24"/>
                <w:szCs w:val="24"/>
              </w:rPr>
            </w:pPr>
            <w:r w:rsidRPr="00B550B1">
              <w:rPr>
                <w:sz w:val="24"/>
                <w:szCs w:val="24"/>
              </w:rPr>
              <w:t>Planowane formy/działania/metody dydaktyczne:</w:t>
            </w:r>
          </w:p>
        </w:tc>
      </w:tr>
      <w:tr w:rsidR="00F93AF3" w:rsidRPr="00B550B1" w14:paraId="6F6A78D5"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ACC01B6" w14:textId="77777777" w:rsidR="00F93AF3" w:rsidRPr="00B550B1" w:rsidRDefault="00F93AF3" w:rsidP="00B550B1">
            <w:pPr>
              <w:spacing w:after="0" w:line="360" w:lineRule="auto"/>
              <w:rPr>
                <w:rFonts w:cs="Arial"/>
                <w:bCs/>
                <w:sz w:val="24"/>
                <w:szCs w:val="24"/>
              </w:rPr>
            </w:pPr>
            <w:r w:rsidRPr="00B550B1">
              <w:rPr>
                <w:rFonts w:cs="Arial"/>
                <w:bCs/>
                <w:color w:val="000000"/>
                <w:sz w:val="24"/>
                <w:szCs w:val="24"/>
              </w:rPr>
              <w:t>Wykład – prezentacja multimedialna; ćwiczenia lab. – zajęcia komputerowe.</w:t>
            </w:r>
          </w:p>
        </w:tc>
      </w:tr>
      <w:tr w:rsidR="00F93AF3" w:rsidRPr="00B550B1" w14:paraId="415BCA53"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2AA7BC9" w14:textId="77777777" w:rsidR="00F93AF3" w:rsidRPr="00B550B1" w:rsidRDefault="00F93AF3" w:rsidP="00B550B1">
            <w:pPr>
              <w:pStyle w:val="Tytukomrki"/>
              <w:spacing w:line="360" w:lineRule="auto"/>
              <w:rPr>
                <w:sz w:val="24"/>
                <w:szCs w:val="24"/>
              </w:rPr>
            </w:pPr>
            <w:r w:rsidRPr="00B550B1">
              <w:rPr>
                <w:sz w:val="24"/>
                <w:szCs w:val="24"/>
              </w:rPr>
              <w:t>Sposoby weryfikacji efektów uczenia się osiąganych przez studenta:</w:t>
            </w:r>
          </w:p>
        </w:tc>
      </w:tr>
      <w:tr w:rsidR="00F93AF3" w:rsidRPr="00B550B1" w14:paraId="4F8F803E"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96DB91A" w14:textId="77777777" w:rsidR="00F93AF3" w:rsidRPr="00B550B1" w:rsidRDefault="00F93AF3" w:rsidP="00B550B1">
            <w:pPr>
              <w:autoSpaceDE w:val="0"/>
              <w:autoSpaceDN w:val="0"/>
              <w:adjustRightInd w:val="0"/>
              <w:spacing w:after="0" w:line="360" w:lineRule="auto"/>
              <w:rPr>
                <w:rFonts w:cs="Arial"/>
                <w:sz w:val="24"/>
                <w:szCs w:val="24"/>
              </w:rPr>
            </w:pPr>
            <w:r w:rsidRPr="00B550B1">
              <w:rPr>
                <w:rFonts w:cs="Arial"/>
                <w:sz w:val="24"/>
                <w:szCs w:val="24"/>
              </w:rPr>
              <w:t>Przedmiot kończy się zaliczeniem na ocenę.</w:t>
            </w:r>
          </w:p>
          <w:p w14:paraId="01630A51" w14:textId="77777777" w:rsidR="00F93AF3" w:rsidRPr="00B550B1" w:rsidRDefault="00F93AF3" w:rsidP="00B550B1">
            <w:pPr>
              <w:autoSpaceDE w:val="0"/>
              <w:autoSpaceDN w:val="0"/>
              <w:adjustRightInd w:val="0"/>
              <w:spacing w:after="0" w:line="360" w:lineRule="auto"/>
              <w:rPr>
                <w:rFonts w:cs="Arial"/>
                <w:bCs/>
                <w:color w:val="000000"/>
                <w:sz w:val="24"/>
                <w:szCs w:val="24"/>
              </w:rPr>
            </w:pPr>
            <w:r w:rsidRPr="00B550B1">
              <w:rPr>
                <w:rFonts w:cs="Arial"/>
                <w:sz w:val="24"/>
                <w:szCs w:val="24"/>
              </w:rPr>
              <w:t>Podstawą zaliczenia przedmiotu jest zaliczenie testu z części wykładowej, wykonanie raportu na temat funkcjonowania gospodarstwa przy pomocy poznanych programów komputerowych.</w:t>
            </w:r>
          </w:p>
        </w:tc>
      </w:tr>
      <w:tr w:rsidR="00F93AF3" w:rsidRPr="00B550B1" w14:paraId="280A99FF"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F37BAEB" w14:textId="77777777" w:rsidR="00F93AF3" w:rsidRPr="00B550B1" w:rsidRDefault="00F93AF3" w:rsidP="00B550B1">
            <w:pPr>
              <w:pStyle w:val="Tytukomrki"/>
              <w:spacing w:line="360" w:lineRule="auto"/>
              <w:rPr>
                <w:sz w:val="24"/>
                <w:szCs w:val="24"/>
              </w:rPr>
            </w:pPr>
            <w:r w:rsidRPr="00B550B1">
              <w:rPr>
                <w:sz w:val="24"/>
                <w:szCs w:val="24"/>
              </w:rPr>
              <w:t>Forma i warunki zaliczenia:</w:t>
            </w:r>
          </w:p>
        </w:tc>
      </w:tr>
      <w:tr w:rsidR="00F93AF3" w:rsidRPr="00B550B1" w14:paraId="7822AFB8"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9C29032" w14:textId="77777777" w:rsidR="00F93AF3" w:rsidRPr="00B550B1" w:rsidRDefault="00F93AF3" w:rsidP="00B550B1">
            <w:pPr>
              <w:spacing w:after="0" w:line="360" w:lineRule="auto"/>
              <w:rPr>
                <w:rFonts w:cs="Arial"/>
                <w:bCs/>
                <w:sz w:val="24"/>
                <w:szCs w:val="24"/>
              </w:rPr>
            </w:pPr>
            <w:r w:rsidRPr="00B550B1">
              <w:rPr>
                <w:rFonts w:cs="Arial"/>
                <w:bCs/>
                <w:color w:val="000000"/>
                <w:sz w:val="24"/>
                <w:szCs w:val="24"/>
              </w:rPr>
              <w:t>Poprawność testu/raportu: 91-100% – ocena bardzo dobra; 81-90% dobra plus; 71-80% dobra; 61-70% dostateczna puls; 51-60% dostateczna; poniżej 50% niedostateczna.</w:t>
            </w:r>
          </w:p>
        </w:tc>
      </w:tr>
      <w:tr w:rsidR="00F93AF3" w:rsidRPr="00B550B1" w14:paraId="7B26CD78"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5BC12B6" w14:textId="77777777" w:rsidR="00F93AF3" w:rsidRPr="00B550B1" w:rsidRDefault="00F93AF3" w:rsidP="00B550B1">
            <w:pPr>
              <w:pStyle w:val="Tytukomrki"/>
              <w:spacing w:line="360" w:lineRule="auto"/>
              <w:rPr>
                <w:sz w:val="24"/>
                <w:szCs w:val="24"/>
              </w:rPr>
            </w:pPr>
            <w:r w:rsidRPr="00B550B1">
              <w:rPr>
                <w:sz w:val="24"/>
                <w:szCs w:val="24"/>
              </w:rPr>
              <w:t>Bilans punktów ECTS:</w:t>
            </w:r>
          </w:p>
        </w:tc>
      </w:tr>
      <w:tr w:rsidR="00F93AF3" w:rsidRPr="00B550B1" w14:paraId="57D4EF69" w14:textId="77777777" w:rsidTr="00F93AF3">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AA57061" w14:textId="77777777" w:rsidR="00F93AF3" w:rsidRPr="00B550B1" w:rsidRDefault="00F93AF3" w:rsidP="00B550B1">
            <w:pPr>
              <w:pStyle w:val="Tytukomrki"/>
              <w:spacing w:line="360" w:lineRule="auto"/>
              <w:rPr>
                <w:b w:val="0"/>
                <w:bCs/>
                <w:sz w:val="24"/>
                <w:szCs w:val="24"/>
              </w:rPr>
            </w:pPr>
            <w:r w:rsidRPr="00B550B1">
              <w:rPr>
                <w:b w:val="0"/>
                <w:bCs/>
                <w:sz w:val="24"/>
                <w:szCs w:val="24"/>
              </w:rPr>
              <w:t>Studia stacjonarne</w:t>
            </w:r>
          </w:p>
        </w:tc>
      </w:tr>
      <w:tr w:rsidR="00F93AF3" w:rsidRPr="00B550B1" w14:paraId="0BD51A7A" w14:textId="77777777" w:rsidTr="00F93A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EF17580" w14:textId="77777777" w:rsidR="00F93AF3" w:rsidRPr="00B550B1" w:rsidRDefault="00F93AF3"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3035679F" w14:textId="77777777" w:rsidR="00F93AF3" w:rsidRPr="00B550B1" w:rsidRDefault="00F93AF3" w:rsidP="00B550B1">
            <w:pPr>
              <w:pStyle w:val="Tytukomrki"/>
              <w:spacing w:line="360" w:lineRule="auto"/>
              <w:rPr>
                <w:b w:val="0"/>
                <w:bCs/>
                <w:sz w:val="24"/>
                <w:szCs w:val="24"/>
              </w:rPr>
            </w:pPr>
            <w:r w:rsidRPr="00B550B1">
              <w:rPr>
                <w:b w:val="0"/>
                <w:bCs/>
                <w:sz w:val="24"/>
                <w:szCs w:val="24"/>
              </w:rPr>
              <w:t>Obciążenie studenta</w:t>
            </w:r>
          </w:p>
        </w:tc>
      </w:tr>
      <w:tr w:rsidR="00F93AF3" w:rsidRPr="00B550B1" w14:paraId="5DF0DBAD"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9657A63" w14:textId="77777777" w:rsidR="00F93AF3" w:rsidRPr="00B550B1" w:rsidRDefault="00F93AF3" w:rsidP="00B550B1">
            <w:pPr>
              <w:spacing w:after="0" w:line="360" w:lineRule="auto"/>
              <w:rPr>
                <w:rFonts w:cs="Arial"/>
                <w:sz w:val="24"/>
                <w:szCs w:val="24"/>
              </w:rPr>
            </w:pPr>
            <w:r w:rsidRPr="00B550B1">
              <w:rPr>
                <w:rFonts w:cs="Arial"/>
                <w:sz w:val="24"/>
                <w:szCs w:val="24"/>
              </w:rPr>
              <w:t>Wykłady</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514E70F" w14:textId="77777777" w:rsidR="00F93AF3" w:rsidRPr="00B550B1" w:rsidRDefault="00F93AF3" w:rsidP="00B550B1">
            <w:pPr>
              <w:spacing w:after="0" w:line="360" w:lineRule="auto"/>
              <w:jc w:val="center"/>
              <w:rPr>
                <w:rFonts w:cs="Arial"/>
                <w:sz w:val="24"/>
                <w:szCs w:val="24"/>
              </w:rPr>
            </w:pPr>
            <w:r w:rsidRPr="00B550B1">
              <w:rPr>
                <w:rFonts w:cs="Arial"/>
                <w:sz w:val="24"/>
                <w:szCs w:val="24"/>
              </w:rPr>
              <w:t>15</w:t>
            </w:r>
          </w:p>
        </w:tc>
      </w:tr>
      <w:tr w:rsidR="00F93AF3" w:rsidRPr="00B550B1" w14:paraId="7CA85338"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C2862A5" w14:textId="77777777" w:rsidR="00F93AF3" w:rsidRPr="00B550B1" w:rsidRDefault="00F93AF3" w:rsidP="00B550B1">
            <w:pPr>
              <w:spacing w:after="0" w:line="360" w:lineRule="auto"/>
              <w:rPr>
                <w:rFonts w:cs="Arial"/>
                <w:sz w:val="24"/>
                <w:szCs w:val="24"/>
              </w:rPr>
            </w:pPr>
            <w:r w:rsidRPr="00B550B1">
              <w:rPr>
                <w:rFonts w:cs="Arial"/>
                <w:sz w:val="24"/>
                <w:szCs w:val="24"/>
              </w:rPr>
              <w:t>Ćwiczenia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45D5C3D" w14:textId="77777777" w:rsidR="00F93AF3" w:rsidRPr="00B550B1" w:rsidRDefault="00F93AF3" w:rsidP="00B550B1">
            <w:pPr>
              <w:spacing w:after="0" w:line="360" w:lineRule="auto"/>
              <w:jc w:val="center"/>
              <w:rPr>
                <w:rFonts w:cs="Arial"/>
                <w:sz w:val="24"/>
                <w:szCs w:val="24"/>
              </w:rPr>
            </w:pPr>
            <w:r w:rsidRPr="00B550B1">
              <w:rPr>
                <w:rFonts w:cs="Arial"/>
                <w:sz w:val="24"/>
                <w:szCs w:val="24"/>
              </w:rPr>
              <w:t>30</w:t>
            </w:r>
          </w:p>
        </w:tc>
      </w:tr>
      <w:tr w:rsidR="00F93AF3" w:rsidRPr="00B550B1" w14:paraId="4BADCFB3"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08D7AFC" w14:textId="77777777" w:rsidR="00F93AF3" w:rsidRPr="00B550B1" w:rsidRDefault="00F93AF3" w:rsidP="00B550B1">
            <w:pPr>
              <w:spacing w:after="0" w:line="360" w:lineRule="auto"/>
              <w:rPr>
                <w:rFonts w:cs="Arial"/>
                <w:sz w:val="24"/>
                <w:szCs w:val="24"/>
              </w:rPr>
            </w:pPr>
            <w:r w:rsidRPr="00B550B1">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EB40843" w14:textId="77777777" w:rsidR="00F93AF3" w:rsidRPr="00B550B1" w:rsidRDefault="00F93AF3" w:rsidP="00B550B1">
            <w:pPr>
              <w:spacing w:after="0" w:line="360" w:lineRule="auto"/>
              <w:jc w:val="center"/>
              <w:rPr>
                <w:rFonts w:cs="Arial"/>
                <w:sz w:val="24"/>
                <w:szCs w:val="24"/>
              </w:rPr>
            </w:pPr>
            <w:r w:rsidRPr="00B550B1">
              <w:rPr>
                <w:rFonts w:cs="Arial"/>
                <w:sz w:val="24"/>
                <w:szCs w:val="24"/>
              </w:rPr>
              <w:t>10</w:t>
            </w:r>
          </w:p>
        </w:tc>
      </w:tr>
      <w:tr w:rsidR="00F93AF3" w:rsidRPr="00B550B1" w14:paraId="2502E208"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605EC4D" w14:textId="77777777" w:rsidR="00F93AF3" w:rsidRPr="00B550B1" w:rsidRDefault="00F93AF3" w:rsidP="00B550B1">
            <w:pPr>
              <w:spacing w:after="0" w:line="360" w:lineRule="auto"/>
              <w:rPr>
                <w:rFonts w:cs="Arial"/>
                <w:sz w:val="24"/>
                <w:szCs w:val="24"/>
              </w:rPr>
            </w:pPr>
            <w:r w:rsidRPr="00B550B1">
              <w:rPr>
                <w:rFonts w:cs="Arial"/>
                <w:sz w:val="24"/>
                <w:szCs w:val="24"/>
              </w:rPr>
              <w:t>Opracowanie projektu, prezentacji</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C4743DB" w14:textId="77777777" w:rsidR="00F93AF3" w:rsidRPr="00B550B1" w:rsidRDefault="00F93AF3" w:rsidP="00B550B1">
            <w:pPr>
              <w:spacing w:after="0" w:line="360" w:lineRule="auto"/>
              <w:jc w:val="center"/>
              <w:rPr>
                <w:rFonts w:cs="Arial"/>
                <w:sz w:val="24"/>
                <w:szCs w:val="24"/>
              </w:rPr>
            </w:pPr>
            <w:r w:rsidRPr="00B550B1">
              <w:rPr>
                <w:rFonts w:cs="Arial"/>
                <w:sz w:val="24"/>
                <w:szCs w:val="24"/>
              </w:rPr>
              <w:t>15</w:t>
            </w:r>
          </w:p>
        </w:tc>
      </w:tr>
      <w:tr w:rsidR="00F93AF3" w:rsidRPr="00B550B1" w14:paraId="1A66A013"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AA60C98" w14:textId="77777777" w:rsidR="00F93AF3" w:rsidRPr="00B550B1" w:rsidRDefault="00F93AF3" w:rsidP="00B550B1">
            <w:pPr>
              <w:spacing w:after="0" w:line="360" w:lineRule="auto"/>
              <w:rPr>
                <w:rFonts w:cs="Arial"/>
                <w:sz w:val="24"/>
                <w:szCs w:val="24"/>
              </w:rPr>
            </w:pPr>
            <w:r w:rsidRPr="00B550B1">
              <w:rPr>
                <w:rFonts w:cs="Arial"/>
                <w:sz w:val="24"/>
                <w:szCs w:val="24"/>
              </w:rPr>
              <w:lastRenderedPageBreak/>
              <w:t>Studiowanie literatury, Internetu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F3E0C31" w14:textId="77777777" w:rsidR="00F93AF3" w:rsidRPr="00B550B1" w:rsidRDefault="00F93AF3" w:rsidP="00B550B1">
            <w:pPr>
              <w:spacing w:after="0" w:line="360" w:lineRule="auto"/>
              <w:jc w:val="center"/>
              <w:rPr>
                <w:rFonts w:cs="Arial"/>
                <w:sz w:val="24"/>
                <w:szCs w:val="24"/>
              </w:rPr>
            </w:pPr>
            <w:r w:rsidRPr="00B550B1">
              <w:rPr>
                <w:rFonts w:cs="Arial"/>
                <w:sz w:val="24"/>
                <w:szCs w:val="24"/>
              </w:rPr>
              <w:t>15</w:t>
            </w:r>
          </w:p>
        </w:tc>
      </w:tr>
      <w:tr w:rsidR="00F93AF3" w:rsidRPr="00B550B1" w14:paraId="125731C3"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E17BE6F" w14:textId="77777777" w:rsidR="00F93AF3" w:rsidRPr="00B550B1" w:rsidRDefault="00F93AF3" w:rsidP="00B550B1">
            <w:pPr>
              <w:spacing w:after="0" w:line="360" w:lineRule="auto"/>
              <w:rPr>
                <w:rFonts w:cs="Arial"/>
                <w:sz w:val="24"/>
                <w:szCs w:val="24"/>
              </w:rPr>
            </w:pPr>
            <w:r w:rsidRPr="00B550B1">
              <w:rPr>
                <w:rFonts w:cs="Arial"/>
                <w:sz w:val="24"/>
                <w:szCs w:val="24"/>
              </w:rPr>
              <w:t>Przygotowanie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FF197BF" w14:textId="77777777" w:rsidR="00F93AF3" w:rsidRPr="00B550B1" w:rsidRDefault="00F93AF3" w:rsidP="00B550B1">
            <w:pPr>
              <w:spacing w:after="0" w:line="360" w:lineRule="auto"/>
              <w:jc w:val="center"/>
              <w:rPr>
                <w:rFonts w:cs="Arial"/>
                <w:sz w:val="24"/>
                <w:szCs w:val="24"/>
              </w:rPr>
            </w:pPr>
            <w:r w:rsidRPr="00B550B1">
              <w:rPr>
                <w:rFonts w:cs="Arial"/>
                <w:sz w:val="24"/>
                <w:szCs w:val="24"/>
              </w:rPr>
              <w:t>15</w:t>
            </w:r>
          </w:p>
        </w:tc>
      </w:tr>
      <w:tr w:rsidR="00F93AF3" w:rsidRPr="00B550B1" w14:paraId="225D1376"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61CC23C" w14:textId="77777777" w:rsidR="00F93AF3" w:rsidRPr="00B550B1" w:rsidRDefault="00F93AF3" w:rsidP="00B550B1">
            <w:pPr>
              <w:pStyle w:val="Nagwek2"/>
              <w:spacing w:before="120" w:line="360" w:lineRule="auto"/>
              <w:rPr>
                <w:rFonts w:ascii="Arial" w:hAnsi="Arial" w:cs="Arial"/>
                <w:sz w:val="24"/>
                <w:szCs w:val="24"/>
              </w:rPr>
            </w:pPr>
            <w:r w:rsidRPr="00B550B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8543AB6" w14:textId="77777777" w:rsidR="00F93AF3" w:rsidRPr="00B550B1" w:rsidRDefault="00F93AF3" w:rsidP="00B550B1">
            <w:pPr>
              <w:spacing w:after="0" w:line="360" w:lineRule="auto"/>
              <w:jc w:val="center"/>
              <w:rPr>
                <w:rFonts w:cs="Arial"/>
                <w:sz w:val="24"/>
                <w:szCs w:val="24"/>
              </w:rPr>
            </w:pPr>
            <w:r w:rsidRPr="00B550B1">
              <w:rPr>
                <w:rFonts w:cs="Arial"/>
                <w:sz w:val="24"/>
                <w:szCs w:val="24"/>
              </w:rPr>
              <w:t>100</w:t>
            </w:r>
          </w:p>
        </w:tc>
      </w:tr>
      <w:tr w:rsidR="00F93AF3" w:rsidRPr="00B550B1" w14:paraId="3BA21ADC"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7C06A4F" w14:textId="77777777" w:rsidR="00F93AF3" w:rsidRPr="00B550B1" w:rsidRDefault="00F93AF3" w:rsidP="00B550B1">
            <w:pPr>
              <w:pStyle w:val="Nagwek2"/>
              <w:spacing w:before="120" w:line="360" w:lineRule="auto"/>
              <w:rPr>
                <w:rFonts w:ascii="Arial" w:hAnsi="Arial" w:cs="Arial"/>
                <w:sz w:val="24"/>
                <w:szCs w:val="24"/>
              </w:rPr>
            </w:pPr>
            <w:r w:rsidRPr="00B550B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BBB4DBC" w14:textId="77777777" w:rsidR="00F93AF3" w:rsidRPr="00B550B1" w:rsidRDefault="00F93AF3" w:rsidP="00B550B1">
            <w:pPr>
              <w:pStyle w:val="Nagwek3"/>
              <w:spacing w:before="120" w:line="360" w:lineRule="auto"/>
              <w:rPr>
                <w:rFonts w:ascii="Arial" w:hAnsi="Arial" w:cs="Arial"/>
                <w:b/>
                <w:bCs/>
              </w:rPr>
            </w:pPr>
            <w:r w:rsidRPr="00B550B1">
              <w:rPr>
                <w:rFonts w:ascii="Arial" w:hAnsi="Arial" w:cs="Arial"/>
                <w:b/>
                <w:bCs/>
              </w:rPr>
              <w:t>4</w:t>
            </w:r>
          </w:p>
        </w:tc>
      </w:tr>
      <w:tr w:rsidR="00F93AF3" w:rsidRPr="00B550B1" w14:paraId="2D44C1E7" w14:textId="77777777" w:rsidTr="00F93A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54ED4389" w14:textId="77777777" w:rsidR="00F93AF3" w:rsidRPr="00B550B1" w:rsidRDefault="00F93AF3" w:rsidP="00B550B1">
            <w:pPr>
              <w:pStyle w:val="Tytukomrki"/>
              <w:spacing w:line="360" w:lineRule="auto"/>
              <w:rPr>
                <w:b w:val="0"/>
                <w:bCs/>
                <w:sz w:val="24"/>
                <w:szCs w:val="24"/>
              </w:rPr>
            </w:pPr>
            <w:r w:rsidRPr="00B550B1">
              <w:rPr>
                <w:b w:val="0"/>
                <w:bCs/>
                <w:sz w:val="24"/>
                <w:szCs w:val="24"/>
              </w:rPr>
              <w:t>Studia niestacjonarne</w:t>
            </w:r>
          </w:p>
        </w:tc>
      </w:tr>
      <w:tr w:rsidR="00F93AF3" w:rsidRPr="00B550B1" w14:paraId="7A498FC9" w14:textId="77777777" w:rsidTr="00F93A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41CF7A4F" w14:textId="77777777" w:rsidR="00F93AF3" w:rsidRPr="00B550B1" w:rsidRDefault="00F93AF3"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4F93F5CD" w14:textId="77777777" w:rsidR="00F93AF3" w:rsidRPr="00B550B1" w:rsidRDefault="00F93AF3" w:rsidP="00B550B1">
            <w:pPr>
              <w:pStyle w:val="Tytukomrki"/>
              <w:spacing w:line="360" w:lineRule="auto"/>
              <w:rPr>
                <w:b w:val="0"/>
                <w:bCs/>
                <w:sz w:val="24"/>
                <w:szCs w:val="24"/>
              </w:rPr>
            </w:pPr>
            <w:r w:rsidRPr="00B550B1">
              <w:rPr>
                <w:b w:val="0"/>
                <w:bCs/>
                <w:sz w:val="24"/>
                <w:szCs w:val="24"/>
              </w:rPr>
              <w:t>Obciążenie studenta</w:t>
            </w:r>
          </w:p>
        </w:tc>
      </w:tr>
      <w:tr w:rsidR="00F93AF3" w:rsidRPr="00B550B1" w14:paraId="44A3C294"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31E1BCF" w14:textId="77777777" w:rsidR="00F93AF3" w:rsidRPr="00B550B1" w:rsidRDefault="00F93AF3" w:rsidP="00B550B1">
            <w:pPr>
              <w:spacing w:after="0" w:line="360" w:lineRule="auto"/>
              <w:rPr>
                <w:rFonts w:cs="Arial"/>
                <w:sz w:val="24"/>
                <w:szCs w:val="24"/>
              </w:rPr>
            </w:pPr>
            <w:r w:rsidRPr="00B550B1">
              <w:rPr>
                <w:rFonts w:cs="Arial"/>
                <w:sz w:val="24"/>
                <w:szCs w:val="24"/>
              </w:rPr>
              <w:t>Wykłady</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51DD5E6" w14:textId="77777777" w:rsidR="00F93AF3" w:rsidRPr="00B550B1" w:rsidRDefault="00F93AF3" w:rsidP="00B550B1">
            <w:pPr>
              <w:spacing w:after="0" w:line="360" w:lineRule="auto"/>
              <w:jc w:val="center"/>
              <w:rPr>
                <w:rFonts w:cs="Arial"/>
                <w:sz w:val="24"/>
                <w:szCs w:val="24"/>
              </w:rPr>
            </w:pPr>
            <w:r w:rsidRPr="00B550B1">
              <w:rPr>
                <w:rFonts w:cs="Arial"/>
                <w:sz w:val="24"/>
                <w:szCs w:val="24"/>
              </w:rPr>
              <w:t>8</w:t>
            </w:r>
          </w:p>
        </w:tc>
      </w:tr>
      <w:tr w:rsidR="00F93AF3" w:rsidRPr="00B550B1" w14:paraId="1E614B5F"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96C826D" w14:textId="77777777" w:rsidR="00F93AF3" w:rsidRPr="00B550B1" w:rsidRDefault="00F93AF3" w:rsidP="00B550B1">
            <w:pPr>
              <w:spacing w:after="0" w:line="360" w:lineRule="auto"/>
              <w:rPr>
                <w:rFonts w:cs="Arial"/>
                <w:sz w:val="24"/>
                <w:szCs w:val="24"/>
              </w:rPr>
            </w:pPr>
            <w:r w:rsidRPr="00B550B1">
              <w:rPr>
                <w:rFonts w:cs="Arial"/>
                <w:sz w:val="24"/>
                <w:szCs w:val="24"/>
              </w:rPr>
              <w:t>Ćwiczenia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2D4878F" w14:textId="77777777" w:rsidR="00F93AF3" w:rsidRPr="00B550B1" w:rsidRDefault="00F93AF3" w:rsidP="00B550B1">
            <w:pPr>
              <w:spacing w:after="0" w:line="360" w:lineRule="auto"/>
              <w:jc w:val="center"/>
              <w:rPr>
                <w:rFonts w:cs="Arial"/>
                <w:sz w:val="24"/>
                <w:szCs w:val="24"/>
              </w:rPr>
            </w:pPr>
            <w:r w:rsidRPr="00B550B1">
              <w:rPr>
                <w:rFonts w:cs="Arial"/>
                <w:sz w:val="24"/>
                <w:szCs w:val="24"/>
              </w:rPr>
              <w:t>20</w:t>
            </w:r>
          </w:p>
        </w:tc>
      </w:tr>
      <w:tr w:rsidR="00F93AF3" w:rsidRPr="00B550B1" w14:paraId="64BCA578"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5954DDC" w14:textId="77777777" w:rsidR="00F93AF3" w:rsidRPr="00B550B1" w:rsidRDefault="00F93AF3" w:rsidP="00B550B1">
            <w:pPr>
              <w:spacing w:after="0" w:line="360" w:lineRule="auto"/>
              <w:rPr>
                <w:rFonts w:cs="Arial"/>
                <w:sz w:val="24"/>
                <w:szCs w:val="24"/>
              </w:rPr>
            </w:pPr>
            <w:r w:rsidRPr="00B550B1">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BD8BC4D" w14:textId="77777777" w:rsidR="00F93AF3" w:rsidRPr="00B550B1" w:rsidRDefault="00F93AF3" w:rsidP="00B550B1">
            <w:pPr>
              <w:spacing w:after="0" w:line="360" w:lineRule="auto"/>
              <w:jc w:val="center"/>
              <w:rPr>
                <w:rFonts w:cs="Arial"/>
                <w:sz w:val="24"/>
                <w:szCs w:val="24"/>
              </w:rPr>
            </w:pPr>
            <w:r w:rsidRPr="00B550B1">
              <w:rPr>
                <w:rFonts w:cs="Arial"/>
                <w:sz w:val="24"/>
                <w:szCs w:val="24"/>
              </w:rPr>
              <w:t>25</w:t>
            </w:r>
          </w:p>
        </w:tc>
      </w:tr>
      <w:tr w:rsidR="00F93AF3" w:rsidRPr="00B550B1" w14:paraId="1883EEAF"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424E215" w14:textId="77777777" w:rsidR="00F93AF3" w:rsidRPr="00B550B1" w:rsidRDefault="00F93AF3" w:rsidP="00B550B1">
            <w:pPr>
              <w:spacing w:after="0" w:line="360" w:lineRule="auto"/>
              <w:rPr>
                <w:rFonts w:cs="Arial"/>
                <w:sz w:val="24"/>
                <w:szCs w:val="24"/>
              </w:rPr>
            </w:pPr>
            <w:r w:rsidRPr="00B550B1">
              <w:rPr>
                <w:rFonts w:cs="Arial"/>
                <w:sz w:val="24"/>
                <w:szCs w:val="24"/>
              </w:rPr>
              <w:t>Opracowanie projektu, prezentacji</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6021247" w14:textId="77777777" w:rsidR="00F93AF3" w:rsidRPr="00B550B1" w:rsidRDefault="00F93AF3" w:rsidP="00B550B1">
            <w:pPr>
              <w:spacing w:after="0" w:line="360" w:lineRule="auto"/>
              <w:jc w:val="center"/>
              <w:rPr>
                <w:rFonts w:cs="Arial"/>
                <w:sz w:val="24"/>
                <w:szCs w:val="24"/>
              </w:rPr>
            </w:pPr>
            <w:r w:rsidRPr="00B550B1">
              <w:rPr>
                <w:rFonts w:cs="Arial"/>
                <w:sz w:val="24"/>
                <w:szCs w:val="24"/>
              </w:rPr>
              <w:t>16</w:t>
            </w:r>
          </w:p>
        </w:tc>
      </w:tr>
      <w:tr w:rsidR="00F93AF3" w:rsidRPr="00B550B1" w14:paraId="0EF99E3F"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8686E97" w14:textId="77777777" w:rsidR="00F93AF3" w:rsidRPr="00B550B1" w:rsidRDefault="00F93AF3" w:rsidP="00B550B1">
            <w:pPr>
              <w:spacing w:after="0" w:line="360" w:lineRule="auto"/>
              <w:rPr>
                <w:rFonts w:cs="Arial"/>
                <w:sz w:val="24"/>
                <w:szCs w:val="24"/>
              </w:rPr>
            </w:pPr>
            <w:r w:rsidRPr="00B550B1">
              <w:rPr>
                <w:rFonts w:cs="Arial"/>
                <w:sz w:val="24"/>
                <w:szCs w:val="24"/>
              </w:rPr>
              <w:t>Studiowanie literatury, Internetu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967677A" w14:textId="77777777" w:rsidR="00F93AF3" w:rsidRPr="00B550B1" w:rsidRDefault="00F93AF3" w:rsidP="00B550B1">
            <w:pPr>
              <w:spacing w:after="0" w:line="360" w:lineRule="auto"/>
              <w:jc w:val="center"/>
              <w:rPr>
                <w:rFonts w:cs="Arial"/>
                <w:sz w:val="24"/>
                <w:szCs w:val="24"/>
              </w:rPr>
            </w:pPr>
            <w:r w:rsidRPr="00B550B1">
              <w:rPr>
                <w:rFonts w:cs="Arial"/>
                <w:sz w:val="24"/>
                <w:szCs w:val="24"/>
              </w:rPr>
              <w:t>16</w:t>
            </w:r>
          </w:p>
        </w:tc>
      </w:tr>
      <w:tr w:rsidR="00F93AF3" w:rsidRPr="00B550B1" w14:paraId="3A5DDD86"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9389228" w14:textId="77777777" w:rsidR="00F93AF3" w:rsidRPr="00B550B1" w:rsidRDefault="00F93AF3" w:rsidP="00B550B1">
            <w:pPr>
              <w:spacing w:after="0" w:line="360" w:lineRule="auto"/>
              <w:rPr>
                <w:rFonts w:cs="Arial"/>
                <w:sz w:val="24"/>
                <w:szCs w:val="24"/>
              </w:rPr>
            </w:pPr>
            <w:r w:rsidRPr="00B550B1">
              <w:rPr>
                <w:rFonts w:cs="Arial"/>
                <w:sz w:val="24"/>
                <w:szCs w:val="24"/>
              </w:rPr>
              <w:t>Przygotowanie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A4BD602" w14:textId="77777777" w:rsidR="00F93AF3" w:rsidRPr="00B550B1" w:rsidRDefault="00F93AF3" w:rsidP="00B550B1">
            <w:pPr>
              <w:spacing w:after="0" w:line="360" w:lineRule="auto"/>
              <w:jc w:val="center"/>
              <w:rPr>
                <w:rFonts w:cs="Arial"/>
                <w:sz w:val="24"/>
                <w:szCs w:val="24"/>
              </w:rPr>
            </w:pPr>
            <w:r w:rsidRPr="00B550B1">
              <w:rPr>
                <w:rFonts w:cs="Arial"/>
                <w:sz w:val="24"/>
                <w:szCs w:val="24"/>
              </w:rPr>
              <w:t>15</w:t>
            </w:r>
          </w:p>
        </w:tc>
      </w:tr>
      <w:tr w:rsidR="00F93AF3" w:rsidRPr="00B550B1" w14:paraId="4E11875F"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E082C81" w14:textId="77777777" w:rsidR="00F93AF3" w:rsidRPr="00B550B1" w:rsidRDefault="00F93AF3" w:rsidP="00B550B1">
            <w:pPr>
              <w:pStyle w:val="Nagwek2"/>
              <w:spacing w:before="120" w:line="360" w:lineRule="auto"/>
              <w:rPr>
                <w:rFonts w:ascii="Arial" w:hAnsi="Arial" w:cs="Arial"/>
                <w:sz w:val="24"/>
                <w:szCs w:val="24"/>
              </w:rPr>
            </w:pPr>
            <w:r w:rsidRPr="00B550B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AA02DFF" w14:textId="77777777" w:rsidR="00F93AF3" w:rsidRPr="00B550B1" w:rsidRDefault="00F93AF3" w:rsidP="00B550B1">
            <w:pPr>
              <w:spacing w:after="0" w:line="360" w:lineRule="auto"/>
              <w:jc w:val="center"/>
              <w:rPr>
                <w:rFonts w:cs="Arial"/>
                <w:sz w:val="24"/>
                <w:szCs w:val="24"/>
              </w:rPr>
            </w:pPr>
            <w:r w:rsidRPr="00B550B1">
              <w:rPr>
                <w:rFonts w:cs="Arial"/>
                <w:sz w:val="24"/>
                <w:szCs w:val="24"/>
              </w:rPr>
              <w:t>100</w:t>
            </w:r>
          </w:p>
        </w:tc>
      </w:tr>
      <w:tr w:rsidR="00F93AF3" w:rsidRPr="00B550B1" w14:paraId="426A9BE3"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1832B65" w14:textId="77777777" w:rsidR="00F93AF3" w:rsidRPr="00B550B1" w:rsidRDefault="00F93AF3" w:rsidP="00B550B1">
            <w:pPr>
              <w:pStyle w:val="Nagwek2"/>
              <w:spacing w:before="120" w:line="360" w:lineRule="auto"/>
              <w:rPr>
                <w:rFonts w:ascii="Arial" w:hAnsi="Arial" w:cs="Arial"/>
                <w:sz w:val="24"/>
                <w:szCs w:val="24"/>
              </w:rPr>
            </w:pPr>
            <w:r w:rsidRPr="00B550B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0247A09" w14:textId="77777777" w:rsidR="00F93AF3" w:rsidRPr="00B550B1" w:rsidRDefault="00F93AF3" w:rsidP="00B550B1">
            <w:pPr>
              <w:pStyle w:val="Nagwek3"/>
              <w:spacing w:before="120" w:line="360" w:lineRule="auto"/>
              <w:rPr>
                <w:rFonts w:ascii="Arial" w:hAnsi="Arial" w:cs="Arial"/>
                <w:b/>
                <w:bCs/>
              </w:rPr>
            </w:pPr>
            <w:r w:rsidRPr="00B550B1">
              <w:rPr>
                <w:rFonts w:ascii="Arial" w:hAnsi="Arial" w:cs="Arial"/>
                <w:b/>
                <w:bCs/>
              </w:rPr>
              <w:t>4</w:t>
            </w:r>
          </w:p>
        </w:tc>
      </w:tr>
    </w:tbl>
    <w:p w14:paraId="0EEB2D9B" w14:textId="77777777" w:rsidR="00F93AF3" w:rsidRPr="00B550B1" w:rsidRDefault="00F93AF3" w:rsidP="00B550B1">
      <w:pPr>
        <w:spacing w:line="360" w:lineRule="auto"/>
        <w:rPr>
          <w:rFonts w:cs="Arial"/>
          <w:sz w:val="24"/>
          <w:szCs w:val="24"/>
        </w:rPr>
      </w:pPr>
    </w:p>
    <w:p w14:paraId="6F415A7D" w14:textId="77777777" w:rsidR="00F93AF3" w:rsidRPr="00B550B1" w:rsidRDefault="00F93AF3" w:rsidP="00B550B1">
      <w:pPr>
        <w:spacing w:line="360" w:lineRule="auto"/>
        <w:rPr>
          <w:rFonts w:cs="Arial"/>
          <w:sz w:val="24"/>
          <w:szCs w:val="24"/>
        </w:rPr>
      </w:pPr>
      <w:r w:rsidRPr="00B550B1">
        <w:rPr>
          <w:rFonts w:cs="Arial"/>
          <w:sz w:val="24"/>
          <w:szCs w:val="24"/>
        </w:rPr>
        <w:br w:type="page"/>
      </w:r>
    </w:p>
    <w:p w14:paraId="39395CAE" w14:textId="77777777" w:rsidR="00E7680A" w:rsidRPr="00B550B1" w:rsidRDefault="00E7680A" w:rsidP="00B550B1">
      <w:pPr>
        <w:pStyle w:val="sylabusyspistreci"/>
        <w:spacing w:before="120" w:line="360" w:lineRule="auto"/>
        <w:rPr>
          <w:rFonts w:ascii="Arial" w:hAnsi="Arial"/>
          <w:sz w:val="24"/>
          <w:szCs w:val="24"/>
        </w:rPr>
      </w:pPr>
      <w:bookmarkStart w:id="9" w:name="_Toc179960311"/>
      <w:r w:rsidRPr="00B550B1">
        <w:rPr>
          <w:rFonts w:ascii="Arial" w:hAnsi="Arial"/>
          <w:sz w:val="24"/>
          <w:szCs w:val="24"/>
        </w:rPr>
        <w:lastRenderedPageBreak/>
        <w:t>Moduł wybieralny z zakresu agronomii</w:t>
      </w:r>
      <w:bookmarkEnd w:id="9"/>
    </w:p>
    <w:tbl>
      <w:tblPr>
        <w:tblW w:w="10665" w:type="dxa"/>
        <w:tblInd w:w="5" w:type="dxa"/>
        <w:tblLayout w:type="fixed"/>
        <w:tblCellMar>
          <w:left w:w="30" w:type="dxa"/>
          <w:right w:w="30" w:type="dxa"/>
        </w:tblCellMar>
        <w:tblLook w:val="04A0" w:firstRow="1" w:lastRow="0" w:firstColumn="1" w:lastColumn="0" w:noHBand="0" w:noVBand="1"/>
        <w:tblCaption w:val="Sylabus dla przedmiotu środkie wspomagające uprawę roślin,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F93AF3" w:rsidRPr="00B550B1" w14:paraId="0B3DA3BC" w14:textId="77777777" w:rsidTr="008E7BE1">
        <w:trPr>
          <w:trHeight w:val="509"/>
        </w:trPr>
        <w:tc>
          <w:tcPr>
            <w:tcW w:w="10665"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28D4EABA" w14:textId="77777777" w:rsidR="00F93AF3" w:rsidRPr="00B550B1" w:rsidRDefault="00F93AF3" w:rsidP="00B550B1">
            <w:pPr>
              <w:pStyle w:val="Tytu"/>
              <w:spacing w:before="120" w:line="360" w:lineRule="auto"/>
              <w:rPr>
                <w:rFonts w:ascii="Arial" w:hAnsi="Arial" w:cs="Arial"/>
                <w:sz w:val="24"/>
                <w:szCs w:val="24"/>
              </w:rPr>
            </w:pPr>
            <w:r w:rsidRPr="00B550B1">
              <w:rPr>
                <w:rFonts w:ascii="Arial" w:hAnsi="Arial" w:cs="Arial"/>
                <w:b/>
                <w:sz w:val="24"/>
                <w:szCs w:val="24"/>
              </w:rPr>
              <w:br w:type="page"/>
            </w:r>
            <w:r w:rsidRPr="00B550B1">
              <w:rPr>
                <w:rFonts w:ascii="Arial" w:hAnsi="Arial" w:cs="Arial"/>
                <w:sz w:val="24"/>
                <w:szCs w:val="24"/>
              </w:rPr>
              <w:t>Sylabus przedmiotu / modułu kształcenia</w:t>
            </w:r>
          </w:p>
        </w:tc>
      </w:tr>
      <w:tr w:rsidR="00F93AF3" w:rsidRPr="00B550B1" w14:paraId="1A23EC94" w14:textId="77777777" w:rsidTr="008E7BE1">
        <w:trPr>
          <w:trHeight w:val="454"/>
        </w:trPr>
        <w:tc>
          <w:tcPr>
            <w:tcW w:w="4387" w:type="dxa"/>
            <w:gridSpan w:val="9"/>
            <w:tcBorders>
              <w:top w:val="single" w:sz="6" w:space="0" w:color="auto"/>
              <w:left w:val="single" w:sz="6" w:space="0" w:color="auto"/>
              <w:bottom w:val="nil"/>
              <w:right w:val="single" w:sz="6" w:space="0" w:color="auto"/>
            </w:tcBorders>
            <w:shd w:val="clear" w:color="auto" w:fill="DBE5F1"/>
            <w:vAlign w:val="center"/>
            <w:hideMark/>
          </w:tcPr>
          <w:p w14:paraId="56BF25AF" w14:textId="77777777" w:rsidR="00F93AF3" w:rsidRPr="00B550B1" w:rsidRDefault="00F93AF3" w:rsidP="00B550B1">
            <w:pPr>
              <w:pStyle w:val="Tytukomrki"/>
              <w:spacing w:line="360" w:lineRule="auto"/>
              <w:rPr>
                <w:sz w:val="24"/>
                <w:szCs w:val="24"/>
              </w:rPr>
            </w:pPr>
            <w:r w:rsidRPr="00B550B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7E1581DD" w14:textId="77777777" w:rsidR="00F93AF3" w:rsidRPr="00B550B1" w:rsidRDefault="00F93AF3" w:rsidP="00B550B1">
            <w:pPr>
              <w:pStyle w:val="sylab2"/>
              <w:spacing w:before="120" w:line="360" w:lineRule="auto"/>
              <w:rPr>
                <w:rFonts w:ascii="Arial" w:hAnsi="Arial"/>
                <w:sz w:val="24"/>
                <w:szCs w:val="24"/>
              </w:rPr>
            </w:pPr>
            <w:bookmarkStart w:id="10" w:name="_Toc179960312"/>
            <w:r w:rsidRPr="00B550B1">
              <w:rPr>
                <w:rFonts w:ascii="Arial" w:hAnsi="Arial"/>
                <w:sz w:val="24"/>
                <w:szCs w:val="24"/>
              </w:rPr>
              <w:t>Środki wspomagające uprawę roślin</w:t>
            </w:r>
            <w:bookmarkEnd w:id="10"/>
          </w:p>
        </w:tc>
      </w:tr>
      <w:tr w:rsidR="00F93AF3" w:rsidRPr="00B550B1" w14:paraId="090F74D8" w14:textId="77777777" w:rsidTr="008E7BE1">
        <w:trPr>
          <w:trHeight w:val="304"/>
        </w:trPr>
        <w:tc>
          <w:tcPr>
            <w:tcW w:w="3432" w:type="dxa"/>
            <w:gridSpan w:val="8"/>
            <w:tcBorders>
              <w:top w:val="single" w:sz="6" w:space="0" w:color="auto"/>
              <w:left w:val="single" w:sz="6" w:space="0" w:color="auto"/>
              <w:bottom w:val="nil"/>
              <w:right w:val="single" w:sz="6" w:space="0" w:color="auto"/>
            </w:tcBorders>
            <w:shd w:val="clear" w:color="auto" w:fill="DBE5F1"/>
            <w:vAlign w:val="center"/>
            <w:hideMark/>
          </w:tcPr>
          <w:p w14:paraId="6F37B5D1" w14:textId="77777777" w:rsidR="00F93AF3" w:rsidRPr="00B550B1" w:rsidRDefault="00F93AF3" w:rsidP="00B550B1">
            <w:pPr>
              <w:pStyle w:val="Tytukomrki"/>
              <w:spacing w:line="360" w:lineRule="auto"/>
              <w:rPr>
                <w:sz w:val="24"/>
                <w:szCs w:val="24"/>
              </w:rPr>
            </w:pPr>
            <w:r w:rsidRPr="00B550B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4746FAC7" w14:textId="77777777" w:rsidR="00F93AF3" w:rsidRPr="00B550B1" w:rsidRDefault="00F93AF3" w:rsidP="00B550B1">
            <w:pPr>
              <w:spacing w:line="360" w:lineRule="auto"/>
              <w:rPr>
                <w:rFonts w:cs="Arial"/>
                <w:sz w:val="24"/>
                <w:szCs w:val="24"/>
                <w:lang w:val="en-US"/>
              </w:rPr>
            </w:pPr>
            <w:r w:rsidRPr="00B550B1">
              <w:rPr>
                <w:rFonts w:cs="Arial"/>
                <w:sz w:val="24"/>
                <w:szCs w:val="24"/>
                <w:lang w:val="en-US"/>
              </w:rPr>
              <w:t>Agents supporting the cultivation of plants</w:t>
            </w:r>
          </w:p>
        </w:tc>
      </w:tr>
      <w:tr w:rsidR="00F93AF3" w:rsidRPr="00B550B1" w14:paraId="13146920" w14:textId="77777777" w:rsidTr="008E7BE1">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31024010" w14:textId="77777777" w:rsidR="00F93AF3" w:rsidRPr="00B550B1" w:rsidRDefault="00F93AF3" w:rsidP="00B550B1">
            <w:pPr>
              <w:pStyle w:val="Tytukomrki"/>
              <w:spacing w:line="360" w:lineRule="auto"/>
              <w:rPr>
                <w:sz w:val="24"/>
                <w:szCs w:val="24"/>
              </w:rPr>
            </w:pPr>
            <w:r w:rsidRPr="00B550B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3E606521" w14:textId="77777777" w:rsidR="00F93AF3" w:rsidRPr="00B550B1" w:rsidRDefault="00F93AF3" w:rsidP="00B550B1">
            <w:pPr>
              <w:spacing w:line="360" w:lineRule="auto"/>
              <w:rPr>
                <w:rFonts w:cs="Arial"/>
                <w:sz w:val="24"/>
                <w:szCs w:val="24"/>
              </w:rPr>
            </w:pPr>
            <w:r w:rsidRPr="00B550B1">
              <w:rPr>
                <w:rFonts w:cs="Arial"/>
                <w:sz w:val="24"/>
                <w:szCs w:val="24"/>
              </w:rPr>
              <w:t>polski</w:t>
            </w:r>
          </w:p>
        </w:tc>
      </w:tr>
      <w:tr w:rsidR="00F93AF3" w:rsidRPr="00B550B1" w14:paraId="266EE66A" w14:textId="77777777" w:rsidTr="008E7BE1">
        <w:trPr>
          <w:trHeight w:val="454"/>
        </w:trPr>
        <w:tc>
          <w:tcPr>
            <w:tcW w:w="6694" w:type="dxa"/>
            <w:gridSpan w:val="11"/>
            <w:tcBorders>
              <w:top w:val="single" w:sz="6" w:space="0" w:color="auto"/>
              <w:left w:val="single" w:sz="6" w:space="0" w:color="auto"/>
              <w:bottom w:val="nil"/>
              <w:right w:val="single" w:sz="6" w:space="0" w:color="auto"/>
            </w:tcBorders>
            <w:shd w:val="clear" w:color="auto" w:fill="DBE5F1"/>
            <w:vAlign w:val="center"/>
            <w:hideMark/>
          </w:tcPr>
          <w:p w14:paraId="1111A4B4" w14:textId="77777777" w:rsidR="00F93AF3" w:rsidRPr="00B550B1" w:rsidRDefault="00F93AF3" w:rsidP="00B550B1">
            <w:pPr>
              <w:pStyle w:val="Tytukomrki"/>
              <w:spacing w:line="360" w:lineRule="auto"/>
              <w:rPr>
                <w:sz w:val="24"/>
                <w:szCs w:val="24"/>
              </w:rPr>
            </w:pPr>
            <w:r w:rsidRPr="00B550B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6CE84A15" w14:textId="77777777" w:rsidR="00F93AF3" w:rsidRPr="00B550B1" w:rsidRDefault="00F93AF3" w:rsidP="00B550B1">
            <w:pPr>
              <w:spacing w:line="360" w:lineRule="auto"/>
              <w:rPr>
                <w:rFonts w:cs="Arial"/>
                <w:sz w:val="24"/>
                <w:szCs w:val="24"/>
              </w:rPr>
            </w:pPr>
            <w:r w:rsidRPr="00B550B1">
              <w:rPr>
                <w:rFonts w:cs="Arial"/>
                <w:sz w:val="24"/>
                <w:szCs w:val="24"/>
              </w:rPr>
              <w:t>rolnictwo</w:t>
            </w:r>
          </w:p>
        </w:tc>
      </w:tr>
      <w:tr w:rsidR="00F93AF3" w:rsidRPr="00B550B1" w14:paraId="74587A37" w14:textId="77777777" w:rsidTr="008E7BE1">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hideMark/>
          </w:tcPr>
          <w:p w14:paraId="078A41CF" w14:textId="77777777" w:rsidR="00F93AF3" w:rsidRPr="00B550B1" w:rsidRDefault="00F93AF3" w:rsidP="00B550B1">
            <w:pPr>
              <w:pStyle w:val="Tytukomrki"/>
              <w:spacing w:line="360" w:lineRule="auto"/>
              <w:rPr>
                <w:sz w:val="24"/>
                <w:szCs w:val="24"/>
              </w:rPr>
            </w:pPr>
            <w:r w:rsidRPr="00B550B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5E0B58BF" w14:textId="77777777" w:rsidR="00F93AF3" w:rsidRPr="00B550B1" w:rsidRDefault="00F93AF3" w:rsidP="00B550B1">
            <w:pPr>
              <w:spacing w:line="360" w:lineRule="auto"/>
              <w:ind w:left="0"/>
              <w:rPr>
                <w:rFonts w:cs="Arial"/>
                <w:b/>
                <w:sz w:val="24"/>
                <w:szCs w:val="24"/>
              </w:rPr>
            </w:pPr>
            <w:r w:rsidRPr="00B550B1">
              <w:rPr>
                <w:rFonts w:cs="Arial"/>
                <w:color w:val="000000"/>
                <w:sz w:val="24"/>
                <w:szCs w:val="24"/>
              </w:rPr>
              <w:t xml:space="preserve"> Wydział Nauk Rolniczych</w:t>
            </w:r>
          </w:p>
        </w:tc>
      </w:tr>
      <w:tr w:rsidR="00F93AF3" w:rsidRPr="00B550B1" w14:paraId="4AF619CF" w14:textId="77777777" w:rsidTr="008E7BE1">
        <w:trPr>
          <w:trHeight w:val="454"/>
        </w:trPr>
        <w:tc>
          <w:tcPr>
            <w:tcW w:w="7952" w:type="dxa"/>
            <w:gridSpan w:val="12"/>
            <w:tcBorders>
              <w:top w:val="single" w:sz="6" w:space="0" w:color="auto"/>
              <w:left w:val="single" w:sz="6" w:space="0" w:color="auto"/>
              <w:bottom w:val="nil"/>
              <w:right w:val="single" w:sz="6" w:space="0" w:color="auto"/>
            </w:tcBorders>
            <w:shd w:val="clear" w:color="auto" w:fill="DBE5F1"/>
            <w:vAlign w:val="center"/>
            <w:hideMark/>
          </w:tcPr>
          <w:p w14:paraId="0155803A" w14:textId="77777777" w:rsidR="00F93AF3" w:rsidRPr="00B550B1" w:rsidRDefault="00F93AF3" w:rsidP="00B550B1">
            <w:pPr>
              <w:pStyle w:val="Tytukomrki"/>
              <w:spacing w:line="360" w:lineRule="auto"/>
              <w:rPr>
                <w:sz w:val="24"/>
                <w:szCs w:val="24"/>
              </w:rPr>
            </w:pPr>
            <w:r w:rsidRPr="00B550B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4824E871" w14:textId="77777777" w:rsidR="00F93AF3" w:rsidRPr="00B550B1" w:rsidRDefault="00F93AF3" w:rsidP="00B550B1">
            <w:pPr>
              <w:spacing w:line="360" w:lineRule="auto"/>
              <w:rPr>
                <w:rFonts w:cs="Arial"/>
                <w:sz w:val="24"/>
                <w:szCs w:val="24"/>
              </w:rPr>
            </w:pPr>
            <w:r w:rsidRPr="00B550B1">
              <w:rPr>
                <w:rFonts w:cs="Arial"/>
                <w:sz w:val="24"/>
                <w:szCs w:val="24"/>
              </w:rPr>
              <w:t>fakultatywny</w:t>
            </w:r>
          </w:p>
        </w:tc>
      </w:tr>
      <w:tr w:rsidR="00F93AF3" w:rsidRPr="00B550B1" w14:paraId="16A84175" w14:textId="77777777" w:rsidTr="008E7BE1">
        <w:trPr>
          <w:trHeight w:val="454"/>
        </w:trPr>
        <w:tc>
          <w:tcPr>
            <w:tcW w:w="7952" w:type="dxa"/>
            <w:gridSpan w:val="12"/>
            <w:tcBorders>
              <w:top w:val="single" w:sz="6" w:space="0" w:color="auto"/>
              <w:left w:val="single" w:sz="6" w:space="0" w:color="auto"/>
              <w:bottom w:val="nil"/>
              <w:right w:val="single" w:sz="6" w:space="0" w:color="auto"/>
            </w:tcBorders>
            <w:shd w:val="clear" w:color="auto" w:fill="DBE5F1"/>
            <w:vAlign w:val="center"/>
            <w:hideMark/>
          </w:tcPr>
          <w:p w14:paraId="5E48E893" w14:textId="77777777" w:rsidR="00F93AF3" w:rsidRPr="00B550B1" w:rsidRDefault="00F93AF3" w:rsidP="00B550B1">
            <w:pPr>
              <w:pStyle w:val="Tytukomrki"/>
              <w:spacing w:line="360" w:lineRule="auto"/>
              <w:rPr>
                <w:sz w:val="24"/>
                <w:szCs w:val="24"/>
              </w:rPr>
            </w:pPr>
            <w:r w:rsidRPr="00B550B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2E0F2918" w14:textId="77777777" w:rsidR="00F93AF3" w:rsidRPr="00B550B1" w:rsidRDefault="00F93AF3" w:rsidP="00B550B1">
            <w:pPr>
              <w:spacing w:line="360" w:lineRule="auto"/>
              <w:rPr>
                <w:rFonts w:cs="Arial"/>
                <w:sz w:val="24"/>
                <w:szCs w:val="24"/>
              </w:rPr>
            </w:pPr>
            <w:r w:rsidRPr="00B550B1">
              <w:rPr>
                <w:rFonts w:cs="Arial"/>
                <w:sz w:val="24"/>
                <w:szCs w:val="24"/>
              </w:rPr>
              <w:t>I stopnia</w:t>
            </w:r>
          </w:p>
        </w:tc>
      </w:tr>
      <w:tr w:rsidR="00F93AF3" w:rsidRPr="00B550B1" w14:paraId="5DCB3D93" w14:textId="77777777" w:rsidTr="008E7BE1">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hideMark/>
          </w:tcPr>
          <w:p w14:paraId="4FE3E0C6" w14:textId="77777777" w:rsidR="00F93AF3" w:rsidRPr="00B550B1" w:rsidRDefault="00F93AF3" w:rsidP="00B550B1">
            <w:pPr>
              <w:pStyle w:val="Tytukomrki"/>
              <w:spacing w:line="360" w:lineRule="auto"/>
              <w:rPr>
                <w:sz w:val="24"/>
                <w:szCs w:val="24"/>
              </w:rPr>
            </w:pPr>
            <w:r w:rsidRPr="00B550B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7432D967" w14:textId="77777777" w:rsidR="00F93AF3" w:rsidRPr="00B550B1" w:rsidRDefault="00F93AF3" w:rsidP="00B550B1">
            <w:pPr>
              <w:spacing w:line="360" w:lineRule="auto"/>
              <w:rPr>
                <w:rFonts w:cs="Arial"/>
                <w:sz w:val="24"/>
                <w:szCs w:val="24"/>
              </w:rPr>
            </w:pPr>
            <w:r w:rsidRPr="00B550B1">
              <w:rPr>
                <w:rFonts w:cs="Arial"/>
                <w:sz w:val="24"/>
                <w:szCs w:val="24"/>
              </w:rPr>
              <w:t>2</w:t>
            </w:r>
          </w:p>
        </w:tc>
      </w:tr>
      <w:tr w:rsidR="00F93AF3" w:rsidRPr="00B550B1" w14:paraId="340FC18A" w14:textId="77777777" w:rsidTr="008E7BE1">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hideMark/>
          </w:tcPr>
          <w:p w14:paraId="590625AA" w14:textId="77777777" w:rsidR="00F93AF3" w:rsidRPr="00B550B1" w:rsidRDefault="00F93AF3" w:rsidP="00B550B1">
            <w:pPr>
              <w:pStyle w:val="Tytukomrki"/>
              <w:spacing w:line="360" w:lineRule="auto"/>
              <w:rPr>
                <w:sz w:val="24"/>
                <w:szCs w:val="24"/>
              </w:rPr>
            </w:pPr>
            <w:r w:rsidRPr="00B550B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5BDFCEDC" w14:textId="77777777" w:rsidR="00F93AF3" w:rsidRPr="00B550B1" w:rsidRDefault="00F93AF3" w:rsidP="00B550B1">
            <w:pPr>
              <w:spacing w:line="360" w:lineRule="auto"/>
              <w:rPr>
                <w:rFonts w:cs="Arial"/>
                <w:sz w:val="24"/>
                <w:szCs w:val="24"/>
              </w:rPr>
            </w:pPr>
            <w:r w:rsidRPr="00B550B1">
              <w:rPr>
                <w:rFonts w:cs="Arial"/>
                <w:sz w:val="24"/>
                <w:szCs w:val="24"/>
              </w:rPr>
              <w:t>4</w:t>
            </w:r>
          </w:p>
        </w:tc>
      </w:tr>
      <w:tr w:rsidR="00F93AF3" w:rsidRPr="00B550B1" w14:paraId="6DD0A028" w14:textId="77777777" w:rsidTr="008E7BE1">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hideMark/>
          </w:tcPr>
          <w:p w14:paraId="5B808906" w14:textId="77777777" w:rsidR="00F93AF3" w:rsidRPr="00B550B1" w:rsidRDefault="00F93AF3" w:rsidP="00B550B1">
            <w:pPr>
              <w:pStyle w:val="Tytukomrki"/>
              <w:spacing w:line="360" w:lineRule="auto"/>
              <w:rPr>
                <w:sz w:val="24"/>
                <w:szCs w:val="24"/>
              </w:rPr>
            </w:pPr>
            <w:r w:rsidRPr="00B550B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6D15865D" w14:textId="77777777" w:rsidR="00F93AF3" w:rsidRPr="00B550B1" w:rsidRDefault="00F93AF3" w:rsidP="00B550B1">
            <w:pPr>
              <w:spacing w:line="360" w:lineRule="auto"/>
              <w:rPr>
                <w:rFonts w:cs="Arial"/>
                <w:sz w:val="24"/>
                <w:szCs w:val="24"/>
              </w:rPr>
            </w:pPr>
            <w:r w:rsidRPr="00B550B1">
              <w:rPr>
                <w:rFonts w:cs="Arial"/>
                <w:sz w:val="24"/>
                <w:szCs w:val="24"/>
              </w:rPr>
              <w:t>4</w:t>
            </w:r>
          </w:p>
        </w:tc>
      </w:tr>
      <w:tr w:rsidR="00F93AF3" w:rsidRPr="00B550B1" w14:paraId="69DCEF5D" w14:textId="77777777" w:rsidTr="008E7BE1">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779D20D4" w14:textId="77777777" w:rsidR="00F93AF3" w:rsidRPr="00B550B1" w:rsidRDefault="00F93AF3" w:rsidP="00B550B1">
            <w:pPr>
              <w:pStyle w:val="Tytukomrki"/>
              <w:spacing w:line="360" w:lineRule="auto"/>
              <w:rPr>
                <w:sz w:val="24"/>
                <w:szCs w:val="24"/>
              </w:rPr>
            </w:pPr>
            <w:r w:rsidRPr="00B550B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6201606C" w14:textId="77777777" w:rsidR="00F93AF3" w:rsidRPr="00B550B1" w:rsidRDefault="00F93AF3" w:rsidP="00B550B1">
            <w:pPr>
              <w:spacing w:line="360" w:lineRule="auto"/>
              <w:rPr>
                <w:rFonts w:cs="Arial"/>
                <w:sz w:val="24"/>
                <w:szCs w:val="24"/>
              </w:rPr>
            </w:pPr>
            <w:r w:rsidRPr="00B550B1">
              <w:rPr>
                <w:rFonts w:cs="Arial"/>
                <w:color w:val="000000"/>
                <w:sz w:val="24"/>
                <w:szCs w:val="24"/>
              </w:rPr>
              <w:t>Dr hab. Beata Wiśniewska-Kadżajan, prof. uczelni</w:t>
            </w:r>
          </w:p>
        </w:tc>
      </w:tr>
      <w:tr w:rsidR="00F93AF3" w:rsidRPr="00B550B1" w14:paraId="1147F202" w14:textId="77777777" w:rsidTr="008E7BE1">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5BD7C4B6" w14:textId="77777777" w:rsidR="00F93AF3" w:rsidRPr="00B550B1" w:rsidRDefault="00F93AF3" w:rsidP="00B550B1">
            <w:pPr>
              <w:pStyle w:val="Tytukomrki"/>
              <w:spacing w:line="360" w:lineRule="auto"/>
              <w:rPr>
                <w:sz w:val="24"/>
                <w:szCs w:val="24"/>
              </w:rPr>
            </w:pPr>
            <w:r w:rsidRPr="00B550B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7FA2529B" w14:textId="77777777" w:rsidR="00F93AF3" w:rsidRPr="00B550B1" w:rsidRDefault="00F93AF3" w:rsidP="00B550B1">
            <w:pPr>
              <w:spacing w:line="360" w:lineRule="auto"/>
              <w:rPr>
                <w:rFonts w:cs="Arial"/>
                <w:sz w:val="24"/>
                <w:szCs w:val="24"/>
              </w:rPr>
            </w:pPr>
            <w:r w:rsidRPr="00B550B1">
              <w:rPr>
                <w:rFonts w:cs="Arial"/>
                <w:color w:val="000000"/>
                <w:sz w:val="24"/>
                <w:szCs w:val="24"/>
              </w:rPr>
              <w:t>Dr hab. Elżbieta Malinowska, prof. uczelni</w:t>
            </w:r>
            <w:r w:rsidRPr="00B550B1">
              <w:rPr>
                <w:rFonts w:cs="Arial"/>
                <w:color w:val="000000"/>
                <w:sz w:val="24"/>
                <w:szCs w:val="24"/>
              </w:rPr>
              <w:br/>
              <w:t>Dr hab. Beata Wiśniewska-Kadżajan, prof. uczelni</w:t>
            </w:r>
          </w:p>
        </w:tc>
      </w:tr>
      <w:tr w:rsidR="00F93AF3" w:rsidRPr="00B550B1" w14:paraId="1D734814" w14:textId="77777777" w:rsidTr="008E7BE1">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101BE735" w14:textId="77777777" w:rsidR="00F93AF3" w:rsidRPr="00B550B1" w:rsidRDefault="00F93AF3" w:rsidP="00B550B1">
            <w:pPr>
              <w:pStyle w:val="Tytukomrki"/>
              <w:spacing w:line="360" w:lineRule="auto"/>
              <w:rPr>
                <w:sz w:val="24"/>
                <w:szCs w:val="24"/>
              </w:rPr>
            </w:pPr>
            <w:r w:rsidRPr="00B550B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1981A3BD" w14:textId="77777777" w:rsidR="00F93AF3" w:rsidRPr="00B550B1" w:rsidRDefault="00F93AF3" w:rsidP="00B550B1">
            <w:pPr>
              <w:spacing w:after="0" w:line="360" w:lineRule="auto"/>
              <w:ind w:left="0"/>
              <w:rPr>
                <w:rFonts w:eastAsia="Times New Roman" w:cs="Arial"/>
                <w:sz w:val="24"/>
                <w:szCs w:val="24"/>
                <w:lang w:eastAsia="pl-PL"/>
              </w:rPr>
            </w:pPr>
            <w:r w:rsidRPr="00B550B1">
              <w:rPr>
                <w:rFonts w:eastAsia="Times New Roman" w:cs="Arial"/>
                <w:sz w:val="24"/>
                <w:szCs w:val="24"/>
                <w:lang w:eastAsia="pl-PL"/>
              </w:rPr>
              <w:t xml:space="preserve">Celem przedmiotu jest zapoznanie studentów z asortymentem obecnych na rynku środków wspomagających uprawę roślin, ich działaniem i zastosowaniem w praktyce rolniczej, a także ich </w:t>
            </w:r>
            <w:r w:rsidRPr="00B550B1">
              <w:rPr>
                <w:rFonts w:eastAsia="Times New Roman" w:cs="Arial"/>
                <w:sz w:val="24"/>
                <w:szCs w:val="24"/>
                <w:lang w:eastAsia="pl-PL"/>
              </w:rPr>
              <w:lastRenderedPageBreak/>
              <w:t>współdziałaniem z nawożeniem mineralnym i oddziaływaniem</w:t>
            </w:r>
            <w:r w:rsidRPr="00B550B1">
              <w:rPr>
                <w:rFonts w:cs="Arial"/>
                <w:sz w:val="24"/>
                <w:szCs w:val="24"/>
              </w:rPr>
              <w:t xml:space="preserve"> na pobieranie transport i dystrybucję składników pokarmowych oraz ich dystrybucję w roślinie.</w:t>
            </w:r>
          </w:p>
        </w:tc>
      </w:tr>
      <w:tr w:rsidR="00F93AF3" w:rsidRPr="00B550B1" w14:paraId="4E9D2125" w14:textId="77777777" w:rsidTr="008E7BE1">
        <w:trPr>
          <w:trHeight w:val="454"/>
        </w:trPr>
        <w:tc>
          <w:tcPr>
            <w:tcW w:w="1165"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6AA0E681" w14:textId="77777777" w:rsidR="00F93AF3" w:rsidRPr="00B550B1" w:rsidRDefault="00F93AF3" w:rsidP="00B550B1">
            <w:pPr>
              <w:pStyle w:val="Tytukomrki"/>
              <w:spacing w:line="360" w:lineRule="auto"/>
              <w:rPr>
                <w:sz w:val="24"/>
                <w:szCs w:val="24"/>
              </w:rPr>
            </w:pPr>
            <w:r w:rsidRPr="00B550B1">
              <w:rPr>
                <w:sz w:val="24"/>
                <w:szCs w:val="24"/>
              </w:rPr>
              <w:lastRenderedPageBreak/>
              <w:t>Symbol efektu</w:t>
            </w:r>
          </w:p>
        </w:tc>
        <w:tc>
          <w:tcPr>
            <w:tcW w:w="7372"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39B7C864" w14:textId="77777777" w:rsidR="00F93AF3" w:rsidRPr="00B550B1" w:rsidRDefault="00F93AF3" w:rsidP="00B550B1">
            <w:pPr>
              <w:pStyle w:val="Tytukomrki"/>
              <w:spacing w:line="360" w:lineRule="auto"/>
              <w:rPr>
                <w:sz w:val="24"/>
                <w:szCs w:val="24"/>
              </w:rPr>
            </w:pPr>
            <w:r w:rsidRPr="00B550B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5A8F82E3"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1242ADCB" w14:textId="77777777" w:rsidTr="008E7BE1">
        <w:trPr>
          <w:trHeight w:val="290"/>
        </w:trPr>
        <w:tc>
          <w:tcPr>
            <w:tcW w:w="1165" w:type="dxa"/>
            <w:tcBorders>
              <w:top w:val="single" w:sz="4" w:space="0" w:color="auto"/>
              <w:left w:val="single" w:sz="6" w:space="0" w:color="auto"/>
              <w:bottom w:val="single" w:sz="2" w:space="0" w:color="000000"/>
              <w:right w:val="single" w:sz="6" w:space="0" w:color="auto"/>
            </w:tcBorders>
            <w:vAlign w:val="center"/>
            <w:hideMark/>
          </w:tcPr>
          <w:p w14:paraId="7D0D6ABE" w14:textId="77777777" w:rsidR="00F93AF3" w:rsidRPr="00B550B1" w:rsidRDefault="00F93AF3" w:rsidP="00B550B1">
            <w:pPr>
              <w:spacing w:line="360" w:lineRule="auto"/>
              <w:rPr>
                <w:rFonts w:cs="Arial"/>
                <w:b/>
                <w:bCs/>
                <w:sz w:val="24"/>
                <w:szCs w:val="24"/>
              </w:rPr>
            </w:pPr>
            <w:r w:rsidRPr="00B550B1">
              <w:rPr>
                <w:rFonts w:cs="Arial"/>
                <w:sz w:val="24"/>
                <w:szCs w:val="24"/>
              </w:rPr>
              <w:t>K_W01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06C50738" w14:textId="77777777" w:rsidR="00F93AF3" w:rsidRPr="00B550B1" w:rsidRDefault="00F93AF3" w:rsidP="00B550B1">
            <w:pPr>
              <w:spacing w:line="360" w:lineRule="auto"/>
              <w:rPr>
                <w:rFonts w:cs="Arial"/>
                <w:sz w:val="24"/>
                <w:szCs w:val="24"/>
              </w:rPr>
            </w:pPr>
            <w:r w:rsidRPr="00B550B1">
              <w:rPr>
                <w:rFonts w:cs="Arial"/>
                <w:color w:val="000000" w:themeColor="text1"/>
                <w:sz w:val="24"/>
                <w:szCs w:val="24"/>
              </w:rPr>
              <w:t>zna w stopniu zaawansowanym</w:t>
            </w:r>
            <w:r w:rsidRPr="00B550B1">
              <w:rPr>
                <w:rFonts w:cs="Arial"/>
                <w:sz w:val="24"/>
                <w:szCs w:val="24"/>
              </w:rPr>
              <w:t xml:space="preserve"> i rozumie rolę biopreparatów i regulatorów wzrostu w produkcji rolniczej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FB29D20" w14:textId="77777777" w:rsidR="00F93AF3" w:rsidRPr="00B550B1" w:rsidRDefault="00F93AF3" w:rsidP="00B550B1">
            <w:pPr>
              <w:spacing w:line="360" w:lineRule="auto"/>
              <w:rPr>
                <w:rFonts w:cs="Arial"/>
                <w:b/>
                <w:bCs/>
                <w:sz w:val="24"/>
                <w:szCs w:val="24"/>
              </w:rPr>
            </w:pPr>
            <w:r w:rsidRPr="00B550B1">
              <w:rPr>
                <w:rFonts w:cs="Arial"/>
                <w:sz w:val="24"/>
                <w:szCs w:val="24"/>
              </w:rPr>
              <w:t>K_W03</w:t>
            </w:r>
          </w:p>
        </w:tc>
      </w:tr>
      <w:tr w:rsidR="00F93AF3" w:rsidRPr="00B550B1" w14:paraId="53AF0C87" w14:textId="77777777" w:rsidTr="008E7BE1">
        <w:trPr>
          <w:trHeight w:val="290"/>
        </w:trPr>
        <w:tc>
          <w:tcPr>
            <w:tcW w:w="1165" w:type="dxa"/>
            <w:tcBorders>
              <w:top w:val="single" w:sz="4" w:space="0" w:color="auto"/>
              <w:left w:val="single" w:sz="6" w:space="0" w:color="auto"/>
              <w:bottom w:val="single" w:sz="2" w:space="0" w:color="000000"/>
              <w:right w:val="single" w:sz="6" w:space="0" w:color="auto"/>
            </w:tcBorders>
            <w:vAlign w:val="center"/>
            <w:hideMark/>
          </w:tcPr>
          <w:p w14:paraId="2311FE11" w14:textId="77777777" w:rsidR="00F93AF3" w:rsidRPr="00B550B1" w:rsidRDefault="00F93AF3" w:rsidP="00B550B1">
            <w:pPr>
              <w:spacing w:line="360" w:lineRule="auto"/>
              <w:rPr>
                <w:rFonts w:cs="Arial"/>
                <w:b/>
                <w:bCs/>
                <w:sz w:val="24"/>
                <w:szCs w:val="24"/>
              </w:rPr>
            </w:pPr>
            <w:r w:rsidRPr="00B550B1">
              <w:rPr>
                <w:rFonts w:cs="Arial"/>
                <w:sz w:val="24"/>
                <w:szCs w:val="24"/>
              </w:rPr>
              <w:t>K_W02</w:t>
            </w:r>
          </w:p>
        </w:tc>
        <w:tc>
          <w:tcPr>
            <w:tcW w:w="7372" w:type="dxa"/>
            <w:gridSpan w:val="12"/>
            <w:tcBorders>
              <w:top w:val="single" w:sz="2" w:space="0" w:color="000000"/>
              <w:left w:val="single" w:sz="6" w:space="0" w:color="auto"/>
              <w:bottom w:val="single" w:sz="2" w:space="0" w:color="000000"/>
              <w:right w:val="single" w:sz="6" w:space="0" w:color="auto"/>
            </w:tcBorders>
            <w:vAlign w:val="center"/>
            <w:hideMark/>
          </w:tcPr>
          <w:p w14:paraId="044CAA4C" w14:textId="77777777" w:rsidR="00F93AF3" w:rsidRPr="00B550B1" w:rsidRDefault="00F93AF3" w:rsidP="00B550B1">
            <w:pPr>
              <w:spacing w:line="360" w:lineRule="auto"/>
              <w:rPr>
                <w:rFonts w:cs="Arial"/>
                <w:sz w:val="24"/>
                <w:szCs w:val="24"/>
              </w:rPr>
            </w:pPr>
            <w:r w:rsidRPr="00B550B1">
              <w:rPr>
                <w:rFonts w:cs="Arial"/>
                <w:sz w:val="24"/>
                <w:szCs w:val="24"/>
              </w:rPr>
              <w:t>zna i rozumie znaczenie środków wspomagających uprawę roślin dla ekologii i ochrony środowiska</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C2DCA1A" w14:textId="77777777" w:rsidR="00F93AF3" w:rsidRPr="00B550B1" w:rsidRDefault="00F93AF3" w:rsidP="00B550B1">
            <w:pPr>
              <w:spacing w:line="360" w:lineRule="auto"/>
              <w:rPr>
                <w:rFonts w:cs="Arial"/>
                <w:b/>
                <w:bCs/>
                <w:sz w:val="24"/>
                <w:szCs w:val="24"/>
              </w:rPr>
            </w:pPr>
            <w:r w:rsidRPr="00B550B1">
              <w:rPr>
                <w:rFonts w:cs="Arial"/>
                <w:sz w:val="24"/>
                <w:szCs w:val="24"/>
              </w:rPr>
              <w:t>K_W05</w:t>
            </w:r>
          </w:p>
        </w:tc>
      </w:tr>
      <w:tr w:rsidR="00F93AF3" w:rsidRPr="00B550B1" w14:paraId="6249D115" w14:textId="77777777" w:rsidTr="008E7BE1">
        <w:trPr>
          <w:trHeight w:val="290"/>
        </w:trPr>
        <w:tc>
          <w:tcPr>
            <w:tcW w:w="1165" w:type="dxa"/>
            <w:tcBorders>
              <w:top w:val="single" w:sz="4" w:space="0" w:color="auto"/>
              <w:left w:val="single" w:sz="6" w:space="0" w:color="auto"/>
              <w:bottom w:val="single" w:sz="2" w:space="0" w:color="000000"/>
              <w:right w:val="single" w:sz="6" w:space="0" w:color="auto"/>
            </w:tcBorders>
            <w:vAlign w:val="center"/>
            <w:hideMark/>
          </w:tcPr>
          <w:p w14:paraId="7D808303" w14:textId="77777777" w:rsidR="00F93AF3" w:rsidRPr="00B550B1" w:rsidRDefault="00F93AF3" w:rsidP="00B550B1">
            <w:pPr>
              <w:spacing w:line="360" w:lineRule="auto"/>
              <w:rPr>
                <w:rFonts w:cs="Arial"/>
                <w:b/>
                <w:bCs/>
                <w:sz w:val="24"/>
                <w:szCs w:val="24"/>
              </w:rPr>
            </w:pPr>
            <w:r w:rsidRPr="00B550B1">
              <w:rPr>
                <w:rFonts w:cs="Arial"/>
                <w:sz w:val="24"/>
                <w:szCs w:val="24"/>
              </w:rPr>
              <w:t>K_W03</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462F007A" w14:textId="77777777" w:rsidR="00F93AF3" w:rsidRPr="00B550B1" w:rsidRDefault="00F93AF3" w:rsidP="00B550B1">
            <w:pPr>
              <w:spacing w:line="360" w:lineRule="auto"/>
              <w:rPr>
                <w:rFonts w:cs="Arial"/>
                <w:sz w:val="24"/>
                <w:szCs w:val="24"/>
              </w:rPr>
            </w:pPr>
            <w:r w:rsidRPr="00B550B1">
              <w:rPr>
                <w:rFonts w:cs="Arial"/>
                <w:sz w:val="24"/>
                <w:szCs w:val="24"/>
              </w:rPr>
              <w:t>zna i rozumie zasady stosowania środków wspomagających wzrost roślin w nowoczesnej uprawie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43221DD" w14:textId="77777777" w:rsidR="00F93AF3" w:rsidRPr="00B550B1" w:rsidRDefault="00F93AF3" w:rsidP="00B550B1">
            <w:pPr>
              <w:spacing w:line="360" w:lineRule="auto"/>
              <w:rPr>
                <w:rFonts w:cs="Arial"/>
                <w:b/>
                <w:bCs/>
                <w:sz w:val="24"/>
                <w:szCs w:val="24"/>
              </w:rPr>
            </w:pPr>
            <w:r w:rsidRPr="00B550B1">
              <w:rPr>
                <w:rFonts w:cs="Arial"/>
                <w:sz w:val="24"/>
                <w:szCs w:val="24"/>
              </w:rPr>
              <w:t>K_W07</w:t>
            </w:r>
          </w:p>
        </w:tc>
      </w:tr>
      <w:tr w:rsidR="00F93AF3" w:rsidRPr="00B550B1" w14:paraId="6020A569" w14:textId="77777777" w:rsidTr="008E7BE1">
        <w:trPr>
          <w:trHeight w:val="454"/>
        </w:trPr>
        <w:tc>
          <w:tcPr>
            <w:tcW w:w="1165"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4E6FC81"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2"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6C71AD96" w14:textId="77777777" w:rsidR="00F93AF3" w:rsidRPr="00B550B1" w:rsidRDefault="00F93AF3" w:rsidP="00B550B1">
            <w:pPr>
              <w:pStyle w:val="Tytukomrki"/>
              <w:spacing w:line="360" w:lineRule="auto"/>
              <w:rPr>
                <w:sz w:val="24"/>
                <w:szCs w:val="24"/>
              </w:rPr>
            </w:pPr>
            <w:r w:rsidRPr="00B550B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01D53B1"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7D960029" w14:textId="77777777" w:rsidTr="008E7BE1">
        <w:trPr>
          <w:trHeight w:val="290"/>
        </w:trPr>
        <w:tc>
          <w:tcPr>
            <w:tcW w:w="1165" w:type="dxa"/>
            <w:tcBorders>
              <w:top w:val="single" w:sz="2" w:space="0" w:color="000000"/>
              <w:left w:val="single" w:sz="6" w:space="0" w:color="auto"/>
              <w:bottom w:val="single" w:sz="2" w:space="0" w:color="000000"/>
              <w:right w:val="single" w:sz="6" w:space="0" w:color="auto"/>
            </w:tcBorders>
            <w:hideMark/>
          </w:tcPr>
          <w:p w14:paraId="5F768D80" w14:textId="77777777" w:rsidR="00F93AF3" w:rsidRPr="00B550B1" w:rsidRDefault="00F93AF3" w:rsidP="00B550B1">
            <w:pPr>
              <w:spacing w:line="360" w:lineRule="auto"/>
              <w:rPr>
                <w:rFonts w:cs="Arial"/>
                <w:b/>
                <w:bCs/>
                <w:sz w:val="24"/>
                <w:szCs w:val="24"/>
              </w:rPr>
            </w:pPr>
            <w:r w:rsidRPr="00B550B1">
              <w:rPr>
                <w:rFonts w:cs="Arial"/>
                <w:sz w:val="24"/>
                <w:szCs w:val="24"/>
              </w:rPr>
              <w:t>K_U01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621F57F7" w14:textId="77777777" w:rsidR="00F93AF3" w:rsidRPr="00B550B1" w:rsidRDefault="00F93AF3" w:rsidP="00B550B1">
            <w:pPr>
              <w:spacing w:line="360" w:lineRule="auto"/>
              <w:rPr>
                <w:rFonts w:cs="Arial"/>
                <w:sz w:val="24"/>
                <w:szCs w:val="24"/>
              </w:rPr>
            </w:pPr>
            <w:r w:rsidRPr="00B550B1">
              <w:rPr>
                <w:rFonts w:cs="Arial"/>
                <w:sz w:val="24"/>
                <w:szCs w:val="24"/>
              </w:rPr>
              <w:t xml:space="preserve">potrafi analizować wpływ preparatów biologicznych i regulatorów wzrostu na procesy fizjologiczne i biochemiczne zachodzące w roślinach </w:t>
            </w:r>
          </w:p>
        </w:tc>
        <w:tc>
          <w:tcPr>
            <w:tcW w:w="2128" w:type="dxa"/>
            <w:tcBorders>
              <w:top w:val="single" w:sz="2" w:space="0" w:color="000000"/>
              <w:left w:val="single" w:sz="6" w:space="0" w:color="auto"/>
              <w:bottom w:val="single" w:sz="2" w:space="0" w:color="000000"/>
              <w:right w:val="single" w:sz="6" w:space="0" w:color="auto"/>
            </w:tcBorders>
            <w:hideMark/>
          </w:tcPr>
          <w:p w14:paraId="677E9138" w14:textId="77777777" w:rsidR="00F93AF3" w:rsidRPr="00B550B1" w:rsidRDefault="00F93AF3" w:rsidP="00B550B1">
            <w:pPr>
              <w:spacing w:line="360" w:lineRule="auto"/>
              <w:rPr>
                <w:rFonts w:cs="Arial"/>
                <w:b/>
                <w:bCs/>
                <w:sz w:val="24"/>
                <w:szCs w:val="24"/>
              </w:rPr>
            </w:pPr>
            <w:r w:rsidRPr="00B550B1">
              <w:rPr>
                <w:rFonts w:cs="Arial"/>
                <w:sz w:val="24"/>
                <w:szCs w:val="24"/>
              </w:rPr>
              <w:t>K_U06</w:t>
            </w:r>
          </w:p>
        </w:tc>
      </w:tr>
      <w:tr w:rsidR="00F93AF3" w:rsidRPr="00B550B1" w14:paraId="7B347C09" w14:textId="77777777" w:rsidTr="008E7BE1">
        <w:trPr>
          <w:trHeight w:val="290"/>
        </w:trPr>
        <w:tc>
          <w:tcPr>
            <w:tcW w:w="1165" w:type="dxa"/>
            <w:tcBorders>
              <w:top w:val="single" w:sz="2" w:space="0" w:color="000000"/>
              <w:left w:val="single" w:sz="6" w:space="0" w:color="auto"/>
              <w:bottom w:val="single" w:sz="2" w:space="0" w:color="000000"/>
              <w:right w:val="single" w:sz="6" w:space="0" w:color="auto"/>
            </w:tcBorders>
            <w:hideMark/>
          </w:tcPr>
          <w:p w14:paraId="7E911788" w14:textId="77777777" w:rsidR="00F93AF3" w:rsidRPr="00B550B1" w:rsidRDefault="00F93AF3" w:rsidP="00B550B1">
            <w:pPr>
              <w:spacing w:line="360" w:lineRule="auto"/>
              <w:rPr>
                <w:rFonts w:cs="Arial"/>
                <w:b/>
                <w:bCs/>
                <w:sz w:val="24"/>
                <w:szCs w:val="24"/>
              </w:rPr>
            </w:pPr>
            <w:r w:rsidRPr="00B550B1">
              <w:rPr>
                <w:rFonts w:cs="Arial"/>
                <w:sz w:val="24"/>
                <w:szCs w:val="24"/>
              </w:rPr>
              <w:t>K_U02</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1F40B950" w14:textId="77777777" w:rsidR="00F93AF3" w:rsidRPr="00B550B1" w:rsidRDefault="00F93AF3" w:rsidP="00B550B1">
            <w:pPr>
              <w:spacing w:line="360" w:lineRule="auto"/>
              <w:rPr>
                <w:rFonts w:cs="Arial"/>
                <w:sz w:val="24"/>
                <w:szCs w:val="24"/>
              </w:rPr>
            </w:pPr>
            <w:r w:rsidRPr="00B550B1">
              <w:rPr>
                <w:rFonts w:cs="Arial"/>
                <w:sz w:val="24"/>
                <w:szCs w:val="24"/>
              </w:rPr>
              <w:t>potrafi prowadzić produkcję rolniczą zgodnie z kodeksem dobrej praktyki rolniczej</w:t>
            </w:r>
          </w:p>
        </w:tc>
        <w:tc>
          <w:tcPr>
            <w:tcW w:w="2128" w:type="dxa"/>
            <w:tcBorders>
              <w:top w:val="single" w:sz="2" w:space="0" w:color="000000"/>
              <w:left w:val="single" w:sz="6" w:space="0" w:color="auto"/>
              <w:bottom w:val="single" w:sz="2" w:space="0" w:color="000000"/>
              <w:right w:val="single" w:sz="6" w:space="0" w:color="auto"/>
            </w:tcBorders>
            <w:hideMark/>
          </w:tcPr>
          <w:p w14:paraId="1112041D" w14:textId="77777777" w:rsidR="00F93AF3" w:rsidRPr="00B550B1" w:rsidRDefault="00F93AF3" w:rsidP="00B550B1">
            <w:pPr>
              <w:spacing w:line="360" w:lineRule="auto"/>
              <w:rPr>
                <w:rFonts w:cs="Arial"/>
                <w:b/>
                <w:bCs/>
                <w:sz w:val="24"/>
                <w:szCs w:val="24"/>
              </w:rPr>
            </w:pPr>
            <w:r w:rsidRPr="00B550B1">
              <w:rPr>
                <w:rFonts w:cs="Arial"/>
                <w:sz w:val="24"/>
                <w:szCs w:val="24"/>
              </w:rPr>
              <w:t>K_U08</w:t>
            </w:r>
          </w:p>
        </w:tc>
      </w:tr>
      <w:tr w:rsidR="00F93AF3" w:rsidRPr="00B550B1" w14:paraId="2E8BD97B" w14:textId="77777777" w:rsidTr="008E7BE1">
        <w:trPr>
          <w:trHeight w:val="454"/>
        </w:trPr>
        <w:tc>
          <w:tcPr>
            <w:tcW w:w="1165"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7876B9E"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2"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11385A1A" w14:textId="77777777" w:rsidR="00F93AF3" w:rsidRPr="00B550B1" w:rsidRDefault="00F93AF3" w:rsidP="00B550B1">
            <w:pPr>
              <w:pStyle w:val="Tytukomrki"/>
              <w:spacing w:line="360" w:lineRule="auto"/>
              <w:rPr>
                <w:sz w:val="24"/>
                <w:szCs w:val="24"/>
              </w:rPr>
            </w:pPr>
            <w:r w:rsidRPr="00B550B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9E558C9"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03F5FB2F" w14:textId="77777777" w:rsidTr="008E7BE1">
        <w:trPr>
          <w:trHeight w:val="290"/>
        </w:trPr>
        <w:tc>
          <w:tcPr>
            <w:tcW w:w="1165" w:type="dxa"/>
            <w:tcBorders>
              <w:top w:val="single" w:sz="2" w:space="0" w:color="000000"/>
              <w:left w:val="single" w:sz="6" w:space="0" w:color="auto"/>
              <w:bottom w:val="single" w:sz="2" w:space="0" w:color="000000"/>
              <w:right w:val="single" w:sz="6" w:space="0" w:color="auto"/>
            </w:tcBorders>
            <w:vAlign w:val="center"/>
            <w:hideMark/>
          </w:tcPr>
          <w:p w14:paraId="462321F1" w14:textId="77777777" w:rsidR="00F93AF3" w:rsidRPr="00B550B1" w:rsidRDefault="00F93AF3" w:rsidP="00B550B1">
            <w:pPr>
              <w:spacing w:line="360" w:lineRule="auto"/>
              <w:rPr>
                <w:rFonts w:cs="Arial"/>
                <w:sz w:val="24"/>
                <w:szCs w:val="24"/>
              </w:rPr>
            </w:pPr>
            <w:r w:rsidRPr="00B550B1">
              <w:rPr>
                <w:rFonts w:cs="Arial"/>
                <w:sz w:val="24"/>
                <w:szCs w:val="24"/>
              </w:rPr>
              <w:t>K_K01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4CDA07B9" w14:textId="77777777" w:rsidR="00F93AF3" w:rsidRPr="00B550B1" w:rsidRDefault="00F93AF3" w:rsidP="00B550B1">
            <w:pPr>
              <w:spacing w:line="360" w:lineRule="auto"/>
              <w:rPr>
                <w:rFonts w:cs="Arial"/>
                <w:sz w:val="24"/>
                <w:szCs w:val="24"/>
              </w:rPr>
            </w:pPr>
            <w:r w:rsidRPr="00B550B1">
              <w:rPr>
                <w:rFonts w:cs="Arial"/>
                <w:sz w:val="24"/>
                <w:szCs w:val="24"/>
              </w:rPr>
              <w:t xml:space="preserve">jest gotów do stałego aktualizowania wiedzy kierunkowej w zakresie oferty rynkowej możliwości i korzyści wynikających ze stosowania środków wspomagających wzrost roślin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36710A2" w14:textId="77777777" w:rsidR="00F93AF3" w:rsidRPr="00B550B1" w:rsidRDefault="00F93AF3" w:rsidP="00B550B1">
            <w:pPr>
              <w:spacing w:line="360" w:lineRule="auto"/>
              <w:rPr>
                <w:rFonts w:cs="Arial"/>
                <w:sz w:val="24"/>
                <w:szCs w:val="24"/>
              </w:rPr>
            </w:pPr>
            <w:r w:rsidRPr="00B550B1">
              <w:rPr>
                <w:rFonts w:cs="Arial"/>
                <w:sz w:val="24"/>
                <w:szCs w:val="24"/>
              </w:rPr>
              <w:t>K_K01</w:t>
            </w:r>
          </w:p>
        </w:tc>
      </w:tr>
      <w:tr w:rsidR="00F93AF3" w:rsidRPr="00B550B1" w14:paraId="768ACDDC" w14:textId="77777777" w:rsidTr="008E7BE1">
        <w:trPr>
          <w:trHeight w:val="290"/>
        </w:trPr>
        <w:tc>
          <w:tcPr>
            <w:tcW w:w="1165" w:type="dxa"/>
            <w:tcBorders>
              <w:top w:val="single" w:sz="2" w:space="0" w:color="000000"/>
              <w:left w:val="single" w:sz="6" w:space="0" w:color="auto"/>
              <w:bottom w:val="single" w:sz="2" w:space="0" w:color="000000"/>
              <w:right w:val="single" w:sz="6" w:space="0" w:color="auto"/>
            </w:tcBorders>
            <w:vAlign w:val="center"/>
            <w:hideMark/>
          </w:tcPr>
          <w:p w14:paraId="0EB1F5DF" w14:textId="77777777" w:rsidR="00F93AF3" w:rsidRPr="00B550B1" w:rsidRDefault="00F93AF3" w:rsidP="00B550B1">
            <w:pPr>
              <w:spacing w:line="360" w:lineRule="auto"/>
              <w:rPr>
                <w:rFonts w:cs="Arial"/>
                <w:sz w:val="24"/>
                <w:szCs w:val="24"/>
              </w:rPr>
            </w:pPr>
            <w:r w:rsidRPr="00B550B1">
              <w:rPr>
                <w:rFonts w:cs="Arial"/>
                <w:sz w:val="24"/>
                <w:szCs w:val="24"/>
              </w:rPr>
              <w:t>K_K02</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5C321D8A" w14:textId="77777777" w:rsidR="00F93AF3" w:rsidRPr="00B550B1" w:rsidRDefault="00F93AF3" w:rsidP="00B550B1">
            <w:pPr>
              <w:spacing w:line="360" w:lineRule="auto"/>
              <w:rPr>
                <w:rFonts w:cs="Arial"/>
                <w:sz w:val="24"/>
                <w:szCs w:val="24"/>
              </w:rPr>
            </w:pPr>
            <w:r w:rsidRPr="00B550B1">
              <w:rPr>
                <w:rFonts w:cs="Arial"/>
                <w:sz w:val="24"/>
                <w:szCs w:val="24"/>
              </w:rPr>
              <w:t>jest gotów do stosowania środków wspomagających wzrost roślin w celu przestrzegania zasad „Dobrej Praktyki Rolniczej”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9A41373" w14:textId="77777777" w:rsidR="00F93AF3" w:rsidRPr="00B550B1" w:rsidRDefault="00F93AF3" w:rsidP="00B550B1">
            <w:pPr>
              <w:spacing w:line="360" w:lineRule="auto"/>
              <w:rPr>
                <w:rFonts w:cs="Arial"/>
                <w:sz w:val="24"/>
                <w:szCs w:val="24"/>
              </w:rPr>
            </w:pPr>
            <w:r w:rsidRPr="00B550B1">
              <w:rPr>
                <w:rFonts w:cs="Arial"/>
                <w:sz w:val="24"/>
                <w:szCs w:val="24"/>
              </w:rPr>
              <w:t>K_K03</w:t>
            </w:r>
          </w:p>
        </w:tc>
      </w:tr>
      <w:tr w:rsidR="00F93AF3" w:rsidRPr="00B550B1" w14:paraId="507BDBE7" w14:textId="77777777" w:rsidTr="008E7BE1">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46085BC5" w14:textId="77777777" w:rsidR="00F93AF3" w:rsidRPr="00B550B1" w:rsidRDefault="00F93AF3" w:rsidP="00B550B1">
            <w:pPr>
              <w:pStyle w:val="Tytukomrki"/>
              <w:spacing w:line="360" w:lineRule="auto"/>
              <w:rPr>
                <w:sz w:val="24"/>
                <w:szCs w:val="24"/>
              </w:rPr>
            </w:pPr>
            <w:r w:rsidRPr="00B550B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49B56F4E" w14:textId="77777777" w:rsidR="00F93AF3" w:rsidRPr="00B550B1" w:rsidRDefault="00F93AF3" w:rsidP="00B550B1">
            <w:pPr>
              <w:spacing w:line="360" w:lineRule="auto"/>
              <w:rPr>
                <w:rFonts w:cs="Arial"/>
                <w:sz w:val="24"/>
                <w:szCs w:val="24"/>
              </w:rPr>
            </w:pPr>
            <w:r w:rsidRPr="00B550B1">
              <w:rPr>
                <w:rFonts w:cs="Arial"/>
                <w:color w:val="000000"/>
                <w:sz w:val="24"/>
                <w:szCs w:val="24"/>
              </w:rPr>
              <w:t>wykłady – 15 godz.</w:t>
            </w:r>
            <w:r w:rsidRPr="00B550B1">
              <w:rPr>
                <w:rFonts w:cs="Arial"/>
                <w:color w:val="000000"/>
                <w:sz w:val="24"/>
                <w:szCs w:val="24"/>
              </w:rPr>
              <w:br/>
              <w:t>ćwiczenia – 30 godz.</w:t>
            </w:r>
          </w:p>
        </w:tc>
      </w:tr>
      <w:tr w:rsidR="00F93AF3" w:rsidRPr="00B550B1" w14:paraId="0C456611" w14:textId="77777777" w:rsidTr="008E7BE1">
        <w:trPr>
          <w:trHeight w:val="454"/>
        </w:trPr>
        <w:tc>
          <w:tcPr>
            <w:tcW w:w="10665"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3AAFFB38" w14:textId="77777777" w:rsidR="00F93AF3" w:rsidRPr="00B550B1" w:rsidRDefault="00F93AF3" w:rsidP="00B550B1">
            <w:pPr>
              <w:pStyle w:val="Tytukomrki"/>
              <w:spacing w:line="360" w:lineRule="auto"/>
              <w:rPr>
                <w:sz w:val="24"/>
                <w:szCs w:val="24"/>
              </w:rPr>
            </w:pPr>
            <w:r w:rsidRPr="00B550B1">
              <w:rPr>
                <w:b w:val="0"/>
                <w:sz w:val="24"/>
                <w:szCs w:val="24"/>
              </w:rPr>
              <w:lastRenderedPageBreak/>
              <w:br w:type="page"/>
            </w:r>
            <w:r w:rsidRPr="00B550B1">
              <w:rPr>
                <w:sz w:val="24"/>
                <w:szCs w:val="24"/>
              </w:rPr>
              <w:t>Wymagania wstępne i dodatkowe:</w:t>
            </w:r>
          </w:p>
        </w:tc>
      </w:tr>
      <w:tr w:rsidR="00F93AF3" w:rsidRPr="00B550B1" w14:paraId="2EE2AE2A"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5D696208" w14:textId="77777777" w:rsidR="00F93AF3" w:rsidRPr="00B550B1" w:rsidRDefault="00F93AF3" w:rsidP="00B550B1">
            <w:pPr>
              <w:spacing w:line="360" w:lineRule="auto"/>
              <w:rPr>
                <w:rFonts w:cs="Arial"/>
                <w:sz w:val="24"/>
                <w:szCs w:val="24"/>
              </w:rPr>
            </w:pPr>
            <w:r w:rsidRPr="00B550B1">
              <w:rPr>
                <w:rFonts w:cs="Arial"/>
                <w:color w:val="000000"/>
                <w:sz w:val="24"/>
                <w:szCs w:val="24"/>
              </w:rPr>
              <w:t>znajomość podstawowej wiedzy z zakresu  chemii, fizjologii i ekologii</w:t>
            </w:r>
          </w:p>
        </w:tc>
      </w:tr>
      <w:tr w:rsidR="00F93AF3" w:rsidRPr="00B550B1" w14:paraId="43A06F04"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9405241" w14:textId="77777777" w:rsidR="00F93AF3" w:rsidRPr="00B550B1" w:rsidRDefault="00F93AF3" w:rsidP="00B550B1">
            <w:pPr>
              <w:pStyle w:val="Tytukomrki"/>
              <w:spacing w:line="360" w:lineRule="auto"/>
              <w:rPr>
                <w:sz w:val="24"/>
                <w:szCs w:val="24"/>
              </w:rPr>
            </w:pPr>
            <w:r w:rsidRPr="00B550B1">
              <w:rPr>
                <w:sz w:val="24"/>
                <w:szCs w:val="24"/>
              </w:rPr>
              <w:t>Treści modułu kształcenia:</w:t>
            </w:r>
          </w:p>
        </w:tc>
      </w:tr>
      <w:tr w:rsidR="00F93AF3" w:rsidRPr="00B550B1" w14:paraId="48089329"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7CCFB967" w14:textId="77777777" w:rsidR="00F93AF3" w:rsidRPr="00B550B1" w:rsidRDefault="00F93AF3" w:rsidP="00B550B1">
            <w:pPr>
              <w:pStyle w:val="Akapitzlist"/>
              <w:spacing w:after="0" w:line="360" w:lineRule="auto"/>
              <w:ind w:left="239"/>
              <w:rPr>
                <w:rFonts w:cs="Arial"/>
                <w:sz w:val="24"/>
                <w:szCs w:val="24"/>
              </w:rPr>
            </w:pPr>
            <w:r w:rsidRPr="00B550B1">
              <w:rPr>
                <w:rFonts w:cs="Arial"/>
                <w:sz w:val="24"/>
                <w:szCs w:val="24"/>
              </w:rPr>
              <w:t>Wykłady:</w:t>
            </w:r>
            <w:r w:rsidRPr="00B550B1">
              <w:rPr>
                <w:rFonts w:cs="Arial"/>
                <w:sz w:val="24"/>
                <w:szCs w:val="24"/>
              </w:rPr>
              <w:br/>
              <w:t xml:space="preserve">Środki wspomagające uprawę roślin w świetle Ustawy o nawozach i nawożeniu, definicja, terminologia, podział. Środki poprawiające właściwości gleby – charakterystyka produktów, właściwości skład, zastosowanie. Stymulatory wzrostu definicja i klasyfikacja naturalnych oraz syntetycznych regulatorów wzrostu. Biosynteza regulatorów wzrostu, transport w roślinie i fizjologiczne efekty działania. Zastosowanie regulatorów wzrostu w uprawie roślin jedno i dwuliściennych. Zastosowanie stymulatorów wzrostu  w regulacji mineralnego żywienia roślin. Wpływ na pobieranie i transport składników pokarmowych oraz ich dystrybucję w roślinie. Współdziałanie z nawożeniem mineralnym. Inhibitory i retardanty wzrostu roślin. Antystresowe działanie regulatorów wzrostu i biostymulatorów. Podłoża do upraw. Zasady wprowadzania środków wspomagających uprawę roślin do obrotu na terenie kraju. </w:t>
            </w:r>
            <w:r w:rsidRPr="00B550B1">
              <w:rPr>
                <w:rFonts w:cs="Arial"/>
                <w:bCs/>
                <w:sz w:val="24"/>
                <w:szCs w:val="24"/>
              </w:rPr>
              <w:t>Uwarunkowania legislacyjne dotyczące środków wspomagających uprawę roślin i wymagania techniczne ich aplikacji. Wymagania techniczne stosowania środków wspomagających uprawę roślin.</w:t>
            </w:r>
            <w:r w:rsidRPr="00B550B1">
              <w:rPr>
                <w:rFonts w:cs="Arial"/>
                <w:bCs/>
                <w:sz w:val="24"/>
                <w:szCs w:val="24"/>
              </w:rPr>
              <w:br/>
            </w:r>
            <w:r w:rsidRPr="00B550B1">
              <w:rPr>
                <w:rFonts w:cs="Arial"/>
                <w:sz w:val="24"/>
                <w:szCs w:val="24"/>
              </w:rPr>
              <w:t>Ćwiczenia:</w:t>
            </w:r>
            <w:r w:rsidRPr="00B550B1">
              <w:rPr>
                <w:rFonts w:cs="Arial"/>
                <w:sz w:val="24"/>
                <w:szCs w:val="24"/>
              </w:rPr>
              <w:br/>
              <w:t xml:space="preserve">Oddziaływanie auksyn na ukorzeniane się sadzonek roślin i wzrost korzeni. Rola giberelin w stymulacji kiełkowania nasion i wzrostu </w:t>
            </w:r>
            <w:proofErr w:type="spellStart"/>
            <w:r w:rsidRPr="00B550B1">
              <w:rPr>
                <w:rFonts w:cs="Arial"/>
                <w:sz w:val="24"/>
                <w:szCs w:val="24"/>
              </w:rPr>
              <w:t>elongacyjnego</w:t>
            </w:r>
            <w:proofErr w:type="spellEnd"/>
            <w:r w:rsidRPr="00B550B1">
              <w:rPr>
                <w:rFonts w:cs="Arial"/>
                <w:sz w:val="24"/>
                <w:szCs w:val="24"/>
              </w:rPr>
              <w:t xml:space="preserve"> roślin. Wpływ cytokininy na starzenie się roślin. </w:t>
            </w:r>
            <w:proofErr w:type="spellStart"/>
            <w:r w:rsidRPr="00B550B1">
              <w:rPr>
                <w:rFonts w:cs="Arial"/>
                <w:sz w:val="24"/>
                <w:szCs w:val="24"/>
              </w:rPr>
              <w:t>Blastokininy</w:t>
            </w:r>
            <w:proofErr w:type="spellEnd"/>
            <w:r w:rsidRPr="00B550B1">
              <w:rPr>
                <w:rFonts w:cs="Arial"/>
                <w:sz w:val="24"/>
                <w:szCs w:val="24"/>
              </w:rPr>
              <w:t xml:space="preserve"> a kiełkowanie nasion. Wpływ auksyn i giberelin na rozwój pąków. Wpływ etylenu na rozwój siewek. Wpływ </w:t>
            </w:r>
            <w:proofErr w:type="spellStart"/>
            <w:r w:rsidRPr="00B550B1">
              <w:rPr>
                <w:rFonts w:cs="Arial"/>
                <w:sz w:val="24"/>
                <w:szCs w:val="24"/>
              </w:rPr>
              <w:t>tebukonazolu</w:t>
            </w:r>
            <w:proofErr w:type="spellEnd"/>
            <w:r w:rsidRPr="00B550B1">
              <w:rPr>
                <w:rFonts w:cs="Arial"/>
                <w:sz w:val="24"/>
                <w:szCs w:val="24"/>
              </w:rPr>
              <w:t xml:space="preserve"> na kształtowanie się pokroju roślin.</w:t>
            </w:r>
          </w:p>
        </w:tc>
      </w:tr>
      <w:tr w:rsidR="00F93AF3" w:rsidRPr="00B550B1" w14:paraId="55B78FEE"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C0277B8" w14:textId="77777777" w:rsidR="00F93AF3" w:rsidRPr="00B550B1" w:rsidRDefault="00F93AF3" w:rsidP="00B550B1">
            <w:pPr>
              <w:pStyle w:val="Tytukomrki"/>
              <w:spacing w:line="360" w:lineRule="auto"/>
              <w:rPr>
                <w:sz w:val="24"/>
                <w:szCs w:val="24"/>
              </w:rPr>
            </w:pPr>
            <w:r w:rsidRPr="00B550B1">
              <w:rPr>
                <w:sz w:val="24"/>
                <w:szCs w:val="24"/>
              </w:rPr>
              <w:t>Literatura podstawowa:</w:t>
            </w:r>
          </w:p>
        </w:tc>
      </w:tr>
      <w:tr w:rsidR="00F93AF3" w:rsidRPr="00B550B1" w14:paraId="333348F0"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7E197F3D" w14:textId="77777777" w:rsidR="00F93AF3" w:rsidRPr="00B550B1" w:rsidRDefault="00F93AF3" w:rsidP="00B550B1">
            <w:pPr>
              <w:pStyle w:val="Akapitzlist"/>
              <w:spacing w:line="360" w:lineRule="auto"/>
              <w:ind w:left="890"/>
              <w:rPr>
                <w:rFonts w:cs="Arial"/>
                <w:sz w:val="24"/>
                <w:szCs w:val="24"/>
              </w:rPr>
            </w:pPr>
            <w:proofErr w:type="spellStart"/>
            <w:r w:rsidRPr="00B550B1">
              <w:rPr>
                <w:rFonts w:cs="Arial"/>
                <w:sz w:val="24"/>
                <w:szCs w:val="24"/>
              </w:rPr>
              <w:t>Koncerewicz</w:t>
            </w:r>
            <w:proofErr w:type="spellEnd"/>
            <w:r w:rsidRPr="00B550B1">
              <w:rPr>
                <w:rFonts w:cs="Arial"/>
                <w:sz w:val="24"/>
                <w:szCs w:val="24"/>
              </w:rPr>
              <w:t xml:space="preserve"> J., Lewak S.T. 2002.Fizjologia roślin. PWN, Warszawa.</w:t>
            </w:r>
            <w:r w:rsidRPr="00B550B1">
              <w:rPr>
                <w:rFonts w:cs="Arial"/>
                <w:sz w:val="24"/>
                <w:szCs w:val="24"/>
              </w:rPr>
              <w:br/>
            </w:r>
            <w:proofErr w:type="spellStart"/>
            <w:r w:rsidRPr="00B550B1">
              <w:rPr>
                <w:rFonts w:cs="Arial"/>
                <w:sz w:val="24"/>
                <w:szCs w:val="24"/>
              </w:rPr>
              <w:t>Szmidt</w:t>
            </w:r>
            <w:proofErr w:type="spellEnd"/>
            <w:r w:rsidRPr="00B550B1">
              <w:rPr>
                <w:rFonts w:cs="Arial"/>
                <w:sz w:val="24"/>
                <w:szCs w:val="24"/>
              </w:rPr>
              <w:t xml:space="preserve">-Jaworska A., </w:t>
            </w:r>
            <w:proofErr w:type="spellStart"/>
            <w:r w:rsidRPr="00B550B1">
              <w:rPr>
                <w:rFonts w:cs="Arial"/>
                <w:sz w:val="24"/>
                <w:szCs w:val="24"/>
              </w:rPr>
              <w:t>Kopcewiz</w:t>
            </w:r>
            <w:proofErr w:type="spellEnd"/>
            <w:r w:rsidRPr="00B550B1">
              <w:rPr>
                <w:rFonts w:cs="Arial"/>
                <w:sz w:val="24"/>
                <w:szCs w:val="24"/>
              </w:rPr>
              <w:t xml:space="preserve"> J. 2020. Fizjologia roślin PWN, Warszawa</w:t>
            </w:r>
          </w:p>
        </w:tc>
      </w:tr>
      <w:tr w:rsidR="00F93AF3" w:rsidRPr="00B550B1" w14:paraId="7FF0ED98"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181E9BE" w14:textId="77777777" w:rsidR="00F93AF3" w:rsidRPr="00B550B1" w:rsidRDefault="00F93AF3" w:rsidP="00B550B1">
            <w:pPr>
              <w:pStyle w:val="Tytukomrki"/>
              <w:spacing w:line="360" w:lineRule="auto"/>
              <w:rPr>
                <w:sz w:val="24"/>
                <w:szCs w:val="24"/>
              </w:rPr>
            </w:pPr>
            <w:r w:rsidRPr="00B550B1">
              <w:rPr>
                <w:sz w:val="24"/>
                <w:szCs w:val="24"/>
              </w:rPr>
              <w:t>Literatura dodatkowa:</w:t>
            </w:r>
          </w:p>
        </w:tc>
      </w:tr>
      <w:tr w:rsidR="00F93AF3" w:rsidRPr="00B550B1" w14:paraId="6C39A772"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58D7DCAC" w14:textId="77777777" w:rsidR="00F93AF3" w:rsidRPr="00B550B1" w:rsidRDefault="00F93AF3" w:rsidP="00B550B1">
            <w:pPr>
              <w:pStyle w:val="Akapitzlist"/>
              <w:spacing w:line="360" w:lineRule="auto"/>
              <w:ind w:left="880"/>
              <w:rPr>
                <w:rFonts w:cs="Arial"/>
                <w:sz w:val="24"/>
                <w:szCs w:val="24"/>
              </w:rPr>
            </w:pPr>
            <w:r w:rsidRPr="00B550B1">
              <w:rPr>
                <w:rFonts w:cs="Arial"/>
                <w:sz w:val="24"/>
                <w:szCs w:val="24"/>
              </w:rPr>
              <w:t>Czerpak R., Piotrowska A. 2003. Cytokininy ich struktura, metabolizm i aktywność biologiczna. Kosmos, 52;203-215.</w:t>
            </w:r>
            <w:r w:rsidRPr="00B550B1">
              <w:rPr>
                <w:rFonts w:cs="Arial"/>
                <w:sz w:val="24"/>
                <w:szCs w:val="24"/>
              </w:rPr>
              <w:br/>
              <w:t>Jankiewicz S.L. 1997. Regulatory wzrostu i rozwoju. PWN, Warszawa</w:t>
            </w:r>
          </w:p>
        </w:tc>
      </w:tr>
      <w:tr w:rsidR="00F93AF3" w:rsidRPr="00B550B1" w14:paraId="0C1BBD77"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AD9AF01" w14:textId="77777777" w:rsidR="00F93AF3" w:rsidRPr="00B550B1" w:rsidRDefault="00F93AF3" w:rsidP="00B550B1">
            <w:pPr>
              <w:pStyle w:val="Tytukomrki"/>
              <w:spacing w:line="360" w:lineRule="auto"/>
              <w:rPr>
                <w:sz w:val="24"/>
                <w:szCs w:val="24"/>
              </w:rPr>
            </w:pPr>
            <w:r w:rsidRPr="00B550B1">
              <w:rPr>
                <w:sz w:val="24"/>
                <w:szCs w:val="24"/>
              </w:rPr>
              <w:t>Planowane formy/działania/metody dydaktyczne:</w:t>
            </w:r>
          </w:p>
        </w:tc>
      </w:tr>
      <w:tr w:rsidR="00F93AF3" w:rsidRPr="00B550B1" w14:paraId="7E18AEE7"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1F403AB3" w14:textId="77777777" w:rsidR="00F93AF3" w:rsidRPr="00B550B1" w:rsidRDefault="00F93AF3" w:rsidP="00B550B1">
            <w:pPr>
              <w:spacing w:line="360" w:lineRule="auto"/>
              <w:rPr>
                <w:rFonts w:cs="Arial"/>
                <w:sz w:val="24"/>
                <w:szCs w:val="24"/>
              </w:rPr>
            </w:pPr>
            <w:r w:rsidRPr="00B550B1">
              <w:rPr>
                <w:rFonts w:cs="Arial"/>
                <w:color w:val="000000"/>
                <w:sz w:val="24"/>
                <w:szCs w:val="24"/>
              </w:rPr>
              <w:lastRenderedPageBreak/>
              <w:t>wykład – problemowy z wykorzystaniem prezentacji multimedialnej;</w:t>
            </w:r>
            <w:r w:rsidRPr="00B550B1">
              <w:rPr>
                <w:rFonts w:cs="Arial"/>
                <w:color w:val="000000"/>
                <w:sz w:val="24"/>
                <w:szCs w:val="24"/>
              </w:rPr>
              <w:br/>
            </w:r>
            <w:r w:rsidRPr="00B550B1">
              <w:rPr>
                <w:rFonts w:cs="Arial"/>
                <w:sz w:val="24"/>
                <w:szCs w:val="24"/>
                <w:lang w:eastAsia="pl-PL"/>
              </w:rPr>
              <w:t>ćwiczenia: część teoretyczna z wykorzystaniem środków multimedialnych; część praktyczna: przygotowanie, przeprowadzenie i obserwacja prostych eksperymentów, przeprowadzenie pomiarów biometrycznych, analiza i wyciąganie wniosków z przeprowadzanych obserwacji</w:t>
            </w:r>
          </w:p>
        </w:tc>
      </w:tr>
      <w:tr w:rsidR="00F93AF3" w:rsidRPr="00B550B1" w14:paraId="1938348B"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3FAD7DF" w14:textId="77777777" w:rsidR="00F93AF3" w:rsidRPr="00B550B1" w:rsidRDefault="00F93AF3" w:rsidP="00B550B1">
            <w:pPr>
              <w:pStyle w:val="Tytukomrki"/>
              <w:spacing w:line="360" w:lineRule="auto"/>
              <w:rPr>
                <w:sz w:val="24"/>
                <w:szCs w:val="24"/>
              </w:rPr>
            </w:pPr>
            <w:r w:rsidRPr="00B550B1">
              <w:rPr>
                <w:sz w:val="24"/>
                <w:szCs w:val="24"/>
              </w:rPr>
              <w:t>Sposoby weryfikacji efektów uczenia się osiąganych przez studenta:</w:t>
            </w:r>
          </w:p>
        </w:tc>
      </w:tr>
      <w:tr w:rsidR="00F93AF3" w:rsidRPr="00B550B1" w14:paraId="0C86AC3D"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1C448A9F" w14:textId="77777777" w:rsidR="00F93AF3" w:rsidRPr="00B550B1" w:rsidRDefault="00F93AF3" w:rsidP="00B550B1">
            <w:pPr>
              <w:spacing w:line="360" w:lineRule="auto"/>
              <w:rPr>
                <w:rFonts w:cs="Arial"/>
                <w:sz w:val="24"/>
                <w:szCs w:val="24"/>
              </w:rPr>
            </w:pPr>
            <w:r w:rsidRPr="00B550B1">
              <w:rPr>
                <w:rFonts w:cs="Arial"/>
                <w:color w:val="000000"/>
                <w:sz w:val="24"/>
                <w:szCs w:val="24"/>
              </w:rPr>
              <w:t>Wykład:</w:t>
            </w:r>
            <w:r w:rsidRPr="00B550B1">
              <w:rPr>
                <w:rFonts w:cs="Arial"/>
                <w:sz w:val="24"/>
                <w:szCs w:val="24"/>
                <w:lang w:eastAsia="pl-PL"/>
              </w:rPr>
              <w:t xml:space="preserve"> Weryfikacja efektów kształcenia w zakresie wiedzy – praca zaliczeniowa pisemna.</w:t>
            </w:r>
            <w:r w:rsidRPr="00B550B1">
              <w:rPr>
                <w:rFonts w:cs="Arial"/>
                <w:color w:val="000000"/>
                <w:sz w:val="24"/>
                <w:szCs w:val="24"/>
              </w:rPr>
              <w:br/>
              <w:t>Ćwiczenia: prezentacja sprawozdania z samodzielnie wykonanych eksperymentów z wykorzystaniem środków multimedialnych</w:t>
            </w:r>
            <w:r w:rsidRPr="00B550B1">
              <w:rPr>
                <w:rFonts w:cs="Arial"/>
                <w:sz w:val="24"/>
                <w:szCs w:val="24"/>
                <w:lang w:eastAsia="pl-PL"/>
              </w:rPr>
              <w:t>.</w:t>
            </w:r>
            <w:r w:rsidRPr="00B550B1">
              <w:rPr>
                <w:rFonts w:cs="Arial"/>
                <w:sz w:val="24"/>
                <w:szCs w:val="24"/>
                <w:lang w:eastAsia="pl-PL"/>
              </w:rPr>
              <w:br/>
            </w:r>
            <w:r w:rsidRPr="00B550B1">
              <w:rPr>
                <w:rFonts w:cs="Arial"/>
                <w:color w:val="000000"/>
                <w:sz w:val="24"/>
                <w:szCs w:val="24"/>
              </w:rPr>
              <w:t>Forma weryfikacji - Zaliczenie wykładów; Wpływ na ocenę końcową - Weryfikacja efektów kształcenia w  zakresie wiedzy, umiejętności i kompetencji społecznych podczas dyskusji grupowej; Symbol przedmiotowego efektu uczenia się - K_W03; K_W05;</w:t>
            </w:r>
            <w:r w:rsidRPr="00B550B1">
              <w:rPr>
                <w:rFonts w:cs="Arial"/>
                <w:sz w:val="24"/>
                <w:szCs w:val="24"/>
                <w:lang w:eastAsia="pl-PL"/>
              </w:rPr>
              <w:br/>
            </w:r>
            <w:r w:rsidRPr="00B550B1">
              <w:rPr>
                <w:rFonts w:cs="Arial"/>
                <w:color w:val="000000"/>
                <w:sz w:val="24"/>
                <w:szCs w:val="24"/>
              </w:rPr>
              <w:t>Forma weryfikacji - Zaliczenie pisemne materiału ćwiczeniowego i przedstawienie sprawozdań z wykonanych ćwiczeń; Wpływ na ocenę końcową - Weryfikacja efektów kształcenia w zakresie wiedzy, umiejętności i kompetencji następuje podczas  prezentacji, omawiania i dyskusji na temat sprawozdań ; Symbol przedmiotowego efektu uczenia się - K_W07; K_U06; K_U08; K_K01 K_K03.</w:t>
            </w:r>
          </w:p>
        </w:tc>
      </w:tr>
      <w:tr w:rsidR="00F93AF3" w:rsidRPr="00B550B1" w14:paraId="47050265"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58A55A9" w14:textId="77777777" w:rsidR="00F93AF3" w:rsidRPr="00B550B1" w:rsidRDefault="00F93AF3" w:rsidP="00B550B1">
            <w:pPr>
              <w:pStyle w:val="Tytukomrki"/>
              <w:spacing w:line="360" w:lineRule="auto"/>
              <w:rPr>
                <w:sz w:val="24"/>
                <w:szCs w:val="24"/>
              </w:rPr>
            </w:pPr>
            <w:r w:rsidRPr="00B550B1">
              <w:rPr>
                <w:sz w:val="24"/>
                <w:szCs w:val="24"/>
              </w:rPr>
              <w:t>Forma i warunki zaliczenia:</w:t>
            </w:r>
          </w:p>
        </w:tc>
      </w:tr>
      <w:tr w:rsidR="00F93AF3" w:rsidRPr="00B550B1" w14:paraId="0F9DAB43"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2639B9E7" w14:textId="2F198CDE" w:rsidR="00F93AF3" w:rsidRPr="00B550B1" w:rsidRDefault="00F93AF3" w:rsidP="00B550B1">
            <w:pPr>
              <w:spacing w:line="360" w:lineRule="auto"/>
              <w:ind w:left="0"/>
              <w:rPr>
                <w:rFonts w:cs="Arial"/>
                <w:sz w:val="24"/>
                <w:szCs w:val="24"/>
              </w:rPr>
            </w:pPr>
            <w:r w:rsidRPr="00B550B1">
              <w:rPr>
                <w:rFonts w:cs="Arial"/>
                <w:color w:val="000000"/>
                <w:sz w:val="24"/>
                <w:szCs w:val="24"/>
              </w:rPr>
              <w:t>Zaliczenie na ocenę</w:t>
            </w:r>
            <w:r w:rsidRPr="00B550B1">
              <w:rPr>
                <w:rFonts w:cs="Arial"/>
                <w:color w:val="000000"/>
                <w:sz w:val="24"/>
                <w:szCs w:val="24"/>
              </w:rPr>
              <w:br/>
              <w:t>Warunkiem uzyskania zaliczenia z przedmiotu jest zdobycie łącznie ponad 51% punktów z kolokwium pisemnego z wykładów i zaliczenia pisemnego ćwiczeń i sprawozdań z przeprowadzonych eksperymentów na ćwiczeniach:</w:t>
            </w:r>
            <w:r w:rsidRPr="00B550B1">
              <w:rPr>
                <w:rFonts w:cs="Arial"/>
                <w:color w:val="000000"/>
                <w:sz w:val="24"/>
                <w:szCs w:val="24"/>
              </w:rPr>
              <w:br/>
              <w:t>Sposób punktowania:</w:t>
            </w:r>
            <w:r w:rsidRPr="00B550B1">
              <w:rPr>
                <w:rFonts w:cs="Arial"/>
                <w:color w:val="000000"/>
                <w:sz w:val="24"/>
                <w:szCs w:val="24"/>
              </w:rPr>
              <w:br/>
            </w:r>
            <w:proofErr w:type="spellStart"/>
            <w:r w:rsidRPr="00B550B1">
              <w:rPr>
                <w:rFonts w:cs="Arial"/>
                <w:color w:val="000000"/>
                <w:sz w:val="24"/>
                <w:szCs w:val="24"/>
              </w:rPr>
              <w:t>dst</w:t>
            </w:r>
            <w:proofErr w:type="spellEnd"/>
            <w:r w:rsidRPr="00B550B1">
              <w:rPr>
                <w:rFonts w:cs="Arial"/>
                <w:color w:val="000000"/>
                <w:sz w:val="24"/>
                <w:szCs w:val="24"/>
              </w:rPr>
              <w:t xml:space="preserve"> 51 – 60%</w:t>
            </w:r>
            <w:r w:rsidRPr="00B550B1">
              <w:rPr>
                <w:rFonts w:cs="Arial"/>
                <w:color w:val="000000"/>
                <w:sz w:val="24"/>
                <w:szCs w:val="24"/>
              </w:rPr>
              <w:br/>
            </w:r>
            <w:proofErr w:type="spellStart"/>
            <w:r w:rsidRPr="00B550B1">
              <w:rPr>
                <w:rFonts w:cs="Arial"/>
                <w:color w:val="000000"/>
                <w:sz w:val="24"/>
                <w:szCs w:val="24"/>
              </w:rPr>
              <w:t>dst</w:t>
            </w:r>
            <w:proofErr w:type="spellEnd"/>
            <w:r w:rsidRPr="00B550B1">
              <w:rPr>
                <w:rFonts w:cs="Arial"/>
                <w:color w:val="000000"/>
                <w:sz w:val="24"/>
                <w:szCs w:val="24"/>
              </w:rPr>
              <w:t>+ 61 – 70%</w:t>
            </w:r>
            <w:r w:rsidRPr="00B550B1">
              <w:rPr>
                <w:rFonts w:cs="Arial"/>
                <w:color w:val="000000"/>
                <w:sz w:val="24"/>
                <w:szCs w:val="24"/>
              </w:rPr>
              <w:br/>
            </w:r>
            <w:proofErr w:type="spellStart"/>
            <w:r w:rsidRPr="00B550B1">
              <w:rPr>
                <w:rFonts w:cs="Arial"/>
                <w:color w:val="000000"/>
                <w:sz w:val="24"/>
                <w:szCs w:val="24"/>
              </w:rPr>
              <w:t>db</w:t>
            </w:r>
            <w:proofErr w:type="spellEnd"/>
            <w:r w:rsidRPr="00B550B1">
              <w:rPr>
                <w:rFonts w:cs="Arial"/>
                <w:color w:val="000000"/>
                <w:sz w:val="24"/>
                <w:szCs w:val="24"/>
              </w:rPr>
              <w:t xml:space="preserve"> </w:t>
            </w:r>
            <w:r w:rsidR="008E7BE1" w:rsidRPr="00B550B1">
              <w:rPr>
                <w:rFonts w:cs="Arial"/>
                <w:color w:val="000000"/>
                <w:sz w:val="24"/>
                <w:szCs w:val="24"/>
              </w:rPr>
              <w:t>7</w:t>
            </w:r>
            <w:r w:rsidRPr="00B550B1">
              <w:rPr>
                <w:rFonts w:cs="Arial"/>
                <w:color w:val="000000"/>
                <w:sz w:val="24"/>
                <w:szCs w:val="24"/>
              </w:rPr>
              <w:t>1 – 80%</w:t>
            </w:r>
            <w:r w:rsidRPr="00B550B1">
              <w:rPr>
                <w:rFonts w:cs="Arial"/>
                <w:color w:val="000000"/>
                <w:sz w:val="24"/>
                <w:szCs w:val="24"/>
              </w:rPr>
              <w:br/>
            </w:r>
            <w:proofErr w:type="spellStart"/>
            <w:r w:rsidRPr="00B550B1">
              <w:rPr>
                <w:rFonts w:cs="Arial"/>
                <w:color w:val="000000"/>
                <w:sz w:val="24"/>
                <w:szCs w:val="24"/>
              </w:rPr>
              <w:t>db</w:t>
            </w:r>
            <w:proofErr w:type="spellEnd"/>
            <w:r w:rsidRPr="00B550B1">
              <w:rPr>
                <w:rFonts w:cs="Arial"/>
                <w:color w:val="000000"/>
                <w:sz w:val="24"/>
                <w:szCs w:val="24"/>
              </w:rPr>
              <w:t xml:space="preserve">+ </w:t>
            </w:r>
            <w:r w:rsidR="008E7BE1" w:rsidRPr="00B550B1">
              <w:rPr>
                <w:rFonts w:cs="Arial"/>
                <w:color w:val="000000"/>
                <w:sz w:val="24"/>
                <w:szCs w:val="24"/>
              </w:rPr>
              <w:t>8</w:t>
            </w:r>
            <w:r w:rsidRPr="00B550B1">
              <w:rPr>
                <w:rFonts w:cs="Arial"/>
                <w:color w:val="000000"/>
                <w:sz w:val="24"/>
                <w:szCs w:val="24"/>
              </w:rPr>
              <w:t>1 – 90%</w:t>
            </w:r>
            <w:r w:rsidRPr="00B550B1">
              <w:rPr>
                <w:rFonts w:cs="Arial"/>
                <w:color w:val="000000"/>
                <w:sz w:val="24"/>
                <w:szCs w:val="24"/>
              </w:rPr>
              <w:br/>
            </w:r>
            <w:proofErr w:type="spellStart"/>
            <w:r w:rsidRPr="00B550B1">
              <w:rPr>
                <w:rFonts w:cs="Arial"/>
                <w:color w:val="000000"/>
                <w:sz w:val="24"/>
                <w:szCs w:val="24"/>
              </w:rPr>
              <w:t>bdb</w:t>
            </w:r>
            <w:proofErr w:type="spellEnd"/>
            <w:r w:rsidRPr="00B550B1">
              <w:rPr>
                <w:rFonts w:cs="Arial"/>
                <w:color w:val="000000"/>
                <w:sz w:val="24"/>
                <w:szCs w:val="24"/>
              </w:rPr>
              <w:t xml:space="preserve"> 91 – 100%</w:t>
            </w:r>
          </w:p>
        </w:tc>
      </w:tr>
      <w:tr w:rsidR="00F93AF3" w:rsidRPr="00B550B1" w14:paraId="126A2562" w14:textId="77777777" w:rsidTr="008E7BE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EBFE2BC" w14:textId="77777777" w:rsidR="00F93AF3" w:rsidRPr="00B550B1" w:rsidRDefault="00F93AF3" w:rsidP="00B550B1">
            <w:pPr>
              <w:pStyle w:val="Tytukomrki"/>
              <w:spacing w:line="360" w:lineRule="auto"/>
              <w:rPr>
                <w:sz w:val="24"/>
                <w:szCs w:val="24"/>
              </w:rPr>
            </w:pPr>
            <w:r w:rsidRPr="00B550B1">
              <w:rPr>
                <w:sz w:val="24"/>
                <w:szCs w:val="24"/>
              </w:rPr>
              <w:t>Bilans punktów ECTS:</w:t>
            </w:r>
          </w:p>
        </w:tc>
      </w:tr>
      <w:tr w:rsidR="00F93AF3" w:rsidRPr="00B550B1" w14:paraId="753F93B3" w14:textId="77777777" w:rsidTr="008E7BE1">
        <w:trPr>
          <w:trHeight w:val="37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D28E756" w14:textId="77777777" w:rsidR="00F93AF3" w:rsidRPr="00B550B1" w:rsidRDefault="00F93AF3" w:rsidP="00B550B1">
            <w:pPr>
              <w:pStyle w:val="Tytukomrki"/>
              <w:spacing w:line="360" w:lineRule="auto"/>
              <w:rPr>
                <w:b w:val="0"/>
                <w:bCs/>
                <w:sz w:val="24"/>
                <w:szCs w:val="24"/>
              </w:rPr>
            </w:pPr>
            <w:r w:rsidRPr="00B550B1">
              <w:rPr>
                <w:b w:val="0"/>
                <w:bCs/>
                <w:sz w:val="24"/>
                <w:szCs w:val="24"/>
              </w:rPr>
              <w:t>Studia stacjonarne</w:t>
            </w:r>
          </w:p>
        </w:tc>
      </w:tr>
      <w:tr w:rsidR="00F93AF3" w:rsidRPr="00B550B1" w14:paraId="5FFB7499" w14:textId="77777777" w:rsidTr="008E7BE1">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2312227B" w14:textId="77777777" w:rsidR="00F93AF3" w:rsidRPr="00B550B1" w:rsidRDefault="00F93AF3"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09C18441" w14:textId="77777777" w:rsidR="00F93AF3" w:rsidRPr="00B550B1" w:rsidRDefault="00F93AF3" w:rsidP="00B550B1">
            <w:pPr>
              <w:pStyle w:val="Tytukomrki"/>
              <w:spacing w:line="360" w:lineRule="auto"/>
              <w:rPr>
                <w:b w:val="0"/>
                <w:bCs/>
                <w:sz w:val="24"/>
                <w:szCs w:val="24"/>
              </w:rPr>
            </w:pPr>
            <w:r w:rsidRPr="00B550B1">
              <w:rPr>
                <w:b w:val="0"/>
                <w:bCs/>
                <w:sz w:val="24"/>
                <w:szCs w:val="24"/>
              </w:rPr>
              <w:t>Obciążenie studenta</w:t>
            </w:r>
          </w:p>
        </w:tc>
      </w:tr>
      <w:tr w:rsidR="00F93AF3" w:rsidRPr="00B550B1" w14:paraId="2DBA0706" w14:textId="77777777" w:rsidTr="008E7BE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4CB4FA42" w14:textId="77777777" w:rsidR="00F93AF3" w:rsidRPr="00B550B1" w:rsidRDefault="00F93AF3" w:rsidP="00B550B1">
            <w:pPr>
              <w:spacing w:line="360" w:lineRule="auto"/>
              <w:rPr>
                <w:rFonts w:cs="Arial"/>
                <w:sz w:val="24"/>
                <w:szCs w:val="24"/>
              </w:rPr>
            </w:pPr>
            <w:r w:rsidRPr="00B550B1">
              <w:rPr>
                <w:rFonts w:cs="Arial"/>
                <w:sz w:val="24"/>
                <w:szCs w:val="24"/>
              </w:rPr>
              <w:lastRenderedPageBreak/>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55F1864C" w14:textId="77777777" w:rsidR="00F93AF3" w:rsidRPr="00B550B1" w:rsidRDefault="00F93AF3" w:rsidP="00B550B1">
            <w:pPr>
              <w:spacing w:line="360" w:lineRule="auto"/>
              <w:rPr>
                <w:rFonts w:cs="Arial"/>
                <w:sz w:val="24"/>
                <w:szCs w:val="24"/>
              </w:rPr>
            </w:pPr>
          </w:p>
        </w:tc>
      </w:tr>
      <w:tr w:rsidR="00F93AF3" w:rsidRPr="00B550B1" w14:paraId="2C3CF777" w14:textId="77777777" w:rsidTr="008E7BE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54AC3CDB" w14:textId="77777777" w:rsidR="00F93AF3" w:rsidRPr="00B550B1" w:rsidRDefault="00F93AF3" w:rsidP="00B550B1">
            <w:pPr>
              <w:spacing w:line="360" w:lineRule="auto"/>
              <w:rPr>
                <w:rFonts w:cs="Arial"/>
                <w:sz w:val="24"/>
                <w:szCs w:val="24"/>
              </w:rPr>
            </w:pPr>
            <w:r w:rsidRPr="00B550B1">
              <w:rPr>
                <w:rFonts w:cs="Arial"/>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EA788EE" w14:textId="77777777" w:rsidR="00F93AF3" w:rsidRPr="00B550B1" w:rsidRDefault="00F93AF3" w:rsidP="00B550B1">
            <w:pPr>
              <w:spacing w:line="360" w:lineRule="auto"/>
              <w:rPr>
                <w:rFonts w:cs="Arial"/>
                <w:sz w:val="24"/>
                <w:szCs w:val="24"/>
              </w:rPr>
            </w:pPr>
            <w:r w:rsidRPr="00B550B1">
              <w:rPr>
                <w:rFonts w:cs="Arial"/>
                <w:sz w:val="24"/>
                <w:szCs w:val="24"/>
              </w:rPr>
              <w:t>15</w:t>
            </w:r>
          </w:p>
        </w:tc>
      </w:tr>
      <w:tr w:rsidR="00F93AF3" w:rsidRPr="00B550B1" w14:paraId="16DBAF52" w14:textId="77777777" w:rsidTr="008E7BE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39EE6460" w14:textId="77777777" w:rsidR="00F93AF3" w:rsidRPr="00B550B1" w:rsidRDefault="00F93AF3" w:rsidP="00B550B1">
            <w:pPr>
              <w:spacing w:line="360" w:lineRule="auto"/>
              <w:rPr>
                <w:rFonts w:cs="Arial"/>
                <w:sz w:val="24"/>
                <w:szCs w:val="24"/>
              </w:rPr>
            </w:pPr>
            <w:r w:rsidRPr="00B550B1">
              <w:rPr>
                <w:rFonts w:cs="Arial"/>
                <w:sz w:val="24"/>
                <w:szCs w:val="24"/>
              </w:rPr>
              <w:t>- 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98D900B" w14:textId="77777777" w:rsidR="00F93AF3" w:rsidRPr="00B550B1" w:rsidRDefault="00F93AF3" w:rsidP="00B550B1">
            <w:pPr>
              <w:spacing w:line="360" w:lineRule="auto"/>
              <w:rPr>
                <w:rFonts w:cs="Arial"/>
                <w:sz w:val="24"/>
                <w:szCs w:val="24"/>
              </w:rPr>
            </w:pPr>
            <w:r w:rsidRPr="00B550B1">
              <w:rPr>
                <w:rFonts w:cs="Arial"/>
                <w:sz w:val="24"/>
                <w:szCs w:val="24"/>
              </w:rPr>
              <w:t>30</w:t>
            </w:r>
          </w:p>
        </w:tc>
      </w:tr>
      <w:tr w:rsidR="00F93AF3" w:rsidRPr="00B550B1" w14:paraId="40D982C8" w14:textId="77777777" w:rsidTr="008E7BE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4E18E8C" w14:textId="77777777" w:rsidR="00F93AF3" w:rsidRPr="00B550B1" w:rsidRDefault="00F93AF3" w:rsidP="00B550B1">
            <w:pPr>
              <w:spacing w:line="360" w:lineRule="auto"/>
              <w:rPr>
                <w:rFonts w:cs="Arial"/>
                <w:sz w:val="24"/>
                <w:szCs w:val="24"/>
              </w:rPr>
            </w:pPr>
            <w:r w:rsidRPr="00B550B1">
              <w:rPr>
                <w:rFonts w:cs="Arial"/>
                <w:sz w:val="24"/>
                <w:szCs w:val="24"/>
              </w:rPr>
              <w:t>- 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C263559" w14:textId="77777777" w:rsidR="00F93AF3" w:rsidRPr="00B550B1" w:rsidRDefault="00F93AF3" w:rsidP="00B550B1">
            <w:pPr>
              <w:spacing w:line="360" w:lineRule="auto"/>
              <w:rPr>
                <w:rFonts w:cs="Arial"/>
                <w:sz w:val="24"/>
                <w:szCs w:val="24"/>
              </w:rPr>
            </w:pPr>
            <w:r w:rsidRPr="00B550B1">
              <w:rPr>
                <w:rFonts w:cs="Arial"/>
                <w:sz w:val="24"/>
                <w:szCs w:val="24"/>
              </w:rPr>
              <w:t>8</w:t>
            </w:r>
          </w:p>
        </w:tc>
      </w:tr>
      <w:tr w:rsidR="00F93AF3" w:rsidRPr="00B550B1" w14:paraId="5928711C" w14:textId="77777777" w:rsidTr="008E7BE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737AF843" w14:textId="77777777" w:rsidR="00F93AF3" w:rsidRPr="00B550B1" w:rsidRDefault="00F93AF3" w:rsidP="00B550B1">
            <w:pPr>
              <w:spacing w:line="360" w:lineRule="auto"/>
              <w:rPr>
                <w:rFonts w:cs="Arial"/>
                <w:sz w:val="24"/>
                <w:szCs w:val="24"/>
              </w:rPr>
            </w:pPr>
            <w:r w:rsidRPr="00B550B1">
              <w:rPr>
                <w:rFonts w:cs="Arial"/>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4F9318BA" w14:textId="77777777" w:rsidR="00F93AF3" w:rsidRPr="00B550B1" w:rsidRDefault="00F93AF3" w:rsidP="00B550B1">
            <w:pPr>
              <w:spacing w:line="360" w:lineRule="auto"/>
              <w:rPr>
                <w:rFonts w:cs="Arial"/>
                <w:sz w:val="24"/>
                <w:szCs w:val="24"/>
              </w:rPr>
            </w:pPr>
          </w:p>
        </w:tc>
      </w:tr>
      <w:tr w:rsidR="00F93AF3" w:rsidRPr="00B550B1" w14:paraId="04EB39EB" w14:textId="77777777" w:rsidTr="008E7BE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7F881B55" w14:textId="77777777" w:rsidR="00F93AF3" w:rsidRPr="00B550B1" w:rsidRDefault="00F93AF3" w:rsidP="00B550B1">
            <w:pPr>
              <w:spacing w:line="360" w:lineRule="auto"/>
              <w:rPr>
                <w:rFonts w:cs="Arial"/>
                <w:sz w:val="24"/>
                <w:szCs w:val="24"/>
              </w:rPr>
            </w:pPr>
            <w:r w:rsidRPr="00B550B1">
              <w:rPr>
                <w:rFonts w:cs="Arial"/>
                <w:sz w:val="24"/>
                <w:szCs w:val="24"/>
              </w:rPr>
              <w:t>- samodzielne przygotowanie sprawozdań i przygotowanie do zaliczeń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38D75C1" w14:textId="77777777" w:rsidR="00F93AF3" w:rsidRPr="00B550B1" w:rsidRDefault="00F93AF3" w:rsidP="00B550B1">
            <w:pPr>
              <w:spacing w:line="360" w:lineRule="auto"/>
              <w:rPr>
                <w:rFonts w:cs="Arial"/>
                <w:sz w:val="24"/>
                <w:szCs w:val="24"/>
              </w:rPr>
            </w:pPr>
            <w:r w:rsidRPr="00B550B1">
              <w:rPr>
                <w:rFonts w:cs="Arial"/>
                <w:sz w:val="24"/>
                <w:szCs w:val="24"/>
              </w:rPr>
              <w:t>47</w:t>
            </w:r>
          </w:p>
        </w:tc>
      </w:tr>
      <w:tr w:rsidR="00F93AF3" w:rsidRPr="00B550B1" w14:paraId="6B71BB15" w14:textId="77777777" w:rsidTr="008E7BE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4F19A6D1" w14:textId="77777777" w:rsidR="00F93AF3" w:rsidRPr="00B550B1" w:rsidRDefault="00F93AF3"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6216D7A" w14:textId="77777777" w:rsidR="00F93AF3" w:rsidRPr="00B550B1" w:rsidRDefault="00F93AF3" w:rsidP="00B550B1">
            <w:pPr>
              <w:spacing w:line="360" w:lineRule="auto"/>
              <w:rPr>
                <w:rFonts w:cs="Arial"/>
                <w:sz w:val="24"/>
                <w:szCs w:val="24"/>
              </w:rPr>
            </w:pPr>
            <w:r w:rsidRPr="00B550B1">
              <w:rPr>
                <w:rFonts w:cs="Arial"/>
                <w:sz w:val="24"/>
                <w:szCs w:val="24"/>
              </w:rPr>
              <w:t>100</w:t>
            </w:r>
          </w:p>
        </w:tc>
      </w:tr>
      <w:tr w:rsidR="00F93AF3" w:rsidRPr="00B550B1" w14:paraId="751F7B11" w14:textId="77777777" w:rsidTr="008E7BE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52305B3" w14:textId="77777777" w:rsidR="00F93AF3" w:rsidRPr="00B550B1" w:rsidRDefault="00F93AF3"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B9E5B40" w14:textId="77777777" w:rsidR="00F93AF3" w:rsidRPr="00B550B1" w:rsidRDefault="00F93AF3" w:rsidP="00B550B1">
            <w:pPr>
              <w:spacing w:line="360" w:lineRule="auto"/>
              <w:rPr>
                <w:rFonts w:cs="Arial"/>
                <w:b/>
                <w:bCs/>
                <w:sz w:val="24"/>
                <w:szCs w:val="24"/>
              </w:rPr>
            </w:pPr>
            <w:r w:rsidRPr="00B550B1">
              <w:rPr>
                <w:rFonts w:cs="Arial"/>
                <w:b/>
                <w:bCs/>
                <w:sz w:val="24"/>
                <w:szCs w:val="24"/>
              </w:rPr>
              <w:t>4</w:t>
            </w:r>
          </w:p>
        </w:tc>
      </w:tr>
      <w:tr w:rsidR="00F93AF3" w:rsidRPr="00B550B1" w14:paraId="34DC6355" w14:textId="77777777" w:rsidTr="008E7BE1">
        <w:trPr>
          <w:trHeight w:val="454"/>
        </w:trPr>
        <w:tc>
          <w:tcPr>
            <w:tcW w:w="10665"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53C12CB1" w14:textId="77777777" w:rsidR="00F93AF3" w:rsidRPr="00B550B1" w:rsidRDefault="00F93AF3" w:rsidP="00B550B1">
            <w:pPr>
              <w:pStyle w:val="Tytukomrki"/>
              <w:spacing w:line="360" w:lineRule="auto"/>
              <w:rPr>
                <w:b w:val="0"/>
                <w:bCs/>
                <w:sz w:val="24"/>
                <w:szCs w:val="24"/>
              </w:rPr>
            </w:pPr>
            <w:r w:rsidRPr="00B550B1">
              <w:rPr>
                <w:b w:val="0"/>
                <w:bCs/>
                <w:sz w:val="24"/>
                <w:szCs w:val="24"/>
              </w:rPr>
              <w:t>Studia niestacjonarne</w:t>
            </w:r>
          </w:p>
        </w:tc>
      </w:tr>
      <w:tr w:rsidR="00F93AF3" w:rsidRPr="00B550B1" w14:paraId="64C13BC4" w14:textId="77777777" w:rsidTr="008E7BE1">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05DB9657" w14:textId="77777777" w:rsidR="00F93AF3" w:rsidRPr="00B550B1" w:rsidRDefault="00F93AF3"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54232EA4" w14:textId="77777777" w:rsidR="00F93AF3" w:rsidRPr="00B550B1" w:rsidRDefault="00F93AF3" w:rsidP="00B550B1">
            <w:pPr>
              <w:pStyle w:val="Tytukomrki"/>
              <w:spacing w:line="360" w:lineRule="auto"/>
              <w:rPr>
                <w:b w:val="0"/>
                <w:bCs/>
                <w:sz w:val="24"/>
                <w:szCs w:val="24"/>
              </w:rPr>
            </w:pPr>
            <w:r w:rsidRPr="00B550B1">
              <w:rPr>
                <w:b w:val="0"/>
                <w:bCs/>
                <w:sz w:val="24"/>
                <w:szCs w:val="24"/>
              </w:rPr>
              <w:t>Obciążenie studenta</w:t>
            </w:r>
          </w:p>
        </w:tc>
      </w:tr>
      <w:tr w:rsidR="00F93AF3" w:rsidRPr="00B550B1" w14:paraId="16B15698" w14:textId="77777777" w:rsidTr="008E7BE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641EC783" w14:textId="77777777" w:rsidR="00F93AF3" w:rsidRPr="00B550B1" w:rsidRDefault="00F93AF3" w:rsidP="00B550B1">
            <w:pPr>
              <w:spacing w:line="360" w:lineRule="auto"/>
              <w:rPr>
                <w:rFonts w:cs="Arial"/>
                <w:sz w:val="24"/>
                <w:szCs w:val="24"/>
              </w:rPr>
            </w:pPr>
            <w:r w:rsidRPr="00B550B1">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0BD8C95B" w14:textId="77777777" w:rsidR="00F93AF3" w:rsidRPr="00B550B1" w:rsidRDefault="00F93AF3" w:rsidP="00B550B1">
            <w:pPr>
              <w:spacing w:line="360" w:lineRule="auto"/>
              <w:rPr>
                <w:rFonts w:cs="Arial"/>
                <w:sz w:val="24"/>
                <w:szCs w:val="24"/>
              </w:rPr>
            </w:pPr>
          </w:p>
        </w:tc>
      </w:tr>
      <w:tr w:rsidR="00F93AF3" w:rsidRPr="00B550B1" w14:paraId="5B655FE4" w14:textId="77777777" w:rsidTr="008E7BE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2C53B0FA" w14:textId="77777777" w:rsidR="00F93AF3" w:rsidRPr="00B550B1" w:rsidRDefault="00F93AF3" w:rsidP="00B550B1">
            <w:pPr>
              <w:spacing w:line="360" w:lineRule="auto"/>
              <w:rPr>
                <w:rFonts w:cs="Arial"/>
                <w:sz w:val="24"/>
                <w:szCs w:val="24"/>
              </w:rPr>
            </w:pPr>
            <w:r w:rsidRPr="00B550B1">
              <w:rPr>
                <w:rFonts w:cs="Arial"/>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1B943A9" w14:textId="77777777" w:rsidR="00F93AF3" w:rsidRPr="00B550B1" w:rsidRDefault="00F93AF3" w:rsidP="00B550B1">
            <w:pPr>
              <w:spacing w:line="360" w:lineRule="auto"/>
              <w:rPr>
                <w:rFonts w:cs="Arial"/>
                <w:sz w:val="24"/>
                <w:szCs w:val="24"/>
              </w:rPr>
            </w:pPr>
            <w:r w:rsidRPr="00B550B1">
              <w:rPr>
                <w:rFonts w:cs="Arial"/>
                <w:sz w:val="24"/>
                <w:szCs w:val="24"/>
              </w:rPr>
              <w:t>8</w:t>
            </w:r>
          </w:p>
        </w:tc>
      </w:tr>
      <w:tr w:rsidR="00F93AF3" w:rsidRPr="00B550B1" w14:paraId="7C57BE6D" w14:textId="77777777" w:rsidTr="008E7BE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5B1CA231" w14:textId="77777777" w:rsidR="00F93AF3" w:rsidRPr="00B550B1" w:rsidRDefault="00F93AF3" w:rsidP="00B550B1">
            <w:pPr>
              <w:spacing w:line="360" w:lineRule="auto"/>
              <w:rPr>
                <w:rFonts w:cs="Arial"/>
                <w:sz w:val="24"/>
                <w:szCs w:val="24"/>
              </w:rPr>
            </w:pPr>
            <w:r w:rsidRPr="00B550B1">
              <w:rPr>
                <w:rFonts w:cs="Arial"/>
                <w:sz w:val="24"/>
                <w:szCs w:val="24"/>
              </w:rPr>
              <w:t>- 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4870F02" w14:textId="77777777" w:rsidR="00F93AF3" w:rsidRPr="00B550B1" w:rsidRDefault="00F93AF3" w:rsidP="00B550B1">
            <w:pPr>
              <w:spacing w:line="360" w:lineRule="auto"/>
              <w:rPr>
                <w:rFonts w:cs="Arial"/>
                <w:sz w:val="24"/>
                <w:szCs w:val="24"/>
              </w:rPr>
            </w:pPr>
            <w:r w:rsidRPr="00B550B1">
              <w:rPr>
                <w:rFonts w:cs="Arial"/>
                <w:sz w:val="24"/>
                <w:szCs w:val="24"/>
              </w:rPr>
              <w:t>20</w:t>
            </w:r>
          </w:p>
        </w:tc>
      </w:tr>
      <w:tr w:rsidR="00F93AF3" w:rsidRPr="00B550B1" w14:paraId="5752F0F4" w14:textId="77777777" w:rsidTr="008E7BE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4D3161CB" w14:textId="77777777" w:rsidR="00F93AF3" w:rsidRPr="00B550B1" w:rsidRDefault="00F93AF3" w:rsidP="00B550B1">
            <w:pPr>
              <w:spacing w:line="360" w:lineRule="auto"/>
              <w:rPr>
                <w:rFonts w:cs="Arial"/>
                <w:sz w:val="24"/>
                <w:szCs w:val="24"/>
              </w:rPr>
            </w:pPr>
            <w:r w:rsidRPr="00B550B1">
              <w:rPr>
                <w:rFonts w:cs="Arial"/>
                <w:sz w:val="24"/>
                <w:szCs w:val="24"/>
              </w:rPr>
              <w:t>- 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A818EDF" w14:textId="77777777" w:rsidR="00F93AF3" w:rsidRPr="00B550B1" w:rsidRDefault="00F93AF3" w:rsidP="00B550B1">
            <w:pPr>
              <w:spacing w:line="360" w:lineRule="auto"/>
              <w:rPr>
                <w:rFonts w:cs="Arial"/>
                <w:sz w:val="24"/>
                <w:szCs w:val="24"/>
              </w:rPr>
            </w:pPr>
            <w:r w:rsidRPr="00B550B1">
              <w:rPr>
                <w:rFonts w:cs="Arial"/>
                <w:sz w:val="24"/>
                <w:szCs w:val="24"/>
              </w:rPr>
              <w:t>8</w:t>
            </w:r>
          </w:p>
        </w:tc>
      </w:tr>
      <w:tr w:rsidR="00F93AF3" w:rsidRPr="00B550B1" w14:paraId="08F11176" w14:textId="77777777" w:rsidTr="008E7BE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23F2A8DE" w14:textId="77777777" w:rsidR="00F93AF3" w:rsidRPr="00B550B1" w:rsidRDefault="00F93AF3" w:rsidP="00B550B1">
            <w:pPr>
              <w:spacing w:line="360" w:lineRule="auto"/>
              <w:rPr>
                <w:rFonts w:cs="Arial"/>
                <w:sz w:val="24"/>
                <w:szCs w:val="24"/>
              </w:rPr>
            </w:pPr>
            <w:r w:rsidRPr="00B550B1">
              <w:rPr>
                <w:rFonts w:cs="Arial"/>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2F451987" w14:textId="77777777" w:rsidR="00F93AF3" w:rsidRPr="00B550B1" w:rsidRDefault="00F93AF3" w:rsidP="00B550B1">
            <w:pPr>
              <w:spacing w:line="360" w:lineRule="auto"/>
              <w:rPr>
                <w:rFonts w:cs="Arial"/>
                <w:sz w:val="24"/>
                <w:szCs w:val="24"/>
              </w:rPr>
            </w:pPr>
          </w:p>
        </w:tc>
      </w:tr>
      <w:tr w:rsidR="00F93AF3" w:rsidRPr="00B550B1" w14:paraId="55B37AE9" w14:textId="77777777" w:rsidTr="008E7BE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23377EF0" w14:textId="77777777" w:rsidR="00F93AF3" w:rsidRPr="00B550B1" w:rsidRDefault="00F93AF3" w:rsidP="00B550B1">
            <w:pPr>
              <w:spacing w:line="360" w:lineRule="auto"/>
              <w:rPr>
                <w:rFonts w:cs="Arial"/>
                <w:sz w:val="24"/>
                <w:szCs w:val="24"/>
              </w:rPr>
            </w:pPr>
            <w:r w:rsidRPr="00B550B1">
              <w:rPr>
                <w:rFonts w:cs="Arial"/>
                <w:sz w:val="24"/>
                <w:szCs w:val="24"/>
              </w:rPr>
              <w:t>- samodzielne przygotowanie sprawozdań i przygotowanie do zaliczeń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30D70F7" w14:textId="77777777" w:rsidR="00F93AF3" w:rsidRPr="00B550B1" w:rsidRDefault="00F93AF3" w:rsidP="00B550B1">
            <w:pPr>
              <w:spacing w:line="360" w:lineRule="auto"/>
              <w:rPr>
                <w:rFonts w:cs="Arial"/>
                <w:sz w:val="24"/>
                <w:szCs w:val="24"/>
              </w:rPr>
            </w:pPr>
            <w:r w:rsidRPr="00B550B1">
              <w:rPr>
                <w:rFonts w:cs="Arial"/>
                <w:sz w:val="24"/>
                <w:szCs w:val="24"/>
              </w:rPr>
              <w:t>64</w:t>
            </w:r>
          </w:p>
        </w:tc>
      </w:tr>
      <w:tr w:rsidR="00F93AF3" w:rsidRPr="00B550B1" w14:paraId="1B650CF7" w14:textId="77777777" w:rsidTr="008E7BE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617F2BE9" w14:textId="77777777" w:rsidR="00F93AF3" w:rsidRPr="00B550B1" w:rsidRDefault="00F93AF3"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6C47FBB" w14:textId="77777777" w:rsidR="00F93AF3" w:rsidRPr="00B550B1" w:rsidRDefault="00F93AF3" w:rsidP="00B550B1">
            <w:pPr>
              <w:spacing w:line="360" w:lineRule="auto"/>
              <w:rPr>
                <w:rFonts w:cs="Arial"/>
                <w:sz w:val="24"/>
                <w:szCs w:val="24"/>
              </w:rPr>
            </w:pPr>
            <w:r w:rsidRPr="00B550B1">
              <w:rPr>
                <w:rFonts w:cs="Arial"/>
                <w:sz w:val="24"/>
                <w:szCs w:val="24"/>
              </w:rPr>
              <w:t>100</w:t>
            </w:r>
          </w:p>
        </w:tc>
      </w:tr>
      <w:tr w:rsidR="00F93AF3" w:rsidRPr="00B550B1" w14:paraId="1B0D950C" w14:textId="77777777" w:rsidTr="008E7BE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EAF2604" w14:textId="77777777" w:rsidR="00F93AF3" w:rsidRPr="00B550B1" w:rsidRDefault="00F93AF3"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0522976" w14:textId="77777777" w:rsidR="00F93AF3" w:rsidRPr="00B550B1" w:rsidRDefault="00F93AF3" w:rsidP="00B550B1">
            <w:pPr>
              <w:spacing w:line="360" w:lineRule="auto"/>
              <w:rPr>
                <w:rFonts w:cs="Arial"/>
                <w:b/>
                <w:bCs/>
                <w:sz w:val="24"/>
                <w:szCs w:val="24"/>
              </w:rPr>
            </w:pPr>
            <w:r w:rsidRPr="00B550B1">
              <w:rPr>
                <w:rFonts w:cs="Arial"/>
                <w:b/>
                <w:bCs/>
                <w:sz w:val="24"/>
                <w:szCs w:val="24"/>
              </w:rPr>
              <w:t>4</w:t>
            </w:r>
          </w:p>
        </w:tc>
      </w:tr>
    </w:tbl>
    <w:p w14:paraId="06D542BE" w14:textId="7197C02F" w:rsidR="00B550B1" w:rsidRDefault="00B550B1" w:rsidP="00B550B1">
      <w:pPr>
        <w:spacing w:line="360" w:lineRule="auto"/>
        <w:rPr>
          <w:rFonts w:cs="Arial"/>
          <w:sz w:val="24"/>
          <w:szCs w:val="24"/>
        </w:rPr>
      </w:pPr>
    </w:p>
    <w:tbl>
      <w:tblPr>
        <w:tblW w:w="10665" w:type="dxa"/>
        <w:tblInd w:w="5" w:type="dxa"/>
        <w:tblLayout w:type="fixed"/>
        <w:tblCellMar>
          <w:left w:w="30" w:type="dxa"/>
          <w:right w:w="30" w:type="dxa"/>
        </w:tblCellMar>
        <w:tblLook w:val="04A0" w:firstRow="1" w:lastRow="0" w:firstColumn="1" w:lastColumn="0" w:noHBand="0" w:noVBand="1"/>
        <w:tblCaption w:val="Sylabus dla przedmiotu podstawy rolnictwa precyzyjnego,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F93AF3" w:rsidRPr="00B550B1" w14:paraId="21A57B3C" w14:textId="77777777" w:rsidTr="00B550B1">
        <w:trPr>
          <w:trHeight w:val="509"/>
        </w:trPr>
        <w:tc>
          <w:tcPr>
            <w:tcW w:w="10665"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3E6E1EEF" w14:textId="77777777" w:rsidR="00F93AF3" w:rsidRPr="00B550B1" w:rsidRDefault="00F93AF3" w:rsidP="00B550B1">
            <w:pPr>
              <w:pStyle w:val="Tytu"/>
              <w:spacing w:before="120" w:line="360" w:lineRule="auto"/>
              <w:rPr>
                <w:rFonts w:ascii="Arial" w:hAnsi="Arial" w:cs="Arial"/>
                <w:sz w:val="24"/>
                <w:szCs w:val="24"/>
              </w:rPr>
            </w:pPr>
            <w:r w:rsidRPr="00B550B1">
              <w:rPr>
                <w:rFonts w:ascii="Arial" w:hAnsi="Arial" w:cs="Arial"/>
                <w:b/>
                <w:sz w:val="24"/>
                <w:szCs w:val="24"/>
              </w:rPr>
              <w:lastRenderedPageBreak/>
              <w:br w:type="page"/>
            </w:r>
            <w:r w:rsidRPr="00B550B1">
              <w:rPr>
                <w:rFonts w:ascii="Arial" w:hAnsi="Arial" w:cs="Arial"/>
                <w:sz w:val="24"/>
                <w:szCs w:val="24"/>
              </w:rPr>
              <w:t>Sylabus przedmiotu / modułu kształcenia</w:t>
            </w:r>
          </w:p>
        </w:tc>
      </w:tr>
      <w:tr w:rsidR="00F93AF3" w:rsidRPr="00B550B1" w14:paraId="5C4A44EE" w14:textId="77777777" w:rsidTr="00B550B1">
        <w:trPr>
          <w:trHeight w:val="454"/>
        </w:trPr>
        <w:tc>
          <w:tcPr>
            <w:tcW w:w="4387" w:type="dxa"/>
            <w:gridSpan w:val="9"/>
            <w:tcBorders>
              <w:top w:val="single" w:sz="6" w:space="0" w:color="auto"/>
              <w:left w:val="single" w:sz="6" w:space="0" w:color="auto"/>
              <w:bottom w:val="nil"/>
              <w:right w:val="single" w:sz="6" w:space="0" w:color="auto"/>
            </w:tcBorders>
            <w:shd w:val="clear" w:color="auto" w:fill="DBE5F1"/>
            <w:vAlign w:val="center"/>
            <w:hideMark/>
          </w:tcPr>
          <w:p w14:paraId="6475806A" w14:textId="77777777" w:rsidR="00F93AF3" w:rsidRPr="00B550B1" w:rsidRDefault="00F93AF3" w:rsidP="00B550B1">
            <w:pPr>
              <w:pStyle w:val="Tytukomrki"/>
              <w:spacing w:line="360" w:lineRule="auto"/>
              <w:rPr>
                <w:sz w:val="24"/>
                <w:szCs w:val="24"/>
              </w:rPr>
            </w:pPr>
            <w:r w:rsidRPr="00B550B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0ACC57A0" w14:textId="77777777" w:rsidR="00F93AF3" w:rsidRPr="00B550B1" w:rsidRDefault="00F93AF3" w:rsidP="00B550B1">
            <w:pPr>
              <w:pStyle w:val="sylab2"/>
              <w:spacing w:before="120" w:line="360" w:lineRule="auto"/>
              <w:rPr>
                <w:rFonts w:ascii="Arial" w:hAnsi="Arial"/>
                <w:sz w:val="24"/>
                <w:szCs w:val="24"/>
              </w:rPr>
            </w:pPr>
            <w:r w:rsidRPr="00B550B1">
              <w:rPr>
                <w:rFonts w:ascii="Arial" w:hAnsi="Arial"/>
                <w:sz w:val="24"/>
                <w:szCs w:val="24"/>
              </w:rPr>
              <w:t xml:space="preserve"> </w:t>
            </w:r>
            <w:bookmarkStart w:id="11" w:name="_Toc179960313"/>
            <w:r w:rsidRPr="00B550B1">
              <w:rPr>
                <w:rFonts w:ascii="Arial" w:hAnsi="Arial"/>
                <w:sz w:val="24"/>
                <w:szCs w:val="24"/>
              </w:rPr>
              <w:t>Podstawy rolnictwa precyzyjnego</w:t>
            </w:r>
            <w:bookmarkEnd w:id="11"/>
          </w:p>
        </w:tc>
      </w:tr>
      <w:tr w:rsidR="00F93AF3" w:rsidRPr="00B550B1" w14:paraId="19AB9CAD" w14:textId="77777777" w:rsidTr="00B550B1">
        <w:trPr>
          <w:trHeight w:val="304"/>
        </w:trPr>
        <w:tc>
          <w:tcPr>
            <w:tcW w:w="3432" w:type="dxa"/>
            <w:gridSpan w:val="8"/>
            <w:tcBorders>
              <w:top w:val="single" w:sz="6" w:space="0" w:color="auto"/>
              <w:left w:val="single" w:sz="6" w:space="0" w:color="auto"/>
              <w:bottom w:val="nil"/>
              <w:right w:val="single" w:sz="6" w:space="0" w:color="auto"/>
            </w:tcBorders>
            <w:shd w:val="clear" w:color="auto" w:fill="DBE5F1"/>
            <w:vAlign w:val="center"/>
            <w:hideMark/>
          </w:tcPr>
          <w:p w14:paraId="284333F5" w14:textId="77777777" w:rsidR="00F93AF3" w:rsidRPr="00B550B1" w:rsidRDefault="00F93AF3" w:rsidP="00B550B1">
            <w:pPr>
              <w:pStyle w:val="Tytukomrki"/>
              <w:spacing w:line="360" w:lineRule="auto"/>
              <w:rPr>
                <w:sz w:val="24"/>
                <w:szCs w:val="24"/>
              </w:rPr>
            </w:pPr>
            <w:r w:rsidRPr="00B550B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352CFB25" w14:textId="77777777" w:rsidR="00F93AF3" w:rsidRPr="00B550B1" w:rsidRDefault="00F93AF3" w:rsidP="00B550B1">
            <w:pPr>
              <w:spacing w:line="360" w:lineRule="auto"/>
              <w:rPr>
                <w:rFonts w:cs="Arial"/>
                <w:sz w:val="24"/>
                <w:szCs w:val="24"/>
                <w:lang w:val="en-US"/>
              </w:rPr>
            </w:pPr>
            <w:r w:rsidRPr="00B550B1">
              <w:rPr>
                <w:rStyle w:val="shorttext"/>
                <w:rFonts w:cs="Arial"/>
                <w:sz w:val="24"/>
                <w:szCs w:val="24"/>
                <w:lang w:val="en"/>
              </w:rPr>
              <w:t>Fundamentals of precision farming</w:t>
            </w:r>
          </w:p>
        </w:tc>
      </w:tr>
      <w:tr w:rsidR="00F93AF3" w:rsidRPr="00B550B1" w14:paraId="6B1A77B7" w14:textId="77777777" w:rsidTr="00B550B1">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67A65157" w14:textId="77777777" w:rsidR="00F93AF3" w:rsidRPr="00B550B1" w:rsidRDefault="00F93AF3" w:rsidP="00B550B1">
            <w:pPr>
              <w:pStyle w:val="Tytukomrki"/>
              <w:spacing w:line="360" w:lineRule="auto"/>
              <w:rPr>
                <w:sz w:val="24"/>
                <w:szCs w:val="24"/>
              </w:rPr>
            </w:pPr>
            <w:r w:rsidRPr="00B550B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728B7528" w14:textId="77777777" w:rsidR="00F93AF3" w:rsidRPr="00B550B1" w:rsidRDefault="00F93AF3" w:rsidP="00B550B1">
            <w:pPr>
              <w:spacing w:line="360" w:lineRule="auto"/>
              <w:rPr>
                <w:rFonts w:cs="Arial"/>
                <w:sz w:val="24"/>
                <w:szCs w:val="24"/>
              </w:rPr>
            </w:pPr>
            <w:r w:rsidRPr="00B550B1">
              <w:rPr>
                <w:rFonts w:cs="Arial"/>
                <w:color w:val="000000"/>
                <w:sz w:val="24"/>
                <w:szCs w:val="24"/>
              </w:rPr>
              <w:t>polski</w:t>
            </w:r>
          </w:p>
        </w:tc>
      </w:tr>
      <w:tr w:rsidR="00F93AF3" w:rsidRPr="00B550B1" w14:paraId="588DF485" w14:textId="77777777" w:rsidTr="00B550B1">
        <w:trPr>
          <w:trHeight w:val="454"/>
        </w:trPr>
        <w:tc>
          <w:tcPr>
            <w:tcW w:w="6694" w:type="dxa"/>
            <w:gridSpan w:val="11"/>
            <w:tcBorders>
              <w:top w:val="single" w:sz="6" w:space="0" w:color="auto"/>
              <w:left w:val="single" w:sz="6" w:space="0" w:color="auto"/>
              <w:bottom w:val="nil"/>
              <w:right w:val="single" w:sz="6" w:space="0" w:color="auto"/>
            </w:tcBorders>
            <w:shd w:val="clear" w:color="auto" w:fill="DBE5F1"/>
            <w:vAlign w:val="center"/>
            <w:hideMark/>
          </w:tcPr>
          <w:p w14:paraId="716F8ECE" w14:textId="77777777" w:rsidR="00F93AF3" w:rsidRPr="00B550B1" w:rsidRDefault="00F93AF3" w:rsidP="00B550B1">
            <w:pPr>
              <w:pStyle w:val="Tytukomrki"/>
              <w:spacing w:line="360" w:lineRule="auto"/>
              <w:rPr>
                <w:sz w:val="24"/>
                <w:szCs w:val="24"/>
              </w:rPr>
            </w:pPr>
            <w:r w:rsidRPr="00B550B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5FC66141" w14:textId="77777777" w:rsidR="00F93AF3" w:rsidRPr="00B550B1" w:rsidRDefault="00F93AF3" w:rsidP="00B550B1">
            <w:pPr>
              <w:spacing w:line="360" w:lineRule="auto"/>
              <w:rPr>
                <w:rFonts w:cs="Arial"/>
                <w:sz w:val="24"/>
                <w:szCs w:val="24"/>
              </w:rPr>
            </w:pPr>
            <w:r w:rsidRPr="00B550B1">
              <w:rPr>
                <w:rFonts w:cs="Arial"/>
                <w:color w:val="000000"/>
                <w:sz w:val="24"/>
                <w:szCs w:val="24"/>
              </w:rPr>
              <w:t>Rolnictwo</w:t>
            </w:r>
          </w:p>
        </w:tc>
      </w:tr>
      <w:tr w:rsidR="00F93AF3" w:rsidRPr="00B550B1" w14:paraId="6E1F18A6" w14:textId="77777777" w:rsidTr="00B550B1">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hideMark/>
          </w:tcPr>
          <w:p w14:paraId="58EA8076" w14:textId="77777777" w:rsidR="00F93AF3" w:rsidRPr="00B550B1" w:rsidRDefault="00F93AF3" w:rsidP="00B550B1">
            <w:pPr>
              <w:pStyle w:val="Tytukomrki"/>
              <w:spacing w:line="360" w:lineRule="auto"/>
              <w:rPr>
                <w:sz w:val="24"/>
                <w:szCs w:val="24"/>
              </w:rPr>
            </w:pPr>
            <w:r w:rsidRPr="00B550B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374F0928" w14:textId="77777777" w:rsidR="00F93AF3" w:rsidRPr="00B550B1" w:rsidRDefault="00F93AF3" w:rsidP="00B550B1">
            <w:pPr>
              <w:spacing w:line="360" w:lineRule="auto"/>
              <w:rPr>
                <w:rFonts w:cs="Arial"/>
                <w:b/>
                <w:sz w:val="24"/>
                <w:szCs w:val="24"/>
              </w:rPr>
            </w:pPr>
            <w:r w:rsidRPr="00B550B1">
              <w:rPr>
                <w:rFonts w:cs="Arial"/>
                <w:color w:val="000000"/>
                <w:sz w:val="24"/>
                <w:szCs w:val="24"/>
              </w:rPr>
              <w:t>Wydział Nauk Rolniczych</w:t>
            </w:r>
          </w:p>
        </w:tc>
      </w:tr>
      <w:tr w:rsidR="00F93AF3" w:rsidRPr="00B550B1" w14:paraId="2543298E" w14:textId="77777777" w:rsidTr="00B550B1">
        <w:trPr>
          <w:trHeight w:val="454"/>
        </w:trPr>
        <w:tc>
          <w:tcPr>
            <w:tcW w:w="7952" w:type="dxa"/>
            <w:gridSpan w:val="12"/>
            <w:tcBorders>
              <w:top w:val="single" w:sz="6" w:space="0" w:color="auto"/>
              <w:left w:val="single" w:sz="6" w:space="0" w:color="auto"/>
              <w:bottom w:val="nil"/>
              <w:right w:val="single" w:sz="6" w:space="0" w:color="auto"/>
            </w:tcBorders>
            <w:shd w:val="clear" w:color="auto" w:fill="DBE5F1"/>
            <w:vAlign w:val="center"/>
            <w:hideMark/>
          </w:tcPr>
          <w:p w14:paraId="3A017F55" w14:textId="77777777" w:rsidR="00F93AF3" w:rsidRPr="00B550B1" w:rsidRDefault="00F93AF3" w:rsidP="00B550B1">
            <w:pPr>
              <w:pStyle w:val="Tytukomrki"/>
              <w:spacing w:line="360" w:lineRule="auto"/>
              <w:rPr>
                <w:sz w:val="24"/>
                <w:szCs w:val="24"/>
              </w:rPr>
            </w:pPr>
            <w:r w:rsidRPr="00B550B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667EB06D" w14:textId="77777777" w:rsidR="00F93AF3" w:rsidRPr="00B550B1" w:rsidRDefault="00F93AF3" w:rsidP="00B550B1">
            <w:pPr>
              <w:spacing w:line="360" w:lineRule="auto"/>
              <w:rPr>
                <w:rFonts w:cs="Arial"/>
                <w:sz w:val="24"/>
                <w:szCs w:val="24"/>
              </w:rPr>
            </w:pPr>
            <w:r w:rsidRPr="00B550B1">
              <w:rPr>
                <w:rFonts w:cs="Arial"/>
                <w:sz w:val="24"/>
                <w:szCs w:val="24"/>
              </w:rPr>
              <w:t>fakultatywny</w:t>
            </w:r>
          </w:p>
        </w:tc>
      </w:tr>
      <w:tr w:rsidR="00F93AF3" w:rsidRPr="00B550B1" w14:paraId="679AA429" w14:textId="77777777" w:rsidTr="00B550B1">
        <w:trPr>
          <w:trHeight w:val="454"/>
        </w:trPr>
        <w:tc>
          <w:tcPr>
            <w:tcW w:w="7952" w:type="dxa"/>
            <w:gridSpan w:val="12"/>
            <w:tcBorders>
              <w:top w:val="single" w:sz="6" w:space="0" w:color="auto"/>
              <w:left w:val="single" w:sz="6" w:space="0" w:color="auto"/>
              <w:bottom w:val="nil"/>
              <w:right w:val="single" w:sz="6" w:space="0" w:color="auto"/>
            </w:tcBorders>
            <w:shd w:val="clear" w:color="auto" w:fill="DBE5F1"/>
            <w:vAlign w:val="center"/>
            <w:hideMark/>
          </w:tcPr>
          <w:p w14:paraId="1C9DEBE7" w14:textId="77777777" w:rsidR="00F93AF3" w:rsidRPr="00B550B1" w:rsidRDefault="00F93AF3" w:rsidP="00B550B1">
            <w:pPr>
              <w:pStyle w:val="Tytukomrki"/>
              <w:spacing w:line="360" w:lineRule="auto"/>
              <w:rPr>
                <w:sz w:val="24"/>
                <w:szCs w:val="24"/>
              </w:rPr>
            </w:pPr>
            <w:r w:rsidRPr="00B550B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716FC30C" w14:textId="77777777" w:rsidR="00F93AF3" w:rsidRPr="00B550B1" w:rsidRDefault="00F93AF3" w:rsidP="00B550B1">
            <w:pPr>
              <w:spacing w:line="360" w:lineRule="auto"/>
              <w:rPr>
                <w:rFonts w:cs="Arial"/>
                <w:sz w:val="24"/>
                <w:szCs w:val="24"/>
              </w:rPr>
            </w:pPr>
            <w:r w:rsidRPr="00B550B1">
              <w:rPr>
                <w:rFonts w:cs="Arial"/>
                <w:sz w:val="24"/>
                <w:szCs w:val="24"/>
              </w:rPr>
              <w:t>pierwszego stopnia</w:t>
            </w:r>
          </w:p>
        </w:tc>
      </w:tr>
      <w:tr w:rsidR="00F93AF3" w:rsidRPr="00B550B1" w14:paraId="4453D8ED" w14:textId="77777777" w:rsidTr="00B550B1">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hideMark/>
          </w:tcPr>
          <w:p w14:paraId="32989C07" w14:textId="77777777" w:rsidR="00F93AF3" w:rsidRPr="00B550B1" w:rsidRDefault="00F93AF3" w:rsidP="00B550B1">
            <w:pPr>
              <w:pStyle w:val="Tytukomrki"/>
              <w:spacing w:line="360" w:lineRule="auto"/>
              <w:rPr>
                <w:sz w:val="24"/>
                <w:szCs w:val="24"/>
              </w:rPr>
            </w:pPr>
            <w:r w:rsidRPr="00B550B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23A677EF" w14:textId="77777777" w:rsidR="00F93AF3" w:rsidRPr="00B550B1" w:rsidRDefault="00F93AF3" w:rsidP="00B550B1">
            <w:pPr>
              <w:spacing w:line="360" w:lineRule="auto"/>
              <w:rPr>
                <w:rFonts w:cs="Arial"/>
                <w:sz w:val="24"/>
                <w:szCs w:val="24"/>
              </w:rPr>
            </w:pPr>
            <w:r w:rsidRPr="00B550B1">
              <w:rPr>
                <w:rFonts w:cs="Arial"/>
                <w:sz w:val="24"/>
                <w:szCs w:val="24"/>
              </w:rPr>
              <w:t>drugi</w:t>
            </w:r>
          </w:p>
        </w:tc>
      </w:tr>
      <w:tr w:rsidR="00F93AF3" w:rsidRPr="00B550B1" w14:paraId="49AE4573" w14:textId="77777777" w:rsidTr="00B550B1">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hideMark/>
          </w:tcPr>
          <w:p w14:paraId="5FB5D26A" w14:textId="77777777" w:rsidR="00F93AF3" w:rsidRPr="00B550B1" w:rsidRDefault="00F93AF3" w:rsidP="00B550B1">
            <w:pPr>
              <w:pStyle w:val="Tytukomrki"/>
              <w:spacing w:line="360" w:lineRule="auto"/>
              <w:rPr>
                <w:sz w:val="24"/>
                <w:szCs w:val="24"/>
              </w:rPr>
            </w:pPr>
            <w:r w:rsidRPr="00B550B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5D560FF0" w14:textId="77777777" w:rsidR="00F93AF3" w:rsidRPr="00B550B1" w:rsidRDefault="00F93AF3" w:rsidP="00B550B1">
            <w:pPr>
              <w:spacing w:line="360" w:lineRule="auto"/>
              <w:rPr>
                <w:rFonts w:cs="Arial"/>
                <w:sz w:val="24"/>
                <w:szCs w:val="24"/>
              </w:rPr>
            </w:pPr>
            <w:r w:rsidRPr="00B550B1">
              <w:rPr>
                <w:rFonts w:cs="Arial"/>
                <w:sz w:val="24"/>
                <w:szCs w:val="24"/>
              </w:rPr>
              <w:t>czwarty</w:t>
            </w:r>
          </w:p>
        </w:tc>
      </w:tr>
      <w:tr w:rsidR="00F93AF3" w:rsidRPr="00B550B1" w14:paraId="1028FB98" w14:textId="77777777" w:rsidTr="00B550B1">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hideMark/>
          </w:tcPr>
          <w:p w14:paraId="3DAB2FC2" w14:textId="77777777" w:rsidR="00F93AF3" w:rsidRPr="00B550B1" w:rsidRDefault="00F93AF3" w:rsidP="00B550B1">
            <w:pPr>
              <w:pStyle w:val="Tytukomrki"/>
              <w:spacing w:line="360" w:lineRule="auto"/>
              <w:rPr>
                <w:sz w:val="24"/>
                <w:szCs w:val="24"/>
              </w:rPr>
            </w:pPr>
            <w:r w:rsidRPr="00B550B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6B53FD4A" w14:textId="77777777" w:rsidR="00F93AF3" w:rsidRPr="00B550B1" w:rsidRDefault="00F93AF3" w:rsidP="00B550B1">
            <w:pPr>
              <w:spacing w:line="360" w:lineRule="auto"/>
              <w:rPr>
                <w:rFonts w:cs="Arial"/>
                <w:sz w:val="24"/>
                <w:szCs w:val="24"/>
              </w:rPr>
            </w:pPr>
            <w:r w:rsidRPr="00B550B1">
              <w:rPr>
                <w:rFonts w:cs="Arial"/>
                <w:sz w:val="24"/>
                <w:szCs w:val="24"/>
              </w:rPr>
              <w:t>4</w:t>
            </w:r>
          </w:p>
        </w:tc>
      </w:tr>
      <w:tr w:rsidR="00F93AF3" w:rsidRPr="00B550B1" w14:paraId="719109C0" w14:textId="77777777" w:rsidTr="00B550B1">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0F48A580" w14:textId="77777777" w:rsidR="00F93AF3" w:rsidRPr="00B550B1" w:rsidRDefault="00F93AF3" w:rsidP="00B550B1">
            <w:pPr>
              <w:pStyle w:val="Tytukomrki"/>
              <w:spacing w:line="360" w:lineRule="auto"/>
              <w:rPr>
                <w:sz w:val="24"/>
                <w:szCs w:val="24"/>
              </w:rPr>
            </w:pPr>
            <w:r w:rsidRPr="00B550B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7101EA93" w14:textId="77777777" w:rsidR="00F93AF3" w:rsidRPr="00B550B1" w:rsidRDefault="00F93AF3" w:rsidP="00B550B1">
            <w:pPr>
              <w:spacing w:line="360" w:lineRule="auto"/>
              <w:rPr>
                <w:rFonts w:cs="Arial"/>
                <w:sz w:val="24"/>
                <w:szCs w:val="24"/>
              </w:rPr>
            </w:pPr>
            <w:r w:rsidRPr="00B550B1">
              <w:rPr>
                <w:rFonts w:cs="Arial"/>
                <w:color w:val="000000"/>
                <w:sz w:val="24"/>
                <w:szCs w:val="24"/>
              </w:rPr>
              <w:t>Prof. dr hab. Marek Gugała</w:t>
            </w:r>
          </w:p>
        </w:tc>
      </w:tr>
      <w:tr w:rsidR="00F93AF3" w:rsidRPr="00B550B1" w14:paraId="01266DCC" w14:textId="77777777" w:rsidTr="00B550B1">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643010CB" w14:textId="77777777" w:rsidR="00F93AF3" w:rsidRPr="00B550B1" w:rsidRDefault="00F93AF3" w:rsidP="00B550B1">
            <w:pPr>
              <w:pStyle w:val="Tytukomrki"/>
              <w:spacing w:line="360" w:lineRule="auto"/>
              <w:rPr>
                <w:sz w:val="24"/>
                <w:szCs w:val="24"/>
              </w:rPr>
            </w:pPr>
            <w:r w:rsidRPr="00B550B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23013A4D" w14:textId="77777777" w:rsidR="00F93AF3" w:rsidRPr="00B550B1" w:rsidRDefault="00F93AF3" w:rsidP="00B550B1">
            <w:pPr>
              <w:spacing w:line="360" w:lineRule="auto"/>
              <w:rPr>
                <w:rFonts w:cs="Arial"/>
                <w:sz w:val="24"/>
                <w:szCs w:val="24"/>
              </w:rPr>
            </w:pPr>
            <w:r w:rsidRPr="00B550B1">
              <w:rPr>
                <w:rFonts w:cs="Arial"/>
                <w:color w:val="000000"/>
                <w:sz w:val="24"/>
                <w:szCs w:val="24"/>
              </w:rPr>
              <w:t>Prof. dr hab. Marek Gugała</w:t>
            </w:r>
          </w:p>
        </w:tc>
      </w:tr>
      <w:tr w:rsidR="00F93AF3" w:rsidRPr="00B550B1" w14:paraId="61828E6E" w14:textId="77777777" w:rsidTr="00B550B1">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3A4EEC13" w14:textId="77777777" w:rsidR="00F93AF3" w:rsidRPr="00B550B1" w:rsidRDefault="00F93AF3" w:rsidP="00B550B1">
            <w:pPr>
              <w:pStyle w:val="Tytukomrki"/>
              <w:spacing w:line="360" w:lineRule="auto"/>
              <w:rPr>
                <w:sz w:val="24"/>
                <w:szCs w:val="24"/>
              </w:rPr>
            </w:pPr>
            <w:r w:rsidRPr="00B550B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00C35AE4" w14:textId="77777777" w:rsidR="00F93AF3" w:rsidRPr="00B550B1" w:rsidRDefault="00F93AF3" w:rsidP="00B550B1">
            <w:pPr>
              <w:spacing w:line="360" w:lineRule="auto"/>
              <w:rPr>
                <w:rFonts w:cs="Arial"/>
                <w:sz w:val="24"/>
                <w:szCs w:val="24"/>
              </w:rPr>
            </w:pPr>
            <w:r w:rsidRPr="00B550B1">
              <w:rPr>
                <w:rFonts w:cs="Arial"/>
                <w:color w:val="000000"/>
                <w:sz w:val="24"/>
                <w:szCs w:val="24"/>
              </w:rPr>
              <w:t xml:space="preserve">Zapoznanie studentów z możliwością wykorzystania technologii GIS, GPS D-GPS w kontekście rolnictwa precyzyjnego. Zapoznanie z technikami precyzyjnej uprawy roli, nawożenia, siewu ochrony roślin i zbioru roślin uprawnych </w:t>
            </w:r>
          </w:p>
        </w:tc>
      </w:tr>
      <w:tr w:rsidR="00F93AF3" w:rsidRPr="00B550B1" w14:paraId="071BC16E" w14:textId="77777777" w:rsidTr="00B550B1">
        <w:trPr>
          <w:trHeight w:val="454"/>
        </w:trPr>
        <w:tc>
          <w:tcPr>
            <w:tcW w:w="1165"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689EF53D"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2"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35332450" w14:textId="77777777" w:rsidR="00F93AF3" w:rsidRPr="00B550B1" w:rsidRDefault="00F93AF3" w:rsidP="00B550B1">
            <w:pPr>
              <w:pStyle w:val="Tytukomrki"/>
              <w:spacing w:line="360" w:lineRule="auto"/>
              <w:rPr>
                <w:sz w:val="24"/>
                <w:szCs w:val="24"/>
              </w:rPr>
            </w:pPr>
            <w:r w:rsidRPr="00B550B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0604F445"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365BBC2B" w14:textId="77777777" w:rsidTr="00B550B1">
        <w:trPr>
          <w:trHeight w:val="290"/>
        </w:trPr>
        <w:tc>
          <w:tcPr>
            <w:tcW w:w="1165" w:type="dxa"/>
            <w:tcBorders>
              <w:top w:val="single" w:sz="4" w:space="0" w:color="auto"/>
              <w:left w:val="single" w:sz="6" w:space="0" w:color="auto"/>
              <w:bottom w:val="single" w:sz="2" w:space="0" w:color="000000"/>
              <w:right w:val="single" w:sz="6" w:space="0" w:color="auto"/>
            </w:tcBorders>
            <w:vAlign w:val="center"/>
            <w:hideMark/>
          </w:tcPr>
          <w:p w14:paraId="4ED83B94" w14:textId="77777777" w:rsidR="00F93AF3" w:rsidRPr="00B550B1" w:rsidRDefault="00F93AF3" w:rsidP="00B550B1">
            <w:pPr>
              <w:spacing w:line="360" w:lineRule="auto"/>
              <w:rPr>
                <w:rFonts w:cs="Arial"/>
                <w:b/>
                <w:bCs/>
                <w:sz w:val="24"/>
                <w:szCs w:val="24"/>
              </w:rPr>
            </w:pPr>
            <w:r w:rsidRPr="00B550B1">
              <w:rPr>
                <w:rFonts w:cs="Arial"/>
                <w:color w:val="000000"/>
                <w:sz w:val="24"/>
                <w:szCs w:val="24"/>
              </w:rPr>
              <w:lastRenderedPageBreak/>
              <w:t>W_01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58727375" w14:textId="77777777" w:rsidR="00F93AF3" w:rsidRPr="00B550B1" w:rsidRDefault="00F93AF3" w:rsidP="00B550B1">
            <w:pPr>
              <w:spacing w:line="360" w:lineRule="auto"/>
              <w:rPr>
                <w:rFonts w:cs="Arial"/>
                <w:sz w:val="24"/>
                <w:szCs w:val="24"/>
              </w:rPr>
            </w:pPr>
            <w:r w:rsidRPr="00B550B1">
              <w:rPr>
                <w:rFonts w:cs="Arial"/>
                <w:sz w:val="24"/>
                <w:szCs w:val="24"/>
              </w:rPr>
              <w:t xml:space="preserve">Zna w stopniu zawansowanym teorie z zakresu nauk przyrodniczych, rolę techniki rolniczej, problemy uprawy, hodowli i ochrony roślin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9C42F6A" w14:textId="77777777" w:rsidR="00F93AF3" w:rsidRPr="00B550B1" w:rsidRDefault="00F93AF3" w:rsidP="00B550B1">
            <w:pPr>
              <w:spacing w:line="360" w:lineRule="auto"/>
              <w:rPr>
                <w:rFonts w:cs="Arial"/>
                <w:bCs/>
                <w:sz w:val="24"/>
                <w:szCs w:val="24"/>
              </w:rPr>
            </w:pPr>
            <w:r w:rsidRPr="00B550B1">
              <w:rPr>
                <w:rFonts w:cs="Arial"/>
                <w:bCs/>
                <w:sz w:val="24"/>
                <w:szCs w:val="24"/>
              </w:rPr>
              <w:t>K_W01, K_W06, K_W07</w:t>
            </w:r>
          </w:p>
        </w:tc>
      </w:tr>
      <w:tr w:rsidR="00F93AF3" w:rsidRPr="00B550B1" w14:paraId="4080E6D7" w14:textId="77777777" w:rsidTr="00B550B1">
        <w:trPr>
          <w:trHeight w:val="290"/>
        </w:trPr>
        <w:tc>
          <w:tcPr>
            <w:tcW w:w="1165" w:type="dxa"/>
            <w:tcBorders>
              <w:top w:val="single" w:sz="4" w:space="0" w:color="auto"/>
              <w:left w:val="single" w:sz="6" w:space="0" w:color="auto"/>
              <w:bottom w:val="single" w:sz="2" w:space="0" w:color="000000"/>
              <w:right w:val="single" w:sz="6" w:space="0" w:color="auto"/>
            </w:tcBorders>
            <w:vAlign w:val="center"/>
            <w:hideMark/>
          </w:tcPr>
          <w:p w14:paraId="784E7C1C" w14:textId="77777777" w:rsidR="00F93AF3" w:rsidRPr="00B550B1" w:rsidRDefault="00F93AF3" w:rsidP="00B550B1">
            <w:pPr>
              <w:spacing w:line="360" w:lineRule="auto"/>
              <w:rPr>
                <w:rFonts w:cs="Arial"/>
                <w:bCs/>
                <w:sz w:val="24"/>
                <w:szCs w:val="24"/>
              </w:rPr>
            </w:pPr>
            <w:r w:rsidRPr="00B550B1">
              <w:rPr>
                <w:rFonts w:cs="Arial"/>
                <w:bCs/>
                <w:sz w:val="24"/>
                <w:szCs w:val="24"/>
              </w:rPr>
              <w:t>W_02</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75FC2ABD" w14:textId="77777777" w:rsidR="00F93AF3" w:rsidRPr="00B550B1" w:rsidRDefault="00F93AF3" w:rsidP="00B550B1">
            <w:pPr>
              <w:spacing w:line="360" w:lineRule="auto"/>
              <w:rPr>
                <w:rFonts w:cs="Arial"/>
                <w:sz w:val="24"/>
                <w:szCs w:val="24"/>
              </w:rPr>
            </w:pPr>
            <w:r w:rsidRPr="00B550B1">
              <w:rPr>
                <w:rFonts w:cs="Arial"/>
                <w:color w:val="000000"/>
                <w:sz w:val="24"/>
                <w:szCs w:val="24"/>
              </w:rPr>
              <w:t>Zna i rozumie przydatność i zastosowanie różnych urządzeń technicznych w produkcji rolniczej: zna sprzęt rolniczy oraz rozumie istotę mechanizacji i automatyzacji procesów produkcyjnych.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6009C81" w14:textId="77777777" w:rsidR="00F93AF3" w:rsidRPr="00B550B1" w:rsidRDefault="00F93AF3" w:rsidP="00B550B1">
            <w:pPr>
              <w:spacing w:line="360" w:lineRule="auto"/>
              <w:rPr>
                <w:rFonts w:cs="Arial"/>
                <w:b/>
                <w:bCs/>
                <w:sz w:val="24"/>
                <w:szCs w:val="24"/>
              </w:rPr>
            </w:pPr>
            <w:r w:rsidRPr="00B550B1">
              <w:rPr>
                <w:rFonts w:cs="Arial"/>
                <w:color w:val="000000"/>
                <w:sz w:val="24"/>
                <w:szCs w:val="24"/>
              </w:rPr>
              <w:t>K_W06</w:t>
            </w:r>
          </w:p>
        </w:tc>
      </w:tr>
      <w:tr w:rsidR="00F93AF3" w:rsidRPr="00B550B1" w14:paraId="63CD916D" w14:textId="77777777" w:rsidTr="00B550B1">
        <w:trPr>
          <w:trHeight w:val="454"/>
        </w:trPr>
        <w:tc>
          <w:tcPr>
            <w:tcW w:w="1165"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C24A81D"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2"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15522A7E" w14:textId="77777777" w:rsidR="00F93AF3" w:rsidRPr="00B550B1" w:rsidRDefault="00F93AF3" w:rsidP="00B550B1">
            <w:pPr>
              <w:pStyle w:val="Tytukomrki"/>
              <w:spacing w:line="360" w:lineRule="auto"/>
              <w:rPr>
                <w:sz w:val="24"/>
                <w:szCs w:val="24"/>
              </w:rPr>
            </w:pPr>
            <w:r w:rsidRPr="00B550B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0C34E1F8"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76F99ADF" w14:textId="77777777" w:rsidTr="00B550B1">
        <w:trPr>
          <w:trHeight w:val="290"/>
        </w:trPr>
        <w:tc>
          <w:tcPr>
            <w:tcW w:w="1165" w:type="dxa"/>
            <w:tcBorders>
              <w:top w:val="single" w:sz="2" w:space="0" w:color="000000"/>
              <w:left w:val="single" w:sz="6" w:space="0" w:color="auto"/>
              <w:bottom w:val="single" w:sz="2" w:space="0" w:color="000000"/>
              <w:right w:val="single" w:sz="6" w:space="0" w:color="auto"/>
            </w:tcBorders>
            <w:vAlign w:val="center"/>
            <w:hideMark/>
          </w:tcPr>
          <w:p w14:paraId="6050F47D" w14:textId="77777777" w:rsidR="00F93AF3" w:rsidRPr="00B550B1" w:rsidRDefault="00F93AF3" w:rsidP="00B550B1">
            <w:pPr>
              <w:spacing w:line="360" w:lineRule="auto"/>
              <w:rPr>
                <w:rFonts w:cs="Arial"/>
                <w:b/>
                <w:bCs/>
                <w:sz w:val="24"/>
                <w:szCs w:val="24"/>
              </w:rPr>
            </w:pPr>
            <w:r w:rsidRPr="00B550B1">
              <w:rPr>
                <w:rFonts w:cs="Arial"/>
                <w:color w:val="000000"/>
                <w:sz w:val="24"/>
                <w:szCs w:val="24"/>
              </w:rPr>
              <w:t>U_01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1CC03CD9" w14:textId="77777777" w:rsidR="00F93AF3" w:rsidRPr="00B550B1" w:rsidRDefault="00F93AF3" w:rsidP="00B550B1">
            <w:pPr>
              <w:spacing w:line="360" w:lineRule="auto"/>
              <w:rPr>
                <w:rFonts w:cs="Arial"/>
                <w:sz w:val="24"/>
                <w:szCs w:val="24"/>
              </w:rPr>
            </w:pPr>
            <w:r w:rsidRPr="00B550B1">
              <w:rPr>
                <w:rFonts w:cs="Arial"/>
                <w:color w:val="000000"/>
                <w:sz w:val="24"/>
                <w:szCs w:val="24"/>
              </w:rPr>
              <w:t>Potrafi dokonać porównania technologii produkcji rolniczej pod kątem ich ekonomicznej efektywności oraz oddziaływania na środowisko przyrodnicze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5EB17B8" w14:textId="77777777" w:rsidR="00F93AF3" w:rsidRPr="00B550B1" w:rsidRDefault="00F93AF3" w:rsidP="00B550B1">
            <w:pPr>
              <w:spacing w:line="360" w:lineRule="auto"/>
              <w:rPr>
                <w:rFonts w:cs="Arial"/>
                <w:b/>
                <w:bCs/>
                <w:sz w:val="24"/>
                <w:szCs w:val="24"/>
              </w:rPr>
            </w:pPr>
            <w:r w:rsidRPr="00B550B1">
              <w:rPr>
                <w:rFonts w:cs="Arial"/>
                <w:color w:val="000000"/>
                <w:sz w:val="24"/>
                <w:szCs w:val="24"/>
              </w:rPr>
              <w:t>K_U10</w:t>
            </w:r>
          </w:p>
        </w:tc>
      </w:tr>
      <w:tr w:rsidR="00F93AF3" w:rsidRPr="00B550B1" w14:paraId="7B40A70E" w14:textId="77777777" w:rsidTr="00B550B1">
        <w:trPr>
          <w:trHeight w:val="290"/>
        </w:trPr>
        <w:tc>
          <w:tcPr>
            <w:tcW w:w="1165" w:type="dxa"/>
            <w:tcBorders>
              <w:top w:val="single" w:sz="2" w:space="0" w:color="000000"/>
              <w:left w:val="single" w:sz="6" w:space="0" w:color="auto"/>
              <w:bottom w:val="single" w:sz="2" w:space="0" w:color="000000"/>
              <w:right w:val="single" w:sz="6" w:space="0" w:color="auto"/>
            </w:tcBorders>
            <w:hideMark/>
          </w:tcPr>
          <w:p w14:paraId="60B76395" w14:textId="77777777" w:rsidR="00F93AF3" w:rsidRPr="00B550B1" w:rsidRDefault="00F93AF3" w:rsidP="00B550B1">
            <w:pPr>
              <w:spacing w:line="360" w:lineRule="auto"/>
              <w:rPr>
                <w:rFonts w:cs="Arial"/>
                <w:bCs/>
                <w:sz w:val="24"/>
                <w:szCs w:val="24"/>
              </w:rPr>
            </w:pPr>
            <w:r w:rsidRPr="00B550B1">
              <w:rPr>
                <w:rFonts w:cs="Arial"/>
                <w:bCs/>
                <w:sz w:val="24"/>
                <w:szCs w:val="24"/>
              </w:rPr>
              <w:t>U_02</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76742DA8" w14:textId="77777777" w:rsidR="00F93AF3" w:rsidRPr="00B550B1" w:rsidRDefault="00F93AF3" w:rsidP="00B550B1">
            <w:pPr>
              <w:spacing w:line="360" w:lineRule="auto"/>
              <w:rPr>
                <w:rFonts w:cs="Arial"/>
                <w:sz w:val="24"/>
                <w:szCs w:val="24"/>
              </w:rPr>
            </w:pPr>
            <w:r w:rsidRPr="00B550B1">
              <w:rPr>
                <w:rFonts w:cs="Arial"/>
                <w:sz w:val="24"/>
                <w:szCs w:val="24"/>
              </w:rPr>
              <w:t>Potrafi prowadzić produkcję rolniczą zgodnie z zasadami BHP, kodeksem dobrej praktyki rolniczej</w:t>
            </w:r>
          </w:p>
        </w:tc>
        <w:tc>
          <w:tcPr>
            <w:tcW w:w="2128" w:type="dxa"/>
            <w:tcBorders>
              <w:top w:val="single" w:sz="2" w:space="0" w:color="000000"/>
              <w:left w:val="single" w:sz="6" w:space="0" w:color="auto"/>
              <w:bottom w:val="single" w:sz="2" w:space="0" w:color="000000"/>
              <w:right w:val="single" w:sz="6" w:space="0" w:color="auto"/>
            </w:tcBorders>
            <w:hideMark/>
          </w:tcPr>
          <w:p w14:paraId="620880C3" w14:textId="77777777" w:rsidR="00F93AF3" w:rsidRPr="00B550B1" w:rsidRDefault="00F93AF3" w:rsidP="00B550B1">
            <w:pPr>
              <w:spacing w:line="360" w:lineRule="auto"/>
              <w:rPr>
                <w:rFonts w:cs="Arial"/>
                <w:bCs/>
                <w:sz w:val="24"/>
                <w:szCs w:val="24"/>
              </w:rPr>
            </w:pPr>
            <w:r w:rsidRPr="00B550B1">
              <w:rPr>
                <w:rFonts w:cs="Arial"/>
                <w:bCs/>
                <w:sz w:val="24"/>
                <w:szCs w:val="24"/>
              </w:rPr>
              <w:t>K_U08</w:t>
            </w:r>
          </w:p>
        </w:tc>
      </w:tr>
      <w:tr w:rsidR="00F93AF3" w:rsidRPr="00B550B1" w14:paraId="1F4498C6" w14:textId="77777777" w:rsidTr="00B550B1">
        <w:trPr>
          <w:trHeight w:val="454"/>
        </w:trPr>
        <w:tc>
          <w:tcPr>
            <w:tcW w:w="1165"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A55CBB4"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2"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874AFE7" w14:textId="77777777" w:rsidR="00F93AF3" w:rsidRPr="00B550B1" w:rsidRDefault="00F93AF3" w:rsidP="00B550B1">
            <w:pPr>
              <w:pStyle w:val="Tytukomrki"/>
              <w:spacing w:line="360" w:lineRule="auto"/>
              <w:rPr>
                <w:sz w:val="24"/>
                <w:szCs w:val="24"/>
              </w:rPr>
            </w:pPr>
            <w:r w:rsidRPr="00B550B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F8CFFF8"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1F2BC015" w14:textId="77777777" w:rsidTr="00B550B1">
        <w:trPr>
          <w:trHeight w:val="290"/>
        </w:trPr>
        <w:tc>
          <w:tcPr>
            <w:tcW w:w="1165" w:type="dxa"/>
            <w:tcBorders>
              <w:top w:val="single" w:sz="2" w:space="0" w:color="000000"/>
              <w:left w:val="single" w:sz="6" w:space="0" w:color="auto"/>
              <w:bottom w:val="single" w:sz="2" w:space="0" w:color="000000"/>
              <w:right w:val="single" w:sz="6" w:space="0" w:color="auto"/>
            </w:tcBorders>
            <w:vAlign w:val="center"/>
            <w:hideMark/>
          </w:tcPr>
          <w:p w14:paraId="25A5A8F1" w14:textId="77777777" w:rsidR="00F93AF3" w:rsidRPr="00B550B1" w:rsidRDefault="00F93AF3" w:rsidP="00B550B1">
            <w:pPr>
              <w:spacing w:line="360" w:lineRule="auto"/>
              <w:rPr>
                <w:rFonts w:cs="Arial"/>
                <w:sz w:val="24"/>
                <w:szCs w:val="24"/>
              </w:rPr>
            </w:pPr>
            <w:r w:rsidRPr="00B550B1">
              <w:rPr>
                <w:rFonts w:cs="Arial"/>
                <w:color w:val="000000"/>
                <w:sz w:val="24"/>
                <w:szCs w:val="24"/>
              </w:rPr>
              <w:t>K_01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5F4EE430" w14:textId="77777777" w:rsidR="00F93AF3" w:rsidRPr="00B550B1" w:rsidRDefault="00F93AF3" w:rsidP="00B550B1">
            <w:pPr>
              <w:spacing w:line="360" w:lineRule="auto"/>
              <w:rPr>
                <w:rFonts w:cs="Arial"/>
                <w:sz w:val="24"/>
                <w:szCs w:val="24"/>
              </w:rPr>
            </w:pPr>
            <w:r w:rsidRPr="00B550B1">
              <w:rPr>
                <w:rFonts w:cs="Arial"/>
                <w:sz w:val="24"/>
                <w:szCs w:val="24"/>
              </w:rPr>
              <w:t>Jest gotów do podnoszenia poziomu swojej wiedzy i umiejętności, konieczności stałego aktualizowania wiedzy oraz podnoszenia kompetencji zawodowych.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094FFF1" w14:textId="77777777" w:rsidR="00F93AF3" w:rsidRPr="00B550B1" w:rsidRDefault="00F93AF3" w:rsidP="00B550B1">
            <w:pPr>
              <w:spacing w:line="360" w:lineRule="auto"/>
              <w:rPr>
                <w:rFonts w:cs="Arial"/>
                <w:sz w:val="24"/>
                <w:szCs w:val="24"/>
              </w:rPr>
            </w:pPr>
            <w:r w:rsidRPr="00B550B1">
              <w:rPr>
                <w:rFonts w:cs="Arial"/>
                <w:color w:val="000000"/>
                <w:sz w:val="24"/>
                <w:szCs w:val="24"/>
              </w:rPr>
              <w:t>K_K01</w:t>
            </w:r>
          </w:p>
        </w:tc>
      </w:tr>
      <w:tr w:rsidR="00F93AF3" w:rsidRPr="00B550B1" w14:paraId="4A8FC97A" w14:textId="77777777" w:rsidTr="00B550B1">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6C749F19" w14:textId="77777777" w:rsidR="00F93AF3" w:rsidRPr="00B550B1" w:rsidRDefault="00F93AF3" w:rsidP="00B550B1">
            <w:pPr>
              <w:pStyle w:val="Tytukomrki"/>
              <w:spacing w:line="360" w:lineRule="auto"/>
              <w:rPr>
                <w:sz w:val="24"/>
                <w:szCs w:val="24"/>
              </w:rPr>
            </w:pPr>
            <w:r w:rsidRPr="00B550B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51086822" w14:textId="77777777" w:rsidR="00F93AF3" w:rsidRPr="00B550B1" w:rsidRDefault="00F93AF3" w:rsidP="00B550B1">
            <w:pPr>
              <w:spacing w:line="360" w:lineRule="auto"/>
              <w:rPr>
                <w:rFonts w:cs="Arial"/>
                <w:sz w:val="24"/>
                <w:szCs w:val="24"/>
              </w:rPr>
            </w:pPr>
            <w:r w:rsidRPr="00B550B1">
              <w:rPr>
                <w:rFonts w:cs="Arial"/>
                <w:sz w:val="24"/>
                <w:szCs w:val="24"/>
              </w:rPr>
              <w:t>Wykłady, ćwiczenia</w:t>
            </w:r>
          </w:p>
        </w:tc>
      </w:tr>
      <w:tr w:rsidR="00F93AF3" w:rsidRPr="00B550B1" w14:paraId="3CCF4C0B" w14:textId="77777777" w:rsidTr="00B550B1">
        <w:trPr>
          <w:trHeight w:val="454"/>
        </w:trPr>
        <w:tc>
          <w:tcPr>
            <w:tcW w:w="10665"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9312118" w14:textId="77777777" w:rsidR="00F93AF3" w:rsidRPr="00B550B1" w:rsidRDefault="00F93AF3" w:rsidP="00B550B1">
            <w:pPr>
              <w:pStyle w:val="Tytukomrki"/>
              <w:spacing w:line="360" w:lineRule="auto"/>
              <w:rPr>
                <w:sz w:val="24"/>
                <w:szCs w:val="24"/>
              </w:rPr>
            </w:pPr>
            <w:r w:rsidRPr="00B550B1">
              <w:rPr>
                <w:b w:val="0"/>
                <w:sz w:val="24"/>
                <w:szCs w:val="24"/>
              </w:rPr>
              <w:br w:type="page"/>
            </w:r>
            <w:r w:rsidRPr="00B550B1">
              <w:rPr>
                <w:sz w:val="24"/>
                <w:szCs w:val="24"/>
              </w:rPr>
              <w:t>Wymagania wstępne i dodatkowe:</w:t>
            </w:r>
          </w:p>
        </w:tc>
      </w:tr>
      <w:tr w:rsidR="00F93AF3" w:rsidRPr="00B550B1" w14:paraId="1260A6FB"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77A50FEB" w14:textId="77777777" w:rsidR="00F93AF3" w:rsidRPr="00B550B1" w:rsidRDefault="00F93AF3" w:rsidP="00B550B1">
            <w:pPr>
              <w:spacing w:line="360" w:lineRule="auto"/>
              <w:rPr>
                <w:rFonts w:cs="Arial"/>
                <w:sz w:val="24"/>
                <w:szCs w:val="24"/>
              </w:rPr>
            </w:pPr>
            <w:r w:rsidRPr="00B550B1">
              <w:rPr>
                <w:rFonts w:cs="Arial"/>
                <w:color w:val="000000"/>
                <w:sz w:val="24"/>
                <w:szCs w:val="24"/>
              </w:rPr>
              <w:t>Znajomość podstawowej wiedzy z zakresu uprawy roli i roślin, inżynierii rolniczej oraz zrealizowanych modułów kierunkowych</w:t>
            </w:r>
          </w:p>
        </w:tc>
      </w:tr>
      <w:tr w:rsidR="00F93AF3" w:rsidRPr="00B550B1" w14:paraId="1725066A"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0F2A15C" w14:textId="77777777" w:rsidR="00F93AF3" w:rsidRPr="00B550B1" w:rsidRDefault="00F93AF3" w:rsidP="00B550B1">
            <w:pPr>
              <w:pStyle w:val="Tytukomrki"/>
              <w:spacing w:line="360" w:lineRule="auto"/>
              <w:rPr>
                <w:sz w:val="24"/>
                <w:szCs w:val="24"/>
              </w:rPr>
            </w:pPr>
            <w:r w:rsidRPr="00B550B1">
              <w:rPr>
                <w:sz w:val="24"/>
                <w:szCs w:val="24"/>
              </w:rPr>
              <w:t>Treści modułu kształcenia:</w:t>
            </w:r>
          </w:p>
        </w:tc>
      </w:tr>
      <w:tr w:rsidR="00F93AF3" w:rsidRPr="00B550B1" w14:paraId="2EE4A434"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0273C8A2" w14:textId="77777777" w:rsidR="00F93AF3" w:rsidRPr="00B550B1" w:rsidRDefault="00F93AF3" w:rsidP="00B550B1">
            <w:pPr>
              <w:pStyle w:val="Akapitzlist"/>
              <w:spacing w:line="360" w:lineRule="auto"/>
              <w:ind w:left="710"/>
              <w:rPr>
                <w:rFonts w:cs="Arial"/>
                <w:sz w:val="24"/>
                <w:szCs w:val="24"/>
              </w:rPr>
            </w:pPr>
            <w:r w:rsidRPr="00B550B1">
              <w:rPr>
                <w:rFonts w:cs="Arial"/>
                <w:color w:val="000000"/>
                <w:sz w:val="24"/>
                <w:szCs w:val="24"/>
              </w:rPr>
              <w:t>Wyjaśnienie i charakterystyka pojęć GIS, GPS, RTK-GPS, D-GPS, mapowanie gleb, przedstawienie technik precyzyjnego nawożenia, siewu, zwalczania patogenów. Zapoznanie z nowymi kierunkami badań na świecie i rozwoju rolnictwa precyzyjnego.</w:t>
            </w:r>
          </w:p>
        </w:tc>
      </w:tr>
      <w:tr w:rsidR="00F93AF3" w:rsidRPr="00B550B1" w14:paraId="78BC7318"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47C1EF6" w14:textId="77777777" w:rsidR="00F93AF3" w:rsidRPr="00B550B1" w:rsidRDefault="00F93AF3" w:rsidP="00B550B1">
            <w:pPr>
              <w:pStyle w:val="Tytukomrki"/>
              <w:spacing w:line="360" w:lineRule="auto"/>
              <w:rPr>
                <w:sz w:val="24"/>
                <w:szCs w:val="24"/>
              </w:rPr>
            </w:pPr>
            <w:r w:rsidRPr="00B550B1">
              <w:rPr>
                <w:sz w:val="24"/>
                <w:szCs w:val="24"/>
              </w:rPr>
              <w:lastRenderedPageBreak/>
              <w:t>Literatura podstawowa:</w:t>
            </w:r>
          </w:p>
        </w:tc>
      </w:tr>
      <w:tr w:rsidR="00F93AF3" w:rsidRPr="00B550B1" w14:paraId="7439F38A"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7098549B" w14:textId="77777777" w:rsidR="00F93AF3" w:rsidRPr="00B550B1" w:rsidRDefault="00F93AF3" w:rsidP="00B550B1">
            <w:pPr>
              <w:numPr>
                <w:ilvl w:val="0"/>
                <w:numId w:val="43"/>
              </w:numPr>
              <w:autoSpaceDE w:val="0"/>
              <w:autoSpaceDN w:val="0"/>
              <w:adjustRightInd w:val="0"/>
              <w:spacing w:line="360" w:lineRule="auto"/>
              <w:contextualSpacing/>
              <w:rPr>
                <w:rFonts w:cs="Arial"/>
                <w:sz w:val="24"/>
                <w:szCs w:val="24"/>
              </w:rPr>
            </w:pPr>
            <w:r w:rsidRPr="00B550B1">
              <w:rPr>
                <w:rFonts w:cs="Arial"/>
                <w:bCs/>
                <w:sz w:val="24"/>
                <w:szCs w:val="24"/>
                <w:shd w:val="clear" w:color="auto" w:fill="FFFFFF"/>
              </w:rPr>
              <w:t xml:space="preserve">Gozdowski D., Samborski S., </w:t>
            </w:r>
            <w:proofErr w:type="spellStart"/>
            <w:r w:rsidRPr="00B550B1">
              <w:rPr>
                <w:rFonts w:cs="Arial"/>
                <w:bCs/>
                <w:sz w:val="24"/>
                <w:szCs w:val="24"/>
                <w:shd w:val="clear" w:color="auto" w:fill="FFFFFF"/>
              </w:rPr>
              <w:t>Sioma</w:t>
            </w:r>
            <w:proofErr w:type="spellEnd"/>
            <w:r w:rsidRPr="00B550B1">
              <w:rPr>
                <w:rFonts w:cs="Arial"/>
                <w:bCs/>
                <w:sz w:val="24"/>
                <w:szCs w:val="24"/>
                <w:shd w:val="clear" w:color="auto" w:fill="FFFFFF"/>
              </w:rPr>
              <w:t xml:space="preserve"> S. 2007. Rolnictwo precyzyjne. SGGW, Warszawa.</w:t>
            </w:r>
          </w:p>
          <w:p w14:paraId="1EF2A5F0" w14:textId="77777777" w:rsidR="00F93AF3" w:rsidRPr="00B550B1" w:rsidRDefault="00F93AF3" w:rsidP="00B550B1">
            <w:pPr>
              <w:numPr>
                <w:ilvl w:val="0"/>
                <w:numId w:val="43"/>
              </w:numPr>
              <w:autoSpaceDE w:val="0"/>
              <w:autoSpaceDN w:val="0"/>
              <w:adjustRightInd w:val="0"/>
              <w:spacing w:line="360" w:lineRule="auto"/>
              <w:ind w:left="388" w:firstLine="0"/>
              <w:contextualSpacing/>
              <w:rPr>
                <w:rFonts w:cs="Arial"/>
                <w:sz w:val="24"/>
                <w:szCs w:val="24"/>
              </w:rPr>
            </w:pPr>
            <w:r w:rsidRPr="00B550B1">
              <w:rPr>
                <w:rFonts w:cs="Arial"/>
                <w:bCs/>
                <w:sz w:val="24"/>
                <w:szCs w:val="24"/>
                <w:shd w:val="clear" w:color="auto" w:fill="FFFFFF"/>
              </w:rPr>
              <w:t>Sierakowski Z., Marczuk A. 2002. Komputerowe systemy doradztwa w produkcji roślinnej i zwierzęcej. Wyd. AR Lublin.</w:t>
            </w:r>
          </w:p>
          <w:p w14:paraId="5DD4A3C1" w14:textId="77777777" w:rsidR="00F93AF3" w:rsidRPr="00B550B1" w:rsidRDefault="00F93AF3" w:rsidP="00B550B1">
            <w:pPr>
              <w:numPr>
                <w:ilvl w:val="0"/>
                <w:numId w:val="43"/>
              </w:numPr>
              <w:autoSpaceDE w:val="0"/>
              <w:autoSpaceDN w:val="0"/>
              <w:adjustRightInd w:val="0"/>
              <w:spacing w:line="360" w:lineRule="auto"/>
              <w:ind w:left="388" w:firstLine="0"/>
              <w:contextualSpacing/>
              <w:rPr>
                <w:rFonts w:cs="Arial"/>
                <w:sz w:val="24"/>
                <w:szCs w:val="24"/>
              </w:rPr>
            </w:pPr>
            <w:proofErr w:type="spellStart"/>
            <w:r w:rsidRPr="00B550B1">
              <w:rPr>
                <w:rFonts w:cs="Arial"/>
                <w:bCs/>
                <w:sz w:val="24"/>
                <w:szCs w:val="24"/>
                <w:shd w:val="clear" w:color="auto" w:fill="FFFFFF"/>
              </w:rPr>
              <w:t>Hołownicki</w:t>
            </w:r>
            <w:proofErr w:type="spellEnd"/>
            <w:r w:rsidRPr="00B550B1">
              <w:rPr>
                <w:rFonts w:cs="Arial"/>
                <w:bCs/>
                <w:sz w:val="24"/>
                <w:szCs w:val="24"/>
                <w:shd w:val="clear" w:color="auto" w:fill="FFFFFF"/>
              </w:rPr>
              <w:t xml:space="preserve"> R. 2008. Analiza możliwości zastosowania rolnictwa precyzyjnego w ogrodnictwie na podstawie dostępnych rozwiązań i stanu prac badawczo-rozwojowych. Instytut Sadownictwa i Kwiaciarstwa w Skierniewicach.</w:t>
            </w:r>
          </w:p>
          <w:p w14:paraId="419B0C76" w14:textId="77777777" w:rsidR="00F93AF3" w:rsidRPr="00B550B1" w:rsidRDefault="00F93AF3" w:rsidP="00B550B1">
            <w:pPr>
              <w:numPr>
                <w:ilvl w:val="0"/>
                <w:numId w:val="43"/>
              </w:numPr>
              <w:autoSpaceDE w:val="0"/>
              <w:autoSpaceDN w:val="0"/>
              <w:adjustRightInd w:val="0"/>
              <w:spacing w:line="360" w:lineRule="auto"/>
              <w:ind w:left="388" w:firstLine="0"/>
              <w:contextualSpacing/>
              <w:rPr>
                <w:rFonts w:cs="Arial"/>
                <w:sz w:val="24"/>
                <w:szCs w:val="24"/>
              </w:rPr>
            </w:pPr>
            <w:r w:rsidRPr="00B550B1">
              <w:rPr>
                <w:rFonts w:cs="Arial"/>
                <w:sz w:val="24"/>
                <w:szCs w:val="24"/>
              </w:rPr>
              <w:t>Szczegółowa uprawa roślin. Praca zbiorowa pod red. Z. Jasińskiej i A. Koteckiego, t. 2. AR Wrocław 1999, 2003</w:t>
            </w:r>
          </w:p>
        </w:tc>
      </w:tr>
      <w:tr w:rsidR="00F93AF3" w:rsidRPr="00B550B1" w14:paraId="4BA3A657"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E40EBD1" w14:textId="77777777" w:rsidR="00F93AF3" w:rsidRPr="00B550B1" w:rsidRDefault="00F93AF3" w:rsidP="00B550B1">
            <w:pPr>
              <w:pStyle w:val="Tytukomrki"/>
              <w:spacing w:line="360" w:lineRule="auto"/>
              <w:rPr>
                <w:sz w:val="24"/>
                <w:szCs w:val="24"/>
              </w:rPr>
            </w:pPr>
            <w:r w:rsidRPr="00B550B1">
              <w:rPr>
                <w:sz w:val="24"/>
                <w:szCs w:val="24"/>
              </w:rPr>
              <w:t>Literatura dodatkowa:</w:t>
            </w:r>
          </w:p>
        </w:tc>
      </w:tr>
      <w:tr w:rsidR="00F93AF3" w:rsidRPr="00B550B1" w14:paraId="52AF5CB5"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6031235B" w14:textId="77777777" w:rsidR="00F93AF3" w:rsidRPr="00B550B1" w:rsidRDefault="00F93AF3" w:rsidP="00B550B1">
            <w:pPr>
              <w:numPr>
                <w:ilvl w:val="0"/>
                <w:numId w:val="44"/>
              </w:numPr>
              <w:tabs>
                <w:tab w:val="clear" w:pos="720"/>
                <w:tab w:val="num" w:pos="388"/>
              </w:tabs>
              <w:autoSpaceDE w:val="0"/>
              <w:autoSpaceDN w:val="0"/>
              <w:adjustRightInd w:val="0"/>
              <w:spacing w:line="360" w:lineRule="auto"/>
              <w:ind w:hanging="332"/>
              <w:contextualSpacing/>
              <w:rPr>
                <w:rFonts w:cs="Arial"/>
                <w:color w:val="000000"/>
                <w:sz w:val="24"/>
                <w:szCs w:val="24"/>
              </w:rPr>
            </w:pPr>
            <w:r w:rsidRPr="00B550B1">
              <w:rPr>
                <w:rFonts w:cs="Arial"/>
                <w:color w:val="000000"/>
                <w:sz w:val="24"/>
                <w:szCs w:val="24"/>
              </w:rPr>
              <w:t>Faber A. 1998. Systemy rolnictwa precyzyjnego. I. Mapowanie plonów. Fragm. Agronom. 57, 4-15.</w:t>
            </w:r>
          </w:p>
          <w:p w14:paraId="58264C66" w14:textId="77777777" w:rsidR="00F93AF3" w:rsidRPr="00B550B1" w:rsidRDefault="00F93AF3" w:rsidP="00B550B1">
            <w:pPr>
              <w:numPr>
                <w:ilvl w:val="0"/>
                <w:numId w:val="44"/>
              </w:numPr>
              <w:autoSpaceDE w:val="0"/>
              <w:autoSpaceDN w:val="0"/>
              <w:adjustRightInd w:val="0"/>
              <w:spacing w:line="360" w:lineRule="auto"/>
              <w:ind w:left="388" w:firstLine="0"/>
              <w:contextualSpacing/>
              <w:rPr>
                <w:rFonts w:cs="Arial"/>
                <w:sz w:val="24"/>
                <w:szCs w:val="24"/>
              </w:rPr>
            </w:pPr>
            <w:r w:rsidRPr="00B550B1">
              <w:rPr>
                <w:rFonts w:cs="Arial"/>
                <w:color w:val="000000"/>
                <w:sz w:val="24"/>
                <w:szCs w:val="24"/>
              </w:rPr>
              <w:t>Faber A. 1998. Systemy rolnictwa precyzyjnego. II. Analiza i interpretacja map plonów. Fragm. Agronom. 57, 16-27.</w:t>
            </w:r>
          </w:p>
          <w:p w14:paraId="504DC5F0" w14:textId="77777777" w:rsidR="00F93AF3" w:rsidRPr="00B550B1" w:rsidRDefault="00F93AF3" w:rsidP="00B550B1">
            <w:pPr>
              <w:numPr>
                <w:ilvl w:val="0"/>
                <w:numId w:val="44"/>
              </w:numPr>
              <w:autoSpaceDE w:val="0"/>
              <w:autoSpaceDN w:val="0"/>
              <w:adjustRightInd w:val="0"/>
              <w:spacing w:line="360" w:lineRule="auto"/>
              <w:ind w:left="388" w:firstLine="0"/>
              <w:contextualSpacing/>
              <w:rPr>
                <w:rFonts w:cs="Arial"/>
                <w:sz w:val="24"/>
                <w:szCs w:val="24"/>
              </w:rPr>
            </w:pPr>
            <w:proofErr w:type="spellStart"/>
            <w:r w:rsidRPr="00B550B1">
              <w:rPr>
                <w:rFonts w:cs="Arial"/>
                <w:color w:val="000000"/>
                <w:sz w:val="24"/>
                <w:szCs w:val="24"/>
              </w:rPr>
              <w:t>Jadczyszyn</w:t>
            </w:r>
            <w:proofErr w:type="spellEnd"/>
            <w:r w:rsidRPr="00B550B1">
              <w:rPr>
                <w:rFonts w:cs="Arial"/>
                <w:color w:val="000000"/>
                <w:sz w:val="24"/>
                <w:szCs w:val="24"/>
              </w:rPr>
              <w:t xml:space="preserve"> T. 1998. Systemy rolnictwa precyzyjnego. Nawożenie w rolnictwie precyzyjnym. Fragm. Agronom. 57, 28-39.</w:t>
            </w:r>
          </w:p>
        </w:tc>
      </w:tr>
      <w:tr w:rsidR="00F93AF3" w:rsidRPr="00B550B1" w14:paraId="6D995121"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C846166" w14:textId="77777777" w:rsidR="00F93AF3" w:rsidRPr="00B550B1" w:rsidRDefault="00F93AF3" w:rsidP="00B550B1">
            <w:pPr>
              <w:pStyle w:val="Tytukomrki"/>
              <w:spacing w:line="360" w:lineRule="auto"/>
              <w:rPr>
                <w:sz w:val="24"/>
                <w:szCs w:val="24"/>
              </w:rPr>
            </w:pPr>
            <w:r w:rsidRPr="00B550B1">
              <w:rPr>
                <w:sz w:val="24"/>
                <w:szCs w:val="24"/>
              </w:rPr>
              <w:t>Planowane formy/działania/metody dydaktyczne:</w:t>
            </w:r>
          </w:p>
        </w:tc>
      </w:tr>
      <w:tr w:rsidR="00F93AF3" w:rsidRPr="00B550B1" w14:paraId="47B86C4A"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2DCA5F58" w14:textId="77777777" w:rsidR="00F93AF3" w:rsidRPr="00B550B1" w:rsidRDefault="00F93AF3" w:rsidP="00B550B1">
            <w:pPr>
              <w:spacing w:line="360" w:lineRule="auto"/>
              <w:rPr>
                <w:rFonts w:cs="Arial"/>
                <w:sz w:val="24"/>
                <w:szCs w:val="24"/>
              </w:rPr>
            </w:pPr>
            <w:r w:rsidRPr="00B550B1">
              <w:rPr>
                <w:rFonts w:cs="Arial"/>
                <w:color w:val="000000"/>
                <w:sz w:val="24"/>
                <w:szCs w:val="24"/>
              </w:rPr>
              <w:t>Wykład – metoda podająca z wykorzystaniem prezentacji multimedialnej</w:t>
            </w:r>
          </w:p>
        </w:tc>
      </w:tr>
      <w:tr w:rsidR="00F93AF3" w:rsidRPr="00B550B1" w14:paraId="0BC169DB"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91F2B01" w14:textId="77777777" w:rsidR="00F93AF3" w:rsidRPr="00B550B1" w:rsidRDefault="00F93AF3" w:rsidP="00B550B1">
            <w:pPr>
              <w:pStyle w:val="Tytukomrki"/>
              <w:spacing w:line="360" w:lineRule="auto"/>
              <w:rPr>
                <w:sz w:val="24"/>
                <w:szCs w:val="24"/>
              </w:rPr>
            </w:pPr>
            <w:r w:rsidRPr="00B550B1">
              <w:rPr>
                <w:sz w:val="24"/>
                <w:szCs w:val="24"/>
              </w:rPr>
              <w:t>Sposoby weryfikacji efektów uczenia się osiąganych przez studenta:</w:t>
            </w:r>
          </w:p>
        </w:tc>
      </w:tr>
      <w:tr w:rsidR="00F93AF3" w:rsidRPr="00B550B1" w14:paraId="1B596E8D"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1606BBA5" w14:textId="77777777" w:rsidR="00F93AF3" w:rsidRPr="00B550B1" w:rsidRDefault="00F93AF3" w:rsidP="00B550B1">
            <w:pPr>
              <w:spacing w:line="360" w:lineRule="auto"/>
              <w:rPr>
                <w:rFonts w:cs="Arial"/>
                <w:sz w:val="24"/>
                <w:szCs w:val="24"/>
              </w:rPr>
            </w:pPr>
            <w:r w:rsidRPr="00B550B1">
              <w:rPr>
                <w:rFonts w:cs="Arial"/>
                <w:color w:val="000000"/>
                <w:sz w:val="24"/>
                <w:szCs w:val="24"/>
              </w:rPr>
              <w:t>Wykład: pisemne zaliczenie na ocenę. Weryfikacja efektów kształcenia w zakresie wiedzy W_01</w:t>
            </w:r>
          </w:p>
        </w:tc>
      </w:tr>
      <w:tr w:rsidR="00F93AF3" w:rsidRPr="00B550B1" w14:paraId="119E356E"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0F2E73F" w14:textId="77777777" w:rsidR="00F93AF3" w:rsidRPr="00B550B1" w:rsidRDefault="00F93AF3" w:rsidP="00B550B1">
            <w:pPr>
              <w:pStyle w:val="Tytukomrki"/>
              <w:spacing w:line="360" w:lineRule="auto"/>
              <w:rPr>
                <w:sz w:val="24"/>
                <w:szCs w:val="24"/>
              </w:rPr>
            </w:pPr>
            <w:r w:rsidRPr="00B550B1">
              <w:rPr>
                <w:sz w:val="24"/>
                <w:szCs w:val="24"/>
              </w:rPr>
              <w:t>Forma i warunki zaliczenia:</w:t>
            </w:r>
          </w:p>
        </w:tc>
      </w:tr>
      <w:tr w:rsidR="00F93AF3" w:rsidRPr="00B550B1" w14:paraId="77636659"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7D7472C2" w14:textId="77777777" w:rsidR="00F93AF3" w:rsidRPr="00B550B1" w:rsidRDefault="00F93AF3" w:rsidP="00B550B1">
            <w:pPr>
              <w:spacing w:line="360" w:lineRule="auto"/>
              <w:ind w:left="0"/>
              <w:rPr>
                <w:rFonts w:cs="Arial"/>
                <w:sz w:val="24"/>
                <w:szCs w:val="24"/>
              </w:rPr>
            </w:pPr>
            <w:r w:rsidRPr="00B550B1">
              <w:rPr>
                <w:rFonts w:cs="Arial"/>
                <w:color w:val="000000"/>
                <w:sz w:val="24"/>
                <w:szCs w:val="24"/>
              </w:rPr>
              <w:t>Warunek uzyskania zaliczenia z przedmiotu: uzyskanie łącznie 51% punktów.</w:t>
            </w:r>
          </w:p>
        </w:tc>
      </w:tr>
      <w:tr w:rsidR="00F93AF3" w:rsidRPr="00B550B1" w14:paraId="13DB8406" w14:textId="77777777" w:rsidTr="00B550B1">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B5A577F" w14:textId="77777777" w:rsidR="00F93AF3" w:rsidRPr="00B550B1" w:rsidRDefault="00F93AF3" w:rsidP="00B550B1">
            <w:pPr>
              <w:pStyle w:val="Tytukomrki"/>
              <w:spacing w:line="360" w:lineRule="auto"/>
              <w:rPr>
                <w:sz w:val="24"/>
                <w:szCs w:val="24"/>
              </w:rPr>
            </w:pPr>
            <w:r w:rsidRPr="00B550B1">
              <w:rPr>
                <w:sz w:val="24"/>
                <w:szCs w:val="24"/>
              </w:rPr>
              <w:t>Bilans punktów ECTS:</w:t>
            </w:r>
          </w:p>
        </w:tc>
      </w:tr>
      <w:tr w:rsidR="00F93AF3" w:rsidRPr="00B550B1" w14:paraId="16CF20E3" w14:textId="77777777" w:rsidTr="00B550B1">
        <w:trPr>
          <w:trHeight w:val="37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7648855" w14:textId="77777777" w:rsidR="00F93AF3" w:rsidRPr="00B550B1" w:rsidRDefault="00F93AF3" w:rsidP="00B550B1">
            <w:pPr>
              <w:pStyle w:val="Tytukomrki"/>
              <w:spacing w:line="360" w:lineRule="auto"/>
              <w:rPr>
                <w:b w:val="0"/>
                <w:bCs/>
                <w:sz w:val="24"/>
                <w:szCs w:val="24"/>
              </w:rPr>
            </w:pPr>
            <w:r w:rsidRPr="00B550B1">
              <w:rPr>
                <w:b w:val="0"/>
                <w:bCs/>
                <w:sz w:val="24"/>
                <w:szCs w:val="24"/>
              </w:rPr>
              <w:t>Studia stacjonarne</w:t>
            </w:r>
          </w:p>
        </w:tc>
      </w:tr>
      <w:tr w:rsidR="00F93AF3" w:rsidRPr="00B550B1" w14:paraId="70CED1A7" w14:textId="77777777" w:rsidTr="00B550B1">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232D6F8C" w14:textId="77777777" w:rsidR="00F93AF3" w:rsidRPr="00B550B1" w:rsidRDefault="00F93AF3"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11D017D" w14:textId="77777777" w:rsidR="00F93AF3" w:rsidRPr="00B550B1" w:rsidRDefault="00F93AF3" w:rsidP="00B550B1">
            <w:pPr>
              <w:pStyle w:val="Tytukomrki"/>
              <w:spacing w:line="360" w:lineRule="auto"/>
              <w:rPr>
                <w:b w:val="0"/>
                <w:bCs/>
                <w:sz w:val="24"/>
                <w:szCs w:val="24"/>
              </w:rPr>
            </w:pPr>
            <w:r w:rsidRPr="00B550B1">
              <w:rPr>
                <w:b w:val="0"/>
                <w:bCs/>
                <w:sz w:val="24"/>
                <w:szCs w:val="24"/>
              </w:rPr>
              <w:t>Obciążenie studenta</w:t>
            </w:r>
          </w:p>
        </w:tc>
      </w:tr>
      <w:tr w:rsidR="00F93AF3" w:rsidRPr="00B550B1" w14:paraId="47908E84" w14:textId="77777777" w:rsidTr="00B550B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494DEB2E" w14:textId="77777777" w:rsidR="00F93AF3" w:rsidRPr="00B550B1" w:rsidRDefault="00F93AF3" w:rsidP="00B550B1">
            <w:pPr>
              <w:spacing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D4412C3" w14:textId="77777777" w:rsidR="00F93AF3" w:rsidRPr="00B550B1" w:rsidRDefault="00F93AF3" w:rsidP="00B550B1">
            <w:pPr>
              <w:spacing w:line="360" w:lineRule="auto"/>
              <w:rPr>
                <w:rFonts w:cs="Arial"/>
                <w:sz w:val="24"/>
                <w:szCs w:val="24"/>
              </w:rPr>
            </w:pPr>
            <w:r w:rsidRPr="00B550B1">
              <w:rPr>
                <w:rFonts w:cs="Arial"/>
                <w:sz w:val="24"/>
                <w:szCs w:val="24"/>
              </w:rPr>
              <w:t>15</w:t>
            </w:r>
          </w:p>
        </w:tc>
      </w:tr>
      <w:tr w:rsidR="00F93AF3" w:rsidRPr="00B550B1" w14:paraId="127B04AE" w14:textId="77777777" w:rsidTr="00B550B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FB84954" w14:textId="77777777" w:rsidR="00F93AF3" w:rsidRPr="00B550B1" w:rsidRDefault="00F93AF3" w:rsidP="00B550B1">
            <w:pPr>
              <w:spacing w:line="360" w:lineRule="auto"/>
              <w:rPr>
                <w:rFonts w:cs="Arial"/>
                <w:sz w:val="24"/>
                <w:szCs w:val="24"/>
              </w:rPr>
            </w:pPr>
            <w:r w:rsidRPr="00B550B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BE1DA28" w14:textId="77777777" w:rsidR="00F93AF3" w:rsidRPr="00B550B1" w:rsidRDefault="00F93AF3" w:rsidP="00B550B1">
            <w:pPr>
              <w:spacing w:line="360" w:lineRule="auto"/>
              <w:rPr>
                <w:rFonts w:cs="Arial"/>
                <w:sz w:val="24"/>
                <w:szCs w:val="24"/>
              </w:rPr>
            </w:pPr>
            <w:r w:rsidRPr="00B550B1">
              <w:rPr>
                <w:rFonts w:cs="Arial"/>
                <w:sz w:val="24"/>
                <w:szCs w:val="24"/>
              </w:rPr>
              <w:t>30</w:t>
            </w:r>
          </w:p>
        </w:tc>
      </w:tr>
      <w:tr w:rsidR="00F93AF3" w:rsidRPr="00B550B1" w14:paraId="5853D80B" w14:textId="77777777" w:rsidTr="00B550B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146F3A04" w14:textId="77777777" w:rsidR="00F93AF3" w:rsidRPr="00B550B1" w:rsidRDefault="00F93AF3" w:rsidP="00B550B1">
            <w:pPr>
              <w:spacing w:line="360" w:lineRule="auto"/>
              <w:rPr>
                <w:rFonts w:cs="Arial"/>
                <w:sz w:val="24"/>
                <w:szCs w:val="24"/>
              </w:rPr>
            </w:pPr>
            <w:r w:rsidRPr="00B550B1">
              <w:rPr>
                <w:rFonts w:cs="Arial"/>
                <w:sz w:val="24"/>
                <w:szCs w:val="24"/>
              </w:rPr>
              <w:lastRenderedPageBreak/>
              <w:t>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A1164C7" w14:textId="77777777" w:rsidR="00F93AF3" w:rsidRPr="00B550B1" w:rsidRDefault="00F93AF3" w:rsidP="00B550B1">
            <w:pPr>
              <w:spacing w:line="360" w:lineRule="auto"/>
              <w:rPr>
                <w:rFonts w:cs="Arial"/>
                <w:sz w:val="24"/>
                <w:szCs w:val="24"/>
              </w:rPr>
            </w:pPr>
            <w:r w:rsidRPr="00B550B1">
              <w:rPr>
                <w:rFonts w:cs="Arial"/>
                <w:sz w:val="24"/>
                <w:szCs w:val="24"/>
              </w:rPr>
              <w:t>5</w:t>
            </w:r>
          </w:p>
        </w:tc>
      </w:tr>
      <w:tr w:rsidR="00F93AF3" w:rsidRPr="00B550B1" w14:paraId="7F762FC8" w14:textId="77777777" w:rsidTr="00B550B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23940F37" w14:textId="77777777" w:rsidR="00F93AF3" w:rsidRPr="00B550B1" w:rsidRDefault="00F93AF3" w:rsidP="00B550B1">
            <w:pPr>
              <w:spacing w:line="360" w:lineRule="auto"/>
              <w:rPr>
                <w:rFonts w:cs="Arial"/>
                <w:sz w:val="24"/>
                <w:szCs w:val="24"/>
              </w:rPr>
            </w:pPr>
            <w:r w:rsidRPr="00B550B1">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2187612" w14:textId="77777777" w:rsidR="00F93AF3" w:rsidRPr="00B550B1" w:rsidRDefault="00F93AF3" w:rsidP="00B550B1">
            <w:pPr>
              <w:spacing w:line="360" w:lineRule="auto"/>
              <w:rPr>
                <w:rFonts w:cs="Arial"/>
                <w:sz w:val="24"/>
                <w:szCs w:val="24"/>
              </w:rPr>
            </w:pPr>
            <w:r w:rsidRPr="00B550B1">
              <w:rPr>
                <w:rFonts w:cs="Arial"/>
                <w:sz w:val="24"/>
                <w:szCs w:val="24"/>
              </w:rPr>
              <w:t>25</w:t>
            </w:r>
          </w:p>
        </w:tc>
      </w:tr>
      <w:tr w:rsidR="00F93AF3" w:rsidRPr="00B550B1" w14:paraId="00E4712E" w14:textId="77777777" w:rsidTr="00B550B1">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7414020B" w14:textId="77777777" w:rsidR="00F93AF3" w:rsidRPr="00B550B1" w:rsidRDefault="00F93AF3" w:rsidP="00B550B1">
            <w:pPr>
              <w:spacing w:line="360" w:lineRule="auto"/>
              <w:rPr>
                <w:rFonts w:cs="Arial"/>
                <w:sz w:val="24"/>
                <w:szCs w:val="24"/>
              </w:rPr>
            </w:pPr>
            <w:r w:rsidRPr="00B550B1">
              <w:rPr>
                <w:rFonts w:cs="Arial"/>
                <w:sz w:val="24"/>
                <w:szCs w:val="24"/>
              </w:rPr>
              <w:t>Samodzielne przygotowanie się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E9F509D" w14:textId="77777777" w:rsidR="00F93AF3" w:rsidRPr="00B550B1" w:rsidRDefault="00F93AF3" w:rsidP="00B550B1">
            <w:pPr>
              <w:spacing w:line="360" w:lineRule="auto"/>
              <w:rPr>
                <w:rFonts w:cs="Arial"/>
                <w:sz w:val="24"/>
                <w:szCs w:val="24"/>
              </w:rPr>
            </w:pPr>
            <w:r w:rsidRPr="00B550B1">
              <w:rPr>
                <w:rFonts w:cs="Arial"/>
                <w:sz w:val="24"/>
                <w:szCs w:val="24"/>
              </w:rPr>
              <w:t>25</w:t>
            </w:r>
          </w:p>
        </w:tc>
      </w:tr>
      <w:tr w:rsidR="00F93AF3" w:rsidRPr="00B550B1" w14:paraId="68A3BC40" w14:textId="77777777" w:rsidTr="00B550B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56D69287" w14:textId="77777777" w:rsidR="00F93AF3" w:rsidRPr="00B550B1" w:rsidRDefault="00F93AF3"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0C03451" w14:textId="77777777" w:rsidR="00F93AF3" w:rsidRPr="00B550B1" w:rsidRDefault="00F93AF3" w:rsidP="00B550B1">
            <w:pPr>
              <w:spacing w:line="360" w:lineRule="auto"/>
              <w:rPr>
                <w:rFonts w:cs="Arial"/>
                <w:sz w:val="24"/>
                <w:szCs w:val="24"/>
              </w:rPr>
            </w:pPr>
            <w:r w:rsidRPr="00B550B1">
              <w:rPr>
                <w:rFonts w:cs="Arial"/>
                <w:sz w:val="24"/>
                <w:szCs w:val="24"/>
              </w:rPr>
              <w:t>100</w:t>
            </w:r>
          </w:p>
        </w:tc>
      </w:tr>
      <w:tr w:rsidR="00F93AF3" w:rsidRPr="00B550B1" w14:paraId="68DEC9F9" w14:textId="77777777" w:rsidTr="00B550B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6C79BF43" w14:textId="77777777" w:rsidR="00F93AF3" w:rsidRPr="00B550B1" w:rsidRDefault="00F93AF3"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5AB54BE" w14:textId="77777777" w:rsidR="00F93AF3" w:rsidRPr="00B550B1" w:rsidRDefault="00F93AF3" w:rsidP="00B550B1">
            <w:pPr>
              <w:spacing w:line="360" w:lineRule="auto"/>
              <w:rPr>
                <w:rFonts w:cs="Arial"/>
                <w:b/>
                <w:bCs/>
                <w:sz w:val="24"/>
                <w:szCs w:val="24"/>
              </w:rPr>
            </w:pPr>
            <w:r w:rsidRPr="00B550B1">
              <w:rPr>
                <w:rFonts w:cs="Arial"/>
                <w:b/>
                <w:bCs/>
                <w:sz w:val="24"/>
                <w:szCs w:val="24"/>
              </w:rPr>
              <w:t>4</w:t>
            </w:r>
          </w:p>
        </w:tc>
      </w:tr>
      <w:tr w:rsidR="00F93AF3" w:rsidRPr="00B550B1" w14:paraId="3A004433" w14:textId="77777777" w:rsidTr="00B550B1">
        <w:trPr>
          <w:trHeight w:val="454"/>
        </w:trPr>
        <w:tc>
          <w:tcPr>
            <w:tcW w:w="10665"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45F74433" w14:textId="77777777" w:rsidR="00F93AF3" w:rsidRPr="00B550B1" w:rsidRDefault="00F93AF3" w:rsidP="00B550B1">
            <w:pPr>
              <w:pStyle w:val="Tytukomrki"/>
              <w:spacing w:line="360" w:lineRule="auto"/>
              <w:rPr>
                <w:b w:val="0"/>
                <w:bCs/>
                <w:sz w:val="24"/>
                <w:szCs w:val="24"/>
              </w:rPr>
            </w:pPr>
            <w:r w:rsidRPr="00B550B1">
              <w:rPr>
                <w:b w:val="0"/>
                <w:bCs/>
                <w:sz w:val="24"/>
                <w:szCs w:val="24"/>
              </w:rPr>
              <w:t>Studia niestacjonarne</w:t>
            </w:r>
          </w:p>
        </w:tc>
      </w:tr>
      <w:tr w:rsidR="00F93AF3" w:rsidRPr="00B550B1" w14:paraId="1BF437B2" w14:textId="77777777" w:rsidTr="00B550B1">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3745330B" w14:textId="77777777" w:rsidR="00F93AF3" w:rsidRPr="00B550B1" w:rsidRDefault="00F93AF3"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4C3F0A7" w14:textId="77777777" w:rsidR="00F93AF3" w:rsidRPr="00B550B1" w:rsidRDefault="00F93AF3" w:rsidP="00B550B1">
            <w:pPr>
              <w:pStyle w:val="Tytukomrki"/>
              <w:spacing w:line="360" w:lineRule="auto"/>
              <w:rPr>
                <w:b w:val="0"/>
                <w:bCs/>
                <w:sz w:val="24"/>
                <w:szCs w:val="24"/>
              </w:rPr>
            </w:pPr>
            <w:r w:rsidRPr="00B550B1">
              <w:rPr>
                <w:b w:val="0"/>
                <w:bCs/>
                <w:sz w:val="24"/>
                <w:szCs w:val="24"/>
              </w:rPr>
              <w:t>Obciążenie studenta</w:t>
            </w:r>
          </w:p>
        </w:tc>
      </w:tr>
      <w:tr w:rsidR="00F93AF3" w:rsidRPr="00B550B1" w14:paraId="5B71CBF8" w14:textId="77777777" w:rsidTr="00B550B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309796A" w14:textId="77777777" w:rsidR="00F93AF3" w:rsidRPr="00B550B1" w:rsidRDefault="00F93AF3" w:rsidP="00B550B1">
            <w:pPr>
              <w:spacing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D839181" w14:textId="77777777" w:rsidR="00F93AF3" w:rsidRPr="00B550B1" w:rsidRDefault="00F93AF3" w:rsidP="00B550B1">
            <w:pPr>
              <w:spacing w:line="360" w:lineRule="auto"/>
              <w:rPr>
                <w:rFonts w:cs="Arial"/>
                <w:sz w:val="24"/>
                <w:szCs w:val="24"/>
              </w:rPr>
            </w:pPr>
            <w:r w:rsidRPr="00B550B1">
              <w:rPr>
                <w:rFonts w:cs="Arial"/>
                <w:sz w:val="24"/>
                <w:szCs w:val="24"/>
              </w:rPr>
              <w:t>8</w:t>
            </w:r>
          </w:p>
        </w:tc>
      </w:tr>
      <w:tr w:rsidR="00F93AF3" w:rsidRPr="00B550B1" w14:paraId="223E57F8" w14:textId="77777777" w:rsidTr="00B550B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37AACC3A" w14:textId="77777777" w:rsidR="00F93AF3" w:rsidRPr="00B550B1" w:rsidRDefault="00F93AF3" w:rsidP="00B550B1">
            <w:pPr>
              <w:spacing w:line="360" w:lineRule="auto"/>
              <w:rPr>
                <w:rFonts w:cs="Arial"/>
                <w:sz w:val="24"/>
                <w:szCs w:val="24"/>
              </w:rPr>
            </w:pPr>
            <w:r w:rsidRPr="00B550B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E698C76" w14:textId="77777777" w:rsidR="00F93AF3" w:rsidRPr="00B550B1" w:rsidRDefault="00F93AF3" w:rsidP="00B550B1">
            <w:pPr>
              <w:spacing w:line="360" w:lineRule="auto"/>
              <w:rPr>
                <w:rFonts w:cs="Arial"/>
                <w:sz w:val="24"/>
                <w:szCs w:val="24"/>
              </w:rPr>
            </w:pPr>
            <w:r w:rsidRPr="00B550B1">
              <w:rPr>
                <w:rFonts w:cs="Arial"/>
                <w:sz w:val="24"/>
                <w:szCs w:val="24"/>
              </w:rPr>
              <w:t>20</w:t>
            </w:r>
          </w:p>
        </w:tc>
      </w:tr>
      <w:tr w:rsidR="00F93AF3" w:rsidRPr="00B550B1" w14:paraId="0C9458AB" w14:textId="77777777" w:rsidTr="00B550B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4CC19B69" w14:textId="77777777" w:rsidR="00F93AF3" w:rsidRPr="00B550B1" w:rsidRDefault="00F93AF3" w:rsidP="00B550B1">
            <w:pPr>
              <w:spacing w:line="360" w:lineRule="auto"/>
              <w:rPr>
                <w:rFonts w:cs="Arial"/>
                <w:sz w:val="24"/>
                <w:szCs w:val="24"/>
              </w:rPr>
            </w:pPr>
            <w:r w:rsidRPr="00B550B1">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A73EE93" w14:textId="77777777" w:rsidR="00F93AF3" w:rsidRPr="00B550B1" w:rsidRDefault="00F93AF3" w:rsidP="00B550B1">
            <w:pPr>
              <w:spacing w:line="360" w:lineRule="auto"/>
              <w:rPr>
                <w:rFonts w:cs="Arial"/>
                <w:sz w:val="24"/>
                <w:szCs w:val="24"/>
              </w:rPr>
            </w:pPr>
            <w:r w:rsidRPr="00B550B1">
              <w:rPr>
                <w:rFonts w:cs="Arial"/>
                <w:sz w:val="24"/>
                <w:szCs w:val="24"/>
              </w:rPr>
              <w:t>5</w:t>
            </w:r>
          </w:p>
        </w:tc>
      </w:tr>
      <w:tr w:rsidR="00F93AF3" w:rsidRPr="00B550B1" w14:paraId="07FF53AB" w14:textId="77777777" w:rsidTr="00B550B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321A54BD" w14:textId="77777777" w:rsidR="00F93AF3" w:rsidRPr="00B550B1" w:rsidRDefault="00F93AF3" w:rsidP="00B550B1">
            <w:pPr>
              <w:spacing w:line="360" w:lineRule="auto"/>
              <w:rPr>
                <w:rFonts w:cs="Arial"/>
                <w:sz w:val="24"/>
                <w:szCs w:val="24"/>
              </w:rPr>
            </w:pPr>
            <w:r w:rsidRPr="00B550B1">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731AE7A" w14:textId="77777777" w:rsidR="00F93AF3" w:rsidRPr="00B550B1" w:rsidRDefault="00F93AF3" w:rsidP="00B550B1">
            <w:pPr>
              <w:spacing w:line="360" w:lineRule="auto"/>
              <w:rPr>
                <w:rFonts w:cs="Arial"/>
                <w:sz w:val="24"/>
                <w:szCs w:val="24"/>
              </w:rPr>
            </w:pPr>
            <w:r w:rsidRPr="00B550B1">
              <w:rPr>
                <w:rFonts w:cs="Arial"/>
                <w:sz w:val="24"/>
                <w:szCs w:val="24"/>
              </w:rPr>
              <w:t>30</w:t>
            </w:r>
          </w:p>
        </w:tc>
      </w:tr>
      <w:tr w:rsidR="00F93AF3" w:rsidRPr="00B550B1" w14:paraId="4AF2303C" w14:textId="77777777" w:rsidTr="00B550B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69397653" w14:textId="77777777" w:rsidR="00F93AF3" w:rsidRPr="00B550B1" w:rsidRDefault="00F93AF3" w:rsidP="00B550B1">
            <w:pPr>
              <w:spacing w:line="360" w:lineRule="auto"/>
              <w:rPr>
                <w:rFonts w:cs="Arial"/>
                <w:sz w:val="24"/>
                <w:szCs w:val="24"/>
              </w:rPr>
            </w:pPr>
            <w:r w:rsidRPr="00B550B1">
              <w:rPr>
                <w:rFonts w:cs="Arial"/>
                <w:sz w:val="24"/>
                <w:szCs w:val="24"/>
              </w:rPr>
              <w:t>Samodzielne przygotowanie się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C7D38A0" w14:textId="77777777" w:rsidR="00F93AF3" w:rsidRPr="00B550B1" w:rsidRDefault="00F93AF3" w:rsidP="00B550B1">
            <w:pPr>
              <w:spacing w:line="360" w:lineRule="auto"/>
              <w:rPr>
                <w:rFonts w:cs="Arial"/>
                <w:sz w:val="24"/>
                <w:szCs w:val="24"/>
              </w:rPr>
            </w:pPr>
            <w:r w:rsidRPr="00B550B1">
              <w:rPr>
                <w:rFonts w:cs="Arial"/>
                <w:sz w:val="24"/>
                <w:szCs w:val="24"/>
              </w:rPr>
              <w:t>37</w:t>
            </w:r>
          </w:p>
        </w:tc>
      </w:tr>
      <w:tr w:rsidR="00F93AF3" w:rsidRPr="00B550B1" w14:paraId="0BD3EAFC" w14:textId="77777777" w:rsidTr="00B550B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48314D08" w14:textId="77777777" w:rsidR="00F93AF3" w:rsidRPr="00B550B1" w:rsidRDefault="00F93AF3"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6650094" w14:textId="77777777" w:rsidR="00F93AF3" w:rsidRPr="00B550B1" w:rsidRDefault="00F93AF3" w:rsidP="00B550B1">
            <w:pPr>
              <w:spacing w:line="360" w:lineRule="auto"/>
              <w:rPr>
                <w:rFonts w:cs="Arial"/>
                <w:sz w:val="24"/>
                <w:szCs w:val="24"/>
              </w:rPr>
            </w:pPr>
            <w:r w:rsidRPr="00B550B1">
              <w:rPr>
                <w:rFonts w:cs="Arial"/>
                <w:sz w:val="24"/>
                <w:szCs w:val="24"/>
              </w:rPr>
              <w:t>100</w:t>
            </w:r>
          </w:p>
        </w:tc>
      </w:tr>
      <w:tr w:rsidR="00F93AF3" w:rsidRPr="00B550B1" w14:paraId="5423CC2B" w14:textId="77777777" w:rsidTr="00B550B1">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5BEA8862" w14:textId="77777777" w:rsidR="00F93AF3" w:rsidRPr="00B550B1" w:rsidRDefault="00F93AF3"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F7EF257" w14:textId="77777777" w:rsidR="00F93AF3" w:rsidRPr="00B550B1" w:rsidRDefault="00F93AF3" w:rsidP="00B550B1">
            <w:pPr>
              <w:spacing w:line="360" w:lineRule="auto"/>
              <w:rPr>
                <w:rFonts w:cs="Arial"/>
                <w:b/>
                <w:bCs/>
                <w:sz w:val="24"/>
                <w:szCs w:val="24"/>
              </w:rPr>
            </w:pPr>
            <w:r w:rsidRPr="00B550B1">
              <w:rPr>
                <w:rFonts w:cs="Arial"/>
                <w:b/>
                <w:bCs/>
                <w:sz w:val="24"/>
                <w:szCs w:val="24"/>
              </w:rPr>
              <w:t>4</w:t>
            </w:r>
          </w:p>
        </w:tc>
      </w:tr>
    </w:tbl>
    <w:p w14:paraId="7C5C8248" w14:textId="77777777" w:rsidR="00F93AF3" w:rsidRPr="00B550B1" w:rsidRDefault="00F93AF3" w:rsidP="00B550B1">
      <w:pPr>
        <w:spacing w:line="360" w:lineRule="auto"/>
        <w:rPr>
          <w:rFonts w:cs="Arial"/>
          <w:sz w:val="24"/>
          <w:szCs w:val="24"/>
        </w:rPr>
      </w:pPr>
    </w:p>
    <w:p w14:paraId="03FEFD3F" w14:textId="77777777" w:rsidR="00F93AF3" w:rsidRPr="00B550B1" w:rsidRDefault="00F93AF3" w:rsidP="00B550B1">
      <w:pPr>
        <w:spacing w:line="360" w:lineRule="auto"/>
        <w:rPr>
          <w:rFonts w:cs="Arial"/>
          <w:sz w:val="24"/>
          <w:szCs w:val="24"/>
        </w:rPr>
      </w:pPr>
      <w:r w:rsidRPr="00B550B1">
        <w:rPr>
          <w:rFonts w:cs="Arial"/>
          <w:sz w:val="24"/>
          <w:szCs w:val="24"/>
        </w:rPr>
        <w:br w:type="page"/>
      </w:r>
    </w:p>
    <w:tbl>
      <w:tblPr>
        <w:tblW w:w="10667" w:type="dxa"/>
        <w:tblCellMar>
          <w:left w:w="30" w:type="dxa"/>
          <w:right w:w="30" w:type="dxa"/>
        </w:tblCellMar>
        <w:tblLook w:val="04A0" w:firstRow="1" w:lastRow="0" w:firstColumn="1" w:lastColumn="0" w:noHBand="0" w:noVBand="1"/>
        <w:tblCaption w:val="Sylabus dla przedmiotu zrównoważone gospodarowanie materią organiczną,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F93AF3" w:rsidRPr="00B550B1" w14:paraId="5FC9997E" w14:textId="77777777" w:rsidTr="00F93AF3">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6845FB61" w14:textId="77777777" w:rsidR="00F93AF3" w:rsidRPr="00B550B1" w:rsidRDefault="00F93AF3" w:rsidP="00B550B1">
            <w:pPr>
              <w:pStyle w:val="Nagwek1"/>
              <w:spacing w:after="0" w:line="360" w:lineRule="auto"/>
              <w:rPr>
                <w:rFonts w:cs="Arial"/>
                <w:sz w:val="24"/>
                <w:szCs w:val="24"/>
              </w:rPr>
            </w:pPr>
            <w:r w:rsidRPr="00B550B1">
              <w:rPr>
                <w:rFonts w:cs="Arial"/>
                <w:b w:val="0"/>
                <w:bCs w:val="0"/>
                <w:sz w:val="24"/>
                <w:szCs w:val="24"/>
              </w:rPr>
              <w:lastRenderedPageBreak/>
              <w:br w:type="page"/>
            </w:r>
            <w:r w:rsidRPr="00B550B1">
              <w:rPr>
                <w:rFonts w:cs="Arial"/>
                <w:sz w:val="24"/>
                <w:szCs w:val="24"/>
              </w:rPr>
              <w:t>Sylabus przedmiotu / modułu kształcenia</w:t>
            </w:r>
          </w:p>
        </w:tc>
      </w:tr>
      <w:tr w:rsidR="00F93AF3" w:rsidRPr="00B550B1" w14:paraId="4C3BBA10" w14:textId="77777777" w:rsidTr="00F93AF3">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54126E22" w14:textId="77777777" w:rsidR="00F93AF3" w:rsidRPr="00B550B1" w:rsidRDefault="00F93AF3" w:rsidP="00B550B1">
            <w:pPr>
              <w:pStyle w:val="Tytukomrki"/>
              <w:spacing w:after="0" w:line="360" w:lineRule="auto"/>
              <w:rPr>
                <w:sz w:val="24"/>
                <w:szCs w:val="24"/>
              </w:rPr>
            </w:pPr>
            <w:r w:rsidRPr="00B550B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6217F5C0" w14:textId="77777777" w:rsidR="00F93AF3" w:rsidRPr="00B550B1" w:rsidRDefault="00F93AF3" w:rsidP="00B550B1">
            <w:pPr>
              <w:pStyle w:val="sylab2"/>
              <w:spacing w:before="120" w:line="360" w:lineRule="auto"/>
              <w:rPr>
                <w:rFonts w:ascii="Arial" w:hAnsi="Arial"/>
                <w:sz w:val="24"/>
                <w:szCs w:val="24"/>
              </w:rPr>
            </w:pPr>
            <w:bookmarkStart w:id="12" w:name="_Toc179960314"/>
            <w:r w:rsidRPr="00B550B1">
              <w:rPr>
                <w:rFonts w:ascii="Arial" w:hAnsi="Arial"/>
                <w:sz w:val="24"/>
                <w:szCs w:val="24"/>
              </w:rPr>
              <w:t>Zrównoważone gospodarowanie materią organiczną</w:t>
            </w:r>
            <w:bookmarkEnd w:id="12"/>
          </w:p>
        </w:tc>
      </w:tr>
      <w:tr w:rsidR="00F93AF3" w:rsidRPr="00B550B1" w14:paraId="3A9CDB7E" w14:textId="77777777" w:rsidTr="00F93AF3">
        <w:trPr>
          <w:trHeight w:val="416"/>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2A5DE68F" w14:textId="77777777" w:rsidR="00F93AF3" w:rsidRPr="00B550B1" w:rsidRDefault="00F93AF3" w:rsidP="00B550B1">
            <w:pPr>
              <w:pStyle w:val="Tytukomrki"/>
              <w:spacing w:after="0" w:line="360" w:lineRule="auto"/>
              <w:rPr>
                <w:sz w:val="24"/>
                <w:szCs w:val="24"/>
              </w:rPr>
            </w:pPr>
            <w:r w:rsidRPr="00B550B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6F62C141" w14:textId="77777777" w:rsidR="00F93AF3" w:rsidRPr="00B550B1" w:rsidRDefault="00F93AF3" w:rsidP="00B550B1">
            <w:pPr>
              <w:pStyle w:val="Tytukomrki"/>
              <w:spacing w:after="0" w:line="360" w:lineRule="auto"/>
              <w:rPr>
                <w:b w:val="0"/>
                <w:sz w:val="24"/>
                <w:szCs w:val="24"/>
                <w:lang w:val="en-US"/>
              </w:rPr>
            </w:pPr>
            <w:r w:rsidRPr="00B550B1">
              <w:rPr>
                <w:b w:val="0"/>
                <w:sz w:val="24"/>
                <w:szCs w:val="24"/>
                <w:lang w:val="en-GB"/>
              </w:rPr>
              <w:t>Sustainable management of organic matter</w:t>
            </w:r>
          </w:p>
        </w:tc>
      </w:tr>
      <w:tr w:rsidR="00F93AF3" w:rsidRPr="00B550B1" w14:paraId="4A229B82" w14:textId="77777777" w:rsidTr="00F93AF3">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2E9D346F" w14:textId="77777777" w:rsidR="00F93AF3" w:rsidRPr="00B550B1" w:rsidRDefault="00F93AF3" w:rsidP="00B550B1">
            <w:pPr>
              <w:pStyle w:val="Tytukomrki"/>
              <w:spacing w:after="0" w:line="360" w:lineRule="auto"/>
              <w:rPr>
                <w:sz w:val="24"/>
                <w:szCs w:val="24"/>
              </w:rPr>
            </w:pPr>
            <w:r w:rsidRPr="00B550B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5FF160FC"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sz w:val="24"/>
                <w:szCs w:val="24"/>
              </w:rPr>
              <w:t>polski</w:t>
            </w:r>
          </w:p>
        </w:tc>
      </w:tr>
      <w:tr w:rsidR="00F93AF3" w:rsidRPr="00B550B1" w14:paraId="653DF80B" w14:textId="77777777" w:rsidTr="00F93AF3">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2CB49CA6" w14:textId="77777777" w:rsidR="00F93AF3" w:rsidRPr="00B550B1" w:rsidRDefault="00F93AF3" w:rsidP="00B550B1">
            <w:pPr>
              <w:pStyle w:val="Tytukomrki"/>
              <w:spacing w:after="0" w:line="360" w:lineRule="auto"/>
              <w:rPr>
                <w:sz w:val="24"/>
                <w:szCs w:val="24"/>
              </w:rPr>
            </w:pPr>
            <w:r w:rsidRPr="00B550B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27EA5EA7"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sz w:val="24"/>
                <w:szCs w:val="24"/>
              </w:rPr>
              <w:t>Rolnictwo</w:t>
            </w:r>
          </w:p>
        </w:tc>
      </w:tr>
      <w:tr w:rsidR="00F93AF3" w:rsidRPr="00B550B1" w14:paraId="3E167501" w14:textId="77777777" w:rsidTr="00F93AF3">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1561B3DC" w14:textId="77777777" w:rsidR="00F93AF3" w:rsidRPr="00B550B1" w:rsidRDefault="00F93AF3" w:rsidP="00B550B1">
            <w:pPr>
              <w:pStyle w:val="Tytukomrki"/>
              <w:spacing w:after="0" w:line="360" w:lineRule="auto"/>
              <w:rPr>
                <w:sz w:val="24"/>
                <w:szCs w:val="24"/>
              </w:rPr>
            </w:pPr>
            <w:r w:rsidRPr="00B550B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603DCE0B"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color w:val="000000"/>
                <w:sz w:val="24"/>
                <w:szCs w:val="24"/>
                <w:lang w:val="en-GB"/>
              </w:rPr>
              <w:t>Wydział Nauk Rolniczych</w:t>
            </w:r>
          </w:p>
        </w:tc>
      </w:tr>
      <w:tr w:rsidR="00F93AF3" w:rsidRPr="00B550B1" w14:paraId="23106D35" w14:textId="77777777" w:rsidTr="00F93A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7E938E9C" w14:textId="77777777" w:rsidR="00F93AF3" w:rsidRPr="00B550B1" w:rsidRDefault="00F93AF3" w:rsidP="00B550B1">
            <w:pPr>
              <w:pStyle w:val="Tytukomrki"/>
              <w:spacing w:after="0" w:line="360" w:lineRule="auto"/>
              <w:rPr>
                <w:sz w:val="24"/>
                <w:szCs w:val="24"/>
              </w:rPr>
            </w:pPr>
            <w:r w:rsidRPr="00B550B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7DD30269"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sz w:val="24"/>
                <w:szCs w:val="24"/>
              </w:rPr>
              <w:t>fakultatywny</w:t>
            </w:r>
          </w:p>
        </w:tc>
      </w:tr>
      <w:tr w:rsidR="00F93AF3" w:rsidRPr="00B550B1" w14:paraId="7538447D" w14:textId="77777777" w:rsidTr="00F93A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483A55DB" w14:textId="77777777" w:rsidR="00F93AF3" w:rsidRPr="00B550B1" w:rsidRDefault="00F93AF3" w:rsidP="00B550B1">
            <w:pPr>
              <w:pStyle w:val="Tytukomrki"/>
              <w:spacing w:after="0" w:line="360" w:lineRule="auto"/>
              <w:rPr>
                <w:sz w:val="24"/>
                <w:szCs w:val="24"/>
              </w:rPr>
            </w:pPr>
            <w:r w:rsidRPr="00B550B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00FC96F7"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1</w:t>
            </w:r>
          </w:p>
        </w:tc>
      </w:tr>
      <w:tr w:rsidR="00F93AF3" w:rsidRPr="00B550B1" w14:paraId="03114316" w14:textId="77777777" w:rsidTr="00F93AF3">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0AA8698C" w14:textId="77777777" w:rsidR="00F93AF3" w:rsidRPr="00B550B1" w:rsidRDefault="00F93AF3" w:rsidP="00B550B1">
            <w:pPr>
              <w:pStyle w:val="Tytukomrki"/>
              <w:spacing w:after="0" w:line="360" w:lineRule="auto"/>
              <w:rPr>
                <w:sz w:val="24"/>
                <w:szCs w:val="24"/>
              </w:rPr>
            </w:pPr>
            <w:r w:rsidRPr="00B550B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79E5E1B8"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2</w:t>
            </w:r>
          </w:p>
        </w:tc>
      </w:tr>
      <w:tr w:rsidR="00F93AF3" w:rsidRPr="00B550B1" w14:paraId="17EBE38B" w14:textId="77777777" w:rsidTr="00F93AF3">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4847648E" w14:textId="77777777" w:rsidR="00F93AF3" w:rsidRPr="00B550B1" w:rsidRDefault="00F93AF3" w:rsidP="00B550B1">
            <w:pPr>
              <w:pStyle w:val="Tytukomrki"/>
              <w:spacing w:after="0" w:line="360" w:lineRule="auto"/>
              <w:rPr>
                <w:sz w:val="24"/>
                <w:szCs w:val="24"/>
              </w:rPr>
            </w:pPr>
            <w:r w:rsidRPr="00B550B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75E972F4"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4</w:t>
            </w:r>
          </w:p>
        </w:tc>
      </w:tr>
      <w:tr w:rsidR="00F93AF3" w:rsidRPr="00B550B1" w14:paraId="081472C3" w14:textId="77777777" w:rsidTr="00F93AF3">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4F850A5C" w14:textId="77777777" w:rsidR="00F93AF3" w:rsidRPr="00B550B1" w:rsidRDefault="00F93AF3" w:rsidP="00B550B1">
            <w:pPr>
              <w:pStyle w:val="Tytukomrki"/>
              <w:spacing w:after="0" w:line="360" w:lineRule="auto"/>
              <w:rPr>
                <w:sz w:val="24"/>
                <w:szCs w:val="24"/>
              </w:rPr>
            </w:pPr>
            <w:r w:rsidRPr="00B550B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3DEB5479"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4</w:t>
            </w:r>
          </w:p>
        </w:tc>
      </w:tr>
      <w:tr w:rsidR="00F93AF3" w:rsidRPr="00B550B1" w14:paraId="29B0974E"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3835D49" w14:textId="77777777" w:rsidR="00F93AF3" w:rsidRPr="00B550B1" w:rsidRDefault="00F93AF3" w:rsidP="00B550B1">
            <w:pPr>
              <w:pStyle w:val="Tytukomrki"/>
              <w:spacing w:after="0" w:line="360" w:lineRule="auto"/>
              <w:rPr>
                <w:sz w:val="24"/>
                <w:szCs w:val="24"/>
              </w:rPr>
            </w:pPr>
            <w:r w:rsidRPr="00B550B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319E8712"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sz w:val="24"/>
                <w:szCs w:val="24"/>
              </w:rPr>
              <w:t>dr hab. inż. Marcin Becher, prof. uczelni</w:t>
            </w:r>
          </w:p>
        </w:tc>
      </w:tr>
      <w:tr w:rsidR="00F93AF3" w:rsidRPr="00B550B1" w14:paraId="6A8AA84A"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76A95609" w14:textId="77777777" w:rsidR="00F93AF3" w:rsidRPr="00B550B1" w:rsidRDefault="00F93AF3" w:rsidP="00B550B1">
            <w:pPr>
              <w:pStyle w:val="Tytukomrki"/>
              <w:spacing w:after="0" w:line="360" w:lineRule="auto"/>
              <w:rPr>
                <w:sz w:val="24"/>
                <w:szCs w:val="24"/>
              </w:rPr>
            </w:pPr>
            <w:r w:rsidRPr="00B550B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59569B24" w14:textId="77777777" w:rsidR="00F93AF3" w:rsidRPr="00B550B1" w:rsidRDefault="00F93AF3" w:rsidP="00B550B1">
            <w:pPr>
              <w:autoSpaceDE w:val="0"/>
              <w:autoSpaceDN w:val="0"/>
              <w:adjustRightInd w:val="0"/>
              <w:spacing w:after="0" w:line="360" w:lineRule="auto"/>
              <w:rPr>
                <w:rFonts w:cs="Arial"/>
                <w:sz w:val="24"/>
                <w:szCs w:val="24"/>
              </w:rPr>
            </w:pPr>
            <w:r w:rsidRPr="00B550B1">
              <w:rPr>
                <w:rFonts w:cs="Arial"/>
                <w:sz w:val="24"/>
                <w:szCs w:val="24"/>
              </w:rPr>
              <w:t>dr hab. inż. Marcin Becher, prof. uczelni,</w:t>
            </w:r>
            <w:r w:rsidRPr="00B550B1">
              <w:rPr>
                <w:rFonts w:cs="Arial"/>
                <w:sz w:val="24"/>
                <w:szCs w:val="24"/>
              </w:rPr>
              <w:br/>
              <w:t>dr hab. inż. Andrzej Wysokiński, prof. uczelni.</w:t>
            </w:r>
          </w:p>
        </w:tc>
      </w:tr>
      <w:tr w:rsidR="00F93AF3" w:rsidRPr="00B550B1" w14:paraId="2F60E091"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64671485" w14:textId="77777777" w:rsidR="00F93AF3" w:rsidRPr="00B550B1" w:rsidRDefault="00F93AF3" w:rsidP="00B550B1">
            <w:pPr>
              <w:pStyle w:val="Tytukomrki"/>
              <w:spacing w:after="0" w:line="360" w:lineRule="auto"/>
              <w:rPr>
                <w:sz w:val="24"/>
                <w:szCs w:val="24"/>
              </w:rPr>
            </w:pPr>
            <w:r w:rsidRPr="00B550B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618B12E6"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sz w:val="24"/>
                <w:szCs w:val="24"/>
              </w:rPr>
              <w:t xml:space="preserve">Celem procesu dydaktycznego jest zdobycie i ugruntowanie wiedzy teoretycznej i praktycznej z zakresu zrównoważonej gospodarki materią organiczną. </w:t>
            </w:r>
          </w:p>
        </w:tc>
      </w:tr>
      <w:tr w:rsidR="00F93AF3" w:rsidRPr="00B550B1" w14:paraId="27271BB1" w14:textId="77777777" w:rsidTr="00F93AF3">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3293DA71" w14:textId="77777777" w:rsidR="00F93AF3" w:rsidRPr="00B550B1" w:rsidRDefault="00F93AF3" w:rsidP="00B550B1">
            <w:pPr>
              <w:pStyle w:val="Tytukomrki"/>
              <w:spacing w:after="0" w:line="360" w:lineRule="auto"/>
              <w:rPr>
                <w:sz w:val="24"/>
                <w:szCs w:val="24"/>
              </w:rPr>
            </w:pPr>
            <w:r w:rsidRPr="00B550B1">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6D2FEAA1" w14:textId="77777777" w:rsidR="00F93AF3" w:rsidRPr="00B550B1" w:rsidRDefault="00F93AF3" w:rsidP="00B550B1">
            <w:pPr>
              <w:pStyle w:val="Tytukomrki"/>
              <w:spacing w:after="0" w:line="360" w:lineRule="auto"/>
              <w:rPr>
                <w:sz w:val="24"/>
                <w:szCs w:val="24"/>
              </w:rPr>
            </w:pPr>
            <w:r w:rsidRPr="00B550B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62490A90" w14:textId="77777777" w:rsidR="00F93AF3" w:rsidRPr="00B550B1" w:rsidRDefault="00F93AF3" w:rsidP="00B550B1">
            <w:pPr>
              <w:pStyle w:val="Tytukomrki"/>
              <w:spacing w:after="0" w:line="360" w:lineRule="auto"/>
              <w:rPr>
                <w:sz w:val="24"/>
                <w:szCs w:val="24"/>
              </w:rPr>
            </w:pPr>
            <w:r w:rsidRPr="00B550B1">
              <w:rPr>
                <w:sz w:val="24"/>
                <w:szCs w:val="24"/>
              </w:rPr>
              <w:t>Symbol efektu kierunkowego</w:t>
            </w:r>
          </w:p>
        </w:tc>
      </w:tr>
      <w:tr w:rsidR="00F93AF3" w:rsidRPr="00B550B1" w14:paraId="0BD9BE5E" w14:textId="77777777" w:rsidTr="00F93AF3">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225E25ED"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0E1B9A9" w14:textId="77777777" w:rsidR="00F93AF3" w:rsidRPr="00B550B1" w:rsidRDefault="00F93AF3" w:rsidP="00B550B1">
            <w:pPr>
              <w:spacing w:after="0" w:line="360" w:lineRule="auto"/>
              <w:rPr>
                <w:rFonts w:cs="Arial"/>
                <w:sz w:val="24"/>
                <w:szCs w:val="24"/>
              </w:rPr>
            </w:pPr>
            <w:r w:rsidRPr="00B550B1">
              <w:rPr>
                <w:rFonts w:cs="Arial"/>
                <w:sz w:val="24"/>
                <w:szCs w:val="24"/>
              </w:rPr>
              <w:t xml:space="preserve">Zna pojęcia związane z przedmiotem oraz przepisy prawne dotyczące gospodarowania materią organiczną.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E9C4397"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K_W01, K_W09</w:t>
            </w:r>
          </w:p>
        </w:tc>
      </w:tr>
      <w:tr w:rsidR="00F93AF3" w:rsidRPr="00B550B1" w14:paraId="01AE11D2" w14:textId="77777777" w:rsidTr="00F93AF3">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3B68CCB4"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E81E3D7" w14:textId="77777777" w:rsidR="00F93AF3" w:rsidRPr="00B550B1" w:rsidRDefault="00F93AF3" w:rsidP="00B550B1">
            <w:pPr>
              <w:spacing w:after="0" w:line="360" w:lineRule="auto"/>
              <w:rPr>
                <w:rFonts w:cs="Arial"/>
                <w:sz w:val="24"/>
                <w:szCs w:val="24"/>
              </w:rPr>
            </w:pPr>
            <w:r w:rsidRPr="00B550B1">
              <w:rPr>
                <w:rFonts w:cs="Arial"/>
                <w:sz w:val="24"/>
                <w:szCs w:val="24"/>
              </w:rPr>
              <w:t xml:space="preserve">Ma wiedzę o źródłach, przemianach i bilansowaniu materii organicznej. Ma wiedzę o skutkach środowiskowych ubytku materii organicznej oraz możliwościach ochrony jej zasobów.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80E8FC4"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K_W05</w:t>
            </w:r>
          </w:p>
        </w:tc>
      </w:tr>
      <w:tr w:rsidR="00F93AF3" w:rsidRPr="00B550B1" w14:paraId="15AAB5D4" w14:textId="77777777" w:rsidTr="00F93A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0DEE60EF" w14:textId="77777777" w:rsidR="00F93AF3" w:rsidRPr="00B550B1" w:rsidRDefault="00F93AF3" w:rsidP="00B550B1">
            <w:pPr>
              <w:pStyle w:val="Tytukomrki"/>
              <w:spacing w:after="0"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0D097AC9" w14:textId="77777777" w:rsidR="00F93AF3" w:rsidRPr="00B550B1" w:rsidRDefault="00F93AF3" w:rsidP="00B550B1">
            <w:pPr>
              <w:pStyle w:val="Tytukomrki"/>
              <w:spacing w:after="0" w:line="360" w:lineRule="auto"/>
              <w:rPr>
                <w:sz w:val="24"/>
                <w:szCs w:val="24"/>
              </w:rPr>
            </w:pPr>
            <w:r w:rsidRPr="00B550B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FB81FDA" w14:textId="77777777" w:rsidR="00F93AF3" w:rsidRPr="00B550B1" w:rsidRDefault="00F93AF3" w:rsidP="00B550B1">
            <w:pPr>
              <w:pStyle w:val="Tytukomrki"/>
              <w:spacing w:after="0" w:line="360" w:lineRule="auto"/>
              <w:rPr>
                <w:sz w:val="24"/>
                <w:szCs w:val="24"/>
              </w:rPr>
            </w:pPr>
            <w:r w:rsidRPr="00B550B1">
              <w:rPr>
                <w:sz w:val="24"/>
                <w:szCs w:val="24"/>
              </w:rPr>
              <w:t>Symbol efektu kierunkowego</w:t>
            </w:r>
          </w:p>
        </w:tc>
      </w:tr>
      <w:tr w:rsidR="00F93AF3" w:rsidRPr="00B550B1" w14:paraId="1A30CE62"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10E525E"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D7ABD83" w14:textId="77777777" w:rsidR="00F93AF3" w:rsidRPr="00B550B1" w:rsidRDefault="00F93AF3" w:rsidP="00B550B1">
            <w:pPr>
              <w:spacing w:after="0" w:line="360" w:lineRule="auto"/>
              <w:rPr>
                <w:rFonts w:cs="Arial"/>
                <w:sz w:val="24"/>
                <w:szCs w:val="24"/>
              </w:rPr>
            </w:pPr>
            <w:r w:rsidRPr="00B550B1">
              <w:rPr>
                <w:rFonts w:cs="Arial"/>
                <w:sz w:val="24"/>
                <w:szCs w:val="24"/>
              </w:rPr>
              <w:t>Posiada umiejętność oceny ilości i jakości glebowej materii organicznej. Potrafi bilansować materię organiczną.</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8C50A81"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K_U05</w:t>
            </w:r>
          </w:p>
        </w:tc>
      </w:tr>
      <w:tr w:rsidR="00F93AF3" w:rsidRPr="00B550B1" w14:paraId="292D0937"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D6A3F12"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0027B97" w14:textId="77777777" w:rsidR="00F93AF3" w:rsidRPr="00B550B1" w:rsidRDefault="00F93AF3" w:rsidP="00B550B1">
            <w:pPr>
              <w:spacing w:after="0" w:line="360" w:lineRule="auto"/>
              <w:rPr>
                <w:rFonts w:cs="Arial"/>
                <w:sz w:val="24"/>
                <w:szCs w:val="24"/>
              </w:rPr>
            </w:pPr>
            <w:r w:rsidRPr="00B550B1">
              <w:rPr>
                <w:rFonts w:cs="Arial"/>
                <w:sz w:val="24"/>
                <w:szCs w:val="24"/>
              </w:rPr>
              <w:t>Potrafi ocenić źródła glebowej materii organicznej oraz zaplanować (racjonalną i zgodną z celami zrównoważonego rozwoju) gospodarkę materią organiczną.</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A4C38D5"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K_U09</w:t>
            </w:r>
          </w:p>
        </w:tc>
      </w:tr>
      <w:tr w:rsidR="00F93AF3" w:rsidRPr="00B550B1" w14:paraId="7E2A11E4" w14:textId="77777777" w:rsidTr="00F93A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FC7418C" w14:textId="77777777" w:rsidR="00F93AF3" w:rsidRPr="00B550B1" w:rsidRDefault="00F93AF3" w:rsidP="00B550B1">
            <w:pPr>
              <w:pStyle w:val="Tytukomrki"/>
              <w:spacing w:after="0"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5A2A6509" w14:textId="77777777" w:rsidR="00F93AF3" w:rsidRPr="00B550B1" w:rsidRDefault="00F93AF3" w:rsidP="00B550B1">
            <w:pPr>
              <w:pStyle w:val="Tytukomrki"/>
              <w:spacing w:after="0" w:line="360" w:lineRule="auto"/>
              <w:rPr>
                <w:sz w:val="24"/>
                <w:szCs w:val="24"/>
              </w:rPr>
            </w:pPr>
            <w:r w:rsidRPr="00B550B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772E78F" w14:textId="77777777" w:rsidR="00F93AF3" w:rsidRPr="00B550B1" w:rsidRDefault="00F93AF3" w:rsidP="00B550B1">
            <w:pPr>
              <w:pStyle w:val="Tytukomrki"/>
              <w:spacing w:after="0" w:line="360" w:lineRule="auto"/>
              <w:rPr>
                <w:sz w:val="24"/>
                <w:szCs w:val="24"/>
              </w:rPr>
            </w:pPr>
            <w:r w:rsidRPr="00B550B1">
              <w:rPr>
                <w:sz w:val="24"/>
                <w:szCs w:val="24"/>
              </w:rPr>
              <w:t>Symbol efektu kierunkowego</w:t>
            </w:r>
          </w:p>
        </w:tc>
      </w:tr>
      <w:tr w:rsidR="00F93AF3" w:rsidRPr="00B550B1" w14:paraId="59EC2283"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2EFD59D5"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86BF98D" w14:textId="77777777" w:rsidR="00F93AF3" w:rsidRPr="00B550B1" w:rsidRDefault="00F93AF3" w:rsidP="00B550B1">
            <w:pPr>
              <w:spacing w:after="0" w:line="360" w:lineRule="auto"/>
              <w:rPr>
                <w:rFonts w:cs="Arial"/>
                <w:sz w:val="24"/>
                <w:szCs w:val="24"/>
              </w:rPr>
            </w:pPr>
            <w:r w:rsidRPr="00B550B1">
              <w:rPr>
                <w:rFonts w:cs="Arial"/>
                <w:sz w:val="24"/>
                <w:szCs w:val="24"/>
              </w:rPr>
              <w:t>Zdaje sobie sprawę z niekompletności własnej wiedzy oraz widzi potrzebę oraz zna sposoby dotarcia do źródeł, aby ją aktualizować.</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1516066"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K_K01</w:t>
            </w:r>
          </w:p>
        </w:tc>
      </w:tr>
      <w:tr w:rsidR="00F93AF3" w:rsidRPr="00B550B1" w14:paraId="36BC2493"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2F4E65D"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8365168" w14:textId="77777777" w:rsidR="00F93AF3" w:rsidRPr="00B550B1" w:rsidRDefault="00F93AF3" w:rsidP="00B550B1">
            <w:pPr>
              <w:spacing w:after="0" w:line="360" w:lineRule="auto"/>
              <w:rPr>
                <w:rFonts w:cs="Arial"/>
                <w:sz w:val="24"/>
                <w:szCs w:val="24"/>
              </w:rPr>
            </w:pPr>
            <w:r w:rsidRPr="00B550B1">
              <w:rPr>
                <w:rFonts w:cs="Arial"/>
                <w:sz w:val="24"/>
                <w:szCs w:val="24"/>
              </w:rPr>
              <w:t>Jest świadomy skutków przyrodniczych, ekonomicznych i społecznych działań związanych z gospodarką materią organiczną.</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6DDD187"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K_K03</w:t>
            </w:r>
          </w:p>
        </w:tc>
      </w:tr>
      <w:tr w:rsidR="00F93AF3" w:rsidRPr="00B550B1" w14:paraId="4229B6D4" w14:textId="77777777" w:rsidTr="00F93AF3">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6AD3F10B" w14:textId="77777777" w:rsidR="00F93AF3" w:rsidRPr="00B550B1" w:rsidRDefault="00F93AF3" w:rsidP="00B550B1">
            <w:pPr>
              <w:pStyle w:val="Tytukomrki"/>
              <w:spacing w:after="0" w:line="360" w:lineRule="auto"/>
              <w:rPr>
                <w:sz w:val="24"/>
                <w:szCs w:val="24"/>
              </w:rPr>
            </w:pPr>
            <w:r w:rsidRPr="00B550B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5FD32470" w14:textId="77777777" w:rsidR="00F93AF3" w:rsidRPr="00B550B1" w:rsidRDefault="00F93AF3" w:rsidP="00B550B1">
            <w:pPr>
              <w:autoSpaceDE w:val="0"/>
              <w:autoSpaceDN w:val="0"/>
              <w:adjustRightInd w:val="0"/>
              <w:spacing w:after="0" w:line="360" w:lineRule="auto"/>
              <w:rPr>
                <w:rFonts w:cs="Arial"/>
                <w:b/>
                <w:color w:val="000000"/>
                <w:sz w:val="24"/>
                <w:szCs w:val="24"/>
              </w:rPr>
            </w:pPr>
            <w:r w:rsidRPr="00B550B1">
              <w:rPr>
                <w:rFonts w:cs="Arial"/>
                <w:sz w:val="24"/>
                <w:szCs w:val="24"/>
              </w:rPr>
              <w:t>Wykład multimedialny</w:t>
            </w:r>
          </w:p>
        </w:tc>
      </w:tr>
      <w:tr w:rsidR="00F93AF3" w:rsidRPr="00B550B1" w14:paraId="1F292F6F" w14:textId="77777777" w:rsidTr="00F93A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5557AA32" w14:textId="77777777" w:rsidR="00F93AF3" w:rsidRPr="00B550B1" w:rsidRDefault="00F93AF3" w:rsidP="00B550B1">
            <w:pPr>
              <w:pStyle w:val="Tytukomrki"/>
              <w:spacing w:after="0" w:line="360" w:lineRule="auto"/>
              <w:rPr>
                <w:sz w:val="24"/>
                <w:szCs w:val="24"/>
              </w:rPr>
            </w:pPr>
            <w:r w:rsidRPr="00B550B1">
              <w:rPr>
                <w:b w:val="0"/>
                <w:sz w:val="24"/>
                <w:szCs w:val="24"/>
              </w:rPr>
              <w:br w:type="page"/>
            </w:r>
            <w:r w:rsidRPr="00B550B1">
              <w:rPr>
                <w:sz w:val="24"/>
                <w:szCs w:val="24"/>
              </w:rPr>
              <w:t>Wymagania wstępne i dodatkowe:</w:t>
            </w:r>
          </w:p>
        </w:tc>
      </w:tr>
      <w:tr w:rsidR="00F93AF3" w:rsidRPr="00B550B1" w14:paraId="43B60164"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A0D850D" w14:textId="77777777" w:rsidR="00F93AF3" w:rsidRPr="00B550B1" w:rsidRDefault="00F93AF3" w:rsidP="00B550B1">
            <w:pPr>
              <w:spacing w:after="0" w:line="360" w:lineRule="auto"/>
              <w:rPr>
                <w:rFonts w:cs="Arial"/>
                <w:sz w:val="24"/>
                <w:szCs w:val="24"/>
              </w:rPr>
            </w:pPr>
            <w:r w:rsidRPr="00B550B1">
              <w:rPr>
                <w:rFonts w:cs="Arial"/>
                <w:sz w:val="24"/>
                <w:szCs w:val="24"/>
              </w:rPr>
              <w:t xml:space="preserve">Podstawowy gleboznawstwa i chemii rolnej. </w:t>
            </w:r>
          </w:p>
        </w:tc>
      </w:tr>
      <w:tr w:rsidR="00F93AF3" w:rsidRPr="00B550B1" w14:paraId="5AA98C0C"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8601F9D" w14:textId="77777777" w:rsidR="00F93AF3" w:rsidRPr="00B550B1" w:rsidRDefault="00F93AF3" w:rsidP="00B550B1">
            <w:pPr>
              <w:pStyle w:val="Tytukomrki"/>
              <w:spacing w:after="0" w:line="360" w:lineRule="auto"/>
              <w:rPr>
                <w:sz w:val="24"/>
                <w:szCs w:val="24"/>
              </w:rPr>
            </w:pPr>
            <w:r w:rsidRPr="00B550B1">
              <w:rPr>
                <w:sz w:val="24"/>
                <w:szCs w:val="24"/>
              </w:rPr>
              <w:t>Treści modułu kształcenia:</w:t>
            </w:r>
          </w:p>
        </w:tc>
      </w:tr>
      <w:tr w:rsidR="00F93AF3" w:rsidRPr="00B550B1" w14:paraId="6BAB0E84"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56E832C" w14:textId="77777777" w:rsidR="00F93AF3" w:rsidRPr="00B550B1" w:rsidRDefault="00F93AF3" w:rsidP="00B550B1">
            <w:pPr>
              <w:spacing w:after="0" w:line="360" w:lineRule="auto"/>
              <w:rPr>
                <w:rFonts w:cs="Arial"/>
                <w:sz w:val="24"/>
                <w:szCs w:val="24"/>
              </w:rPr>
            </w:pPr>
            <w:r w:rsidRPr="00B550B1">
              <w:rPr>
                <w:rFonts w:cs="Arial"/>
                <w:sz w:val="24"/>
                <w:szCs w:val="24"/>
              </w:rPr>
              <w:t xml:space="preserve">Terminologia przedmiotu. Materia organiczna w zrównoważonym rolnictwie. Obieg materii organicznej w przyrodzie. Środowiskowe i produkcyjne funkcje materii organicznej. Sekwestracja węgla i emisja gazów cieplarnianych z ośrodków rozkładu materii organicznej. Materia organiczna w zapobieganiu erozji i pustynnieniu. Kierunki działań w celu ochrony glebowej materii organicznej. Ilość i jakość materii organicznej w glebach Polski. Bilans glebowej materii organicznej: rodzaje i metodologia; reprodukcja i degradacja; bilans w skali globalnej i regionalnej; bilans w gospodarstwach o różnym kierunku produkcji. Czynniki reprodukujące/degradujące glebową materię organiczną. Przegląd i analiza źródeł glebowej materii organicznej. Alternatywne źródła glebowej materii organicznej gleb rolniczych, leśnych, obszarów przemysłowych i zurbanizowanych. Równoważone gospodarowanie materią organiczną w skali mikro i makro. Gospodarka materią organiczną na potrzeby osiągania celów zrównoważonego rozwoju. </w:t>
            </w:r>
            <w:r w:rsidRPr="00B550B1">
              <w:rPr>
                <w:rFonts w:cs="Arial"/>
                <w:sz w:val="24"/>
                <w:szCs w:val="24"/>
              </w:rPr>
              <w:lastRenderedPageBreak/>
              <w:t xml:space="preserve">Zagadnienie gospodarki materii organicznej w Kodeksie Dobrej Praktyki Rolniczej. Prawodawstwo dotyczące gospodarowania materią ograniczą. Potencjał bioenergetyczny gleb i biomasa w energetyce. Zmiany ekonomiczno-organizacyjne rolnictwa polskiego a gospodarowanie glebową materią organiczną. Organizmy glebowe w transformacji materii organicznej. Modele i kinetyka rozkładu resztek roślinnych. Skład jakościowy i transformacja materii organicznej różnych ekosystemów. Kategoryzacja gleb na podstawie zawartości i jakości glebowej materii organicznej. Wpływ produktów rozkładu materii organicznej na stan środowiska i potencjał produkcyjny gleb. Środowiskowe i produkcyjne skutki przenawożenia gleb materią organiczną. Rozpuszczalny węgiel organiczny i wymywanie związków organicznych z gleby. Mechanizmy akumulacji glebowej materii organicznej. Maksymalne zasoby próchnicy różnych ekosystemów.  Ocena stopnia humifikacji glebowej materii organicznej. Wydzielanie i ocena jakościowa  substancji humusowych. Komercyjne wykorzystanie produktów humifikacji materii organicznej. </w:t>
            </w:r>
          </w:p>
        </w:tc>
      </w:tr>
      <w:tr w:rsidR="00F93AF3" w:rsidRPr="00B550B1" w14:paraId="15F6B163"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C58CE7F" w14:textId="77777777" w:rsidR="00F93AF3" w:rsidRPr="00B550B1" w:rsidRDefault="00F93AF3" w:rsidP="00B550B1">
            <w:pPr>
              <w:pStyle w:val="Tytukomrki"/>
              <w:spacing w:after="0" w:line="360" w:lineRule="auto"/>
              <w:rPr>
                <w:sz w:val="24"/>
                <w:szCs w:val="24"/>
              </w:rPr>
            </w:pPr>
            <w:r w:rsidRPr="00B550B1">
              <w:rPr>
                <w:sz w:val="24"/>
                <w:szCs w:val="24"/>
              </w:rPr>
              <w:lastRenderedPageBreak/>
              <w:t>Literatura podstawowa:</w:t>
            </w:r>
          </w:p>
        </w:tc>
      </w:tr>
      <w:tr w:rsidR="00F93AF3" w:rsidRPr="00B550B1" w14:paraId="77B02BC8"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3FFCEE0" w14:textId="77777777" w:rsidR="00F93AF3" w:rsidRPr="00B550B1" w:rsidRDefault="00F93AF3" w:rsidP="00B550B1">
            <w:pPr>
              <w:spacing w:after="0" w:line="360" w:lineRule="auto"/>
              <w:rPr>
                <w:rFonts w:cs="Arial"/>
                <w:sz w:val="24"/>
                <w:szCs w:val="24"/>
              </w:rPr>
            </w:pPr>
            <w:r w:rsidRPr="00B550B1">
              <w:rPr>
                <w:rFonts w:cs="Arial"/>
                <w:sz w:val="24"/>
                <w:szCs w:val="24"/>
                <w:lang w:val="en-GB"/>
              </w:rPr>
              <w:t xml:space="preserve">Paul E. A. Clark F.E. 2000. </w:t>
            </w:r>
            <w:r w:rsidRPr="00B550B1">
              <w:rPr>
                <w:rFonts w:cs="Arial"/>
                <w:sz w:val="24"/>
                <w:szCs w:val="24"/>
              </w:rPr>
              <w:t>Mikrobiologia i biochemia gleby. Wyd. UMKS w Lublinie.</w:t>
            </w:r>
            <w:r w:rsidRPr="00B550B1">
              <w:rPr>
                <w:rFonts w:cs="Arial"/>
                <w:sz w:val="24"/>
                <w:szCs w:val="24"/>
              </w:rPr>
              <w:br/>
            </w:r>
            <w:proofErr w:type="spellStart"/>
            <w:r w:rsidRPr="00B550B1">
              <w:rPr>
                <w:rFonts w:cs="Arial"/>
                <w:sz w:val="24"/>
                <w:szCs w:val="24"/>
              </w:rPr>
              <w:t>Kalembasa</w:t>
            </w:r>
            <w:proofErr w:type="spellEnd"/>
            <w:r w:rsidRPr="00B550B1">
              <w:rPr>
                <w:rFonts w:cs="Arial"/>
                <w:sz w:val="24"/>
                <w:szCs w:val="24"/>
              </w:rPr>
              <w:t xml:space="preserve"> S., </w:t>
            </w:r>
            <w:proofErr w:type="spellStart"/>
            <w:r w:rsidRPr="00B550B1">
              <w:rPr>
                <w:rFonts w:cs="Arial"/>
                <w:sz w:val="24"/>
                <w:szCs w:val="24"/>
              </w:rPr>
              <w:t>Kalembasa</w:t>
            </w:r>
            <w:proofErr w:type="spellEnd"/>
            <w:r w:rsidRPr="00B550B1">
              <w:rPr>
                <w:rFonts w:cs="Arial"/>
                <w:sz w:val="24"/>
                <w:szCs w:val="24"/>
              </w:rPr>
              <w:t xml:space="preserve"> D. 2015. Chemia i biochemia gleby: zagadnienia wybrane. </w:t>
            </w:r>
          </w:p>
        </w:tc>
      </w:tr>
      <w:tr w:rsidR="00F93AF3" w:rsidRPr="00B550B1" w14:paraId="77BC0F53"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C8C91A4" w14:textId="77777777" w:rsidR="00F93AF3" w:rsidRPr="00B550B1" w:rsidRDefault="00F93AF3" w:rsidP="00B550B1">
            <w:pPr>
              <w:pStyle w:val="Tytukomrki"/>
              <w:spacing w:after="0" w:line="360" w:lineRule="auto"/>
              <w:rPr>
                <w:sz w:val="24"/>
                <w:szCs w:val="24"/>
              </w:rPr>
            </w:pPr>
            <w:r w:rsidRPr="00B550B1">
              <w:rPr>
                <w:sz w:val="24"/>
                <w:szCs w:val="24"/>
              </w:rPr>
              <w:t>Literatura dodatkowa:</w:t>
            </w:r>
          </w:p>
        </w:tc>
      </w:tr>
      <w:tr w:rsidR="00F93AF3" w:rsidRPr="00B550B1" w14:paraId="76494FF2"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4A4DFB0" w14:textId="77777777" w:rsidR="00F93AF3" w:rsidRPr="00B550B1" w:rsidRDefault="00F93AF3" w:rsidP="00B550B1">
            <w:pPr>
              <w:spacing w:after="0" w:line="360" w:lineRule="auto"/>
              <w:jc w:val="both"/>
              <w:rPr>
                <w:rFonts w:eastAsia="Times New Roman" w:cs="Arial"/>
                <w:color w:val="0000FF"/>
                <w:sz w:val="24"/>
                <w:szCs w:val="24"/>
                <w:lang w:eastAsia="pl-PL"/>
              </w:rPr>
            </w:pPr>
            <w:r w:rsidRPr="00B550B1">
              <w:rPr>
                <w:rFonts w:eastAsia="Times New Roman" w:cs="Arial"/>
                <w:sz w:val="24"/>
                <w:szCs w:val="24"/>
                <w:lang w:eastAsia="pl-PL"/>
              </w:rPr>
              <w:t xml:space="preserve">Ustawa o nawozach i nawożeniu z dnia 10 lipca 2007 roku (z późniejszymi zmianami). Online: </w:t>
            </w:r>
            <w:hyperlink r:id="rId10" w:history="1">
              <w:r w:rsidRPr="00B550B1">
                <w:rPr>
                  <w:rStyle w:val="Hipercze"/>
                  <w:rFonts w:eastAsia="Times New Roman" w:cs="Arial"/>
                  <w:sz w:val="24"/>
                  <w:szCs w:val="24"/>
                  <w:lang w:eastAsia="pl-PL"/>
                </w:rPr>
                <w:t>Lex lub https://isap.sejm.gov.pl/</w:t>
              </w:r>
            </w:hyperlink>
          </w:p>
          <w:p w14:paraId="44261238" w14:textId="77777777" w:rsidR="00F93AF3" w:rsidRPr="00B550B1" w:rsidRDefault="00F93AF3" w:rsidP="00B550B1">
            <w:pPr>
              <w:spacing w:after="0" w:line="360" w:lineRule="auto"/>
              <w:jc w:val="both"/>
              <w:rPr>
                <w:rFonts w:eastAsia="Times New Roman" w:cs="Arial"/>
                <w:color w:val="0000FF"/>
                <w:sz w:val="24"/>
                <w:szCs w:val="24"/>
                <w:lang w:val="en-GB" w:eastAsia="pl-PL"/>
              </w:rPr>
            </w:pPr>
            <w:r w:rsidRPr="00B550B1">
              <w:rPr>
                <w:rFonts w:eastAsia="Times New Roman" w:cs="Arial"/>
                <w:sz w:val="24"/>
                <w:szCs w:val="24"/>
                <w:lang w:eastAsia="pl-PL"/>
              </w:rPr>
              <w:t xml:space="preserve">Ustawa o odpadach z dnia 14 grudnia 2012 roku. </w:t>
            </w:r>
            <w:r w:rsidRPr="00B550B1">
              <w:rPr>
                <w:rFonts w:eastAsia="Times New Roman" w:cs="Arial"/>
                <w:sz w:val="24"/>
                <w:szCs w:val="24"/>
                <w:lang w:val="en-GB" w:eastAsia="pl-PL"/>
              </w:rPr>
              <w:t xml:space="preserve">Online: </w:t>
            </w:r>
            <w:hyperlink r:id="rId11" w:history="1">
              <w:r w:rsidRPr="00B550B1">
                <w:rPr>
                  <w:rStyle w:val="Hipercze"/>
                  <w:rFonts w:eastAsia="Times New Roman" w:cs="Arial"/>
                  <w:sz w:val="24"/>
                  <w:szCs w:val="24"/>
                  <w:lang w:val="en-GB" w:eastAsia="pl-PL"/>
                </w:rPr>
                <w:t>Lex lub https://isap.sejm.gov.pl/</w:t>
              </w:r>
            </w:hyperlink>
          </w:p>
          <w:p w14:paraId="0395B96D" w14:textId="77777777" w:rsidR="00F93AF3" w:rsidRPr="00B550B1" w:rsidRDefault="00F93AF3" w:rsidP="00B550B1">
            <w:pPr>
              <w:spacing w:after="0" w:line="360" w:lineRule="auto"/>
              <w:jc w:val="both"/>
              <w:rPr>
                <w:rFonts w:eastAsia="Times New Roman" w:cs="Arial"/>
                <w:color w:val="0000FF"/>
                <w:sz w:val="24"/>
                <w:szCs w:val="24"/>
                <w:lang w:eastAsia="pl-PL"/>
              </w:rPr>
            </w:pPr>
            <w:r w:rsidRPr="00B550B1">
              <w:rPr>
                <w:rFonts w:eastAsia="Times New Roman" w:cs="Arial"/>
                <w:sz w:val="24"/>
                <w:szCs w:val="24"/>
                <w:lang w:eastAsia="pl-PL"/>
              </w:rPr>
              <w:t>Rozporządzenie Ministra Środowiska z dnia 27 września 2001 roku w sprawie katalogu odpadów.</w:t>
            </w:r>
            <w:r w:rsidRPr="00B550B1">
              <w:rPr>
                <w:rFonts w:eastAsia="Times New Roman" w:cs="Arial"/>
                <w:color w:val="0000FF"/>
                <w:sz w:val="24"/>
                <w:szCs w:val="24"/>
                <w:lang w:eastAsia="pl-PL"/>
              </w:rPr>
              <w:t xml:space="preserve"> </w:t>
            </w:r>
            <w:r w:rsidRPr="00B550B1">
              <w:rPr>
                <w:rFonts w:eastAsia="Times New Roman" w:cs="Arial"/>
                <w:sz w:val="24"/>
                <w:szCs w:val="24"/>
                <w:lang w:eastAsia="pl-PL"/>
              </w:rPr>
              <w:t>Online</w:t>
            </w:r>
            <w:r w:rsidRPr="00B550B1">
              <w:rPr>
                <w:rFonts w:eastAsia="Times New Roman" w:cs="Arial"/>
                <w:color w:val="0000FF"/>
                <w:sz w:val="24"/>
                <w:szCs w:val="24"/>
                <w:lang w:eastAsia="pl-PL"/>
              </w:rPr>
              <w:t xml:space="preserve">: </w:t>
            </w:r>
            <w:hyperlink r:id="rId12" w:history="1">
              <w:r w:rsidRPr="00B550B1">
                <w:rPr>
                  <w:rStyle w:val="Hipercze"/>
                  <w:rFonts w:eastAsia="Times New Roman" w:cs="Arial"/>
                  <w:sz w:val="24"/>
                  <w:szCs w:val="24"/>
                  <w:lang w:eastAsia="pl-PL"/>
                </w:rPr>
                <w:t>Lex lub https://isap.sejm.gov.pl/</w:t>
              </w:r>
            </w:hyperlink>
          </w:p>
          <w:p w14:paraId="21F73E3A" w14:textId="77777777" w:rsidR="00F93AF3" w:rsidRPr="00B550B1" w:rsidRDefault="00F93AF3" w:rsidP="00B550B1">
            <w:pPr>
              <w:spacing w:after="0" w:line="360" w:lineRule="auto"/>
              <w:jc w:val="both"/>
              <w:rPr>
                <w:rFonts w:eastAsia="Times New Roman" w:cs="Arial"/>
                <w:color w:val="0000FF"/>
                <w:sz w:val="24"/>
                <w:szCs w:val="24"/>
                <w:lang w:eastAsia="pl-PL"/>
              </w:rPr>
            </w:pPr>
            <w:r w:rsidRPr="00B550B1">
              <w:rPr>
                <w:rFonts w:eastAsia="Times New Roman" w:cs="Arial"/>
                <w:sz w:val="24"/>
                <w:szCs w:val="24"/>
                <w:lang w:eastAsia="pl-PL"/>
              </w:rPr>
              <w:t xml:space="preserve">Rozporządzenie Ministra Środowiska z dnia 5 kwietnia 2001 roku w sprawie odzysku R10. Online: </w:t>
            </w:r>
            <w:hyperlink r:id="rId13" w:history="1">
              <w:r w:rsidRPr="00B550B1">
                <w:rPr>
                  <w:rStyle w:val="Hipercze"/>
                  <w:rFonts w:eastAsia="Times New Roman" w:cs="Arial"/>
                  <w:sz w:val="24"/>
                  <w:szCs w:val="24"/>
                  <w:lang w:eastAsia="pl-PL"/>
                </w:rPr>
                <w:t>Lex lub https://isap.sejm.gov.pl/</w:t>
              </w:r>
            </w:hyperlink>
          </w:p>
          <w:p w14:paraId="251AF051" w14:textId="77777777" w:rsidR="00F93AF3" w:rsidRPr="00B550B1" w:rsidRDefault="00F93AF3" w:rsidP="00B550B1">
            <w:pPr>
              <w:spacing w:after="0" w:line="360" w:lineRule="auto"/>
              <w:jc w:val="both"/>
              <w:rPr>
                <w:rFonts w:eastAsia="Times New Roman" w:cs="Arial"/>
                <w:color w:val="0000FF"/>
                <w:sz w:val="24"/>
                <w:szCs w:val="24"/>
                <w:lang w:eastAsia="pl-PL"/>
              </w:rPr>
            </w:pPr>
            <w:r w:rsidRPr="00B550B1">
              <w:rPr>
                <w:rFonts w:eastAsia="Times New Roman" w:cs="Arial"/>
                <w:sz w:val="24"/>
                <w:szCs w:val="24"/>
                <w:lang w:eastAsia="pl-PL"/>
              </w:rPr>
              <w:t>Rozporządzenie Ministra Rolnictwa i Rozwoju Wsi z dnia 16 kwietnia 2008 rok w sprawie szczegółowego sposobu stosowania nawozów oraz prowadzenia szkoleń z zakresu ich stosowania.</w:t>
            </w:r>
            <w:hyperlink r:id="rId14" w:history="1">
              <w:r w:rsidRPr="00B550B1">
                <w:rPr>
                  <w:rStyle w:val="Hipercze"/>
                  <w:rFonts w:eastAsia="Times New Roman" w:cs="Arial"/>
                  <w:sz w:val="24"/>
                  <w:szCs w:val="24"/>
                  <w:lang w:eastAsia="pl-PL"/>
                </w:rPr>
                <w:t xml:space="preserve"> Online: Lex lub https://isap.sejm.gov.pl/</w:t>
              </w:r>
            </w:hyperlink>
          </w:p>
          <w:p w14:paraId="15822493" w14:textId="77777777" w:rsidR="00F93AF3" w:rsidRPr="00B550B1" w:rsidRDefault="00F93AF3" w:rsidP="00B550B1">
            <w:pPr>
              <w:spacing w:after="0" w:line="360" w:lineRule="auto"/>
              <w:jc w:val="both"/>
              <w:rPr>
                <w:rFonts w:eastAsia="Times New Roman" w:cs="Arial"/>
                <w:color w:val="0000FF"/>
                <w:sz w:val="24"/>
                <w:szCs w:val="24"/>
                <w:lang w:eastAsia="pl-PL"/>
              </w:rPr>
            </w:pPr>
            <w:r w:rsidRPr="00B550B1">
              <w:rPr>
                <w:rFonts w:eastAsia="Times New Roman" w:cs="Arial"/>
                <w:sz w:val="24"/>
                <w:szCs w:val="24"/>
                <w:lang w:eastAsia="pl-PL"/>
              </w:rPr>
              <w:t>Rozporządzenie Ministra Rolnictwa i Rozwoju Wsi z dnia 18 czerwca 2008 roku w sprawie wykonania niektórych przepisów o nawozach i nawożeniu. Online:</w:t>
            </w:r>
            <w:r w:rsidRPr="00B550B1">
              <w:rPr>
                <w:rFonts w:eastAsia="Times New Roman" w:cs="Arial"/>
                <w:color w:val="0000FF"/>
                <w:sz w:val="24"/>
                <w:szCs w:val="24"/>
                <w:lang w:eastAsia="pl-PL"/>
              </w:rPr>
              <w:t xml:space="preserve"> </w:t>
            </w:r>
            <w:hyperlink r:id="rId15" w:history="1">
              <w:r w:rsidRPr="00B550B1">
                <w:rPr>
                  <w:rStyle w:val="Hipercze"/>
                  <w:rFonts w:eastAsia="Times New Roman" w:cs="Arial"/>
                  <w:sz w:val="24"/>
                  <w:szCs w:val="24"/>
                  <w:lang w:eastAsia="pl-PL"/>
                </w:rPr>
                <w:t>Lex lub https://isap.sejm.gov.pl/</w:t>
              </w:r>
            </w:hyperlink>
          </w:p>
          <w:p w14:paraId="3CC1EA61" w14:textId="77777777" w:rsidR="00F93AF3" w:rsidRPr="00B550B1" w:rsidRDefault="00F93AF3" w:rsidP="00B550B1">
            <w:pPr>
              <w:spacing w:after="0" w:line="360" w:lineRule="auto"/>
              <w:rPr>
                <w:rFonts w:cs="Arial"/>
                <w:sz w:val="24"/>
                <w:szCs w:val="24"/>
              </w:rPr>
            </w:pPr>
          </w:p>
        </w:tc>
      </w:tr>
      <w:tr w:rsidR="00F93AF3" w:rsidRPr="00B550B1" w14:paraId="39700869"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58CE668" w14:textId="77777777" w:rsidR="00F93AF3" w:rsidRPr="00B550B1" w:rsidRDefault="00F93AF3" w:rsidP="00B550B1">
            <w:pPr>
              <w:pStyle w:val="Tytukomrki"/>
              <w:spacing w:after="0" w:line="360" w:lineRule="auto"/>
              <w:rPr>
                <w:sz w:val="24"/>
                <w:szCs w:val="24"/>
              </w:rPr>
            </w:pPr>
            <w:r w:rsidRPr="00B550B1">
              <w:rPr>
                <w:sz w:val="24"/>
                <w:szCs w:val="24"/>
              </w:rPr>
              <w:t>Planowane formy/działania/metody dydaktyczne:</w:t>
            </w:r>
          </w:p>
        </w:tc>
      </w:tr>
      <w:tr w:rsidR="00F93AF3" w:rsidRPr="00B550B1" w14:paraId="794081D6"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9FF7BE3" w14:textId="77777777" w:rsidR="00F93AF3" w:rsidRPr="00B550B1" w:rsidRDefault="00F93AF3" w:rsidP="00B550B1">
            <w:pPr>
              <w:spacing w:after="0" w:line="360" w:lineRule="auto"/>
              <w:rPr>
                <w:rFonts w:cs="Arial"/>
                <w:sz w:val="24"/>
                <w:szCs w:val="24"/>
              </w:rPr>
            </w:pPr>
            <w:r w:rsidRPr="00B550B1">
              <w:rPr>
                <w:rFonts w:cs="Arial"/>
                <w:sz w:val="24"/>
                <w:szCs w:val="24"/>
              </w:rPr>
              <w:lastRenderedPageBreak/>
              <w:t>Wykłady realizowane są metodą wykładu informacyjnego i problemowego z wykorzystaniem prezentacji multimedialnych.</w:t>
            </w:r>
          </w:p>
        </w:tc>
      </w:tr>
      <w:tr w:rsidR="00F93AF3" w:rsidRPr="00B550B1" w14:paraId="3CF2CBEC"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AC1EECC" w14:textId="77777777" w:rsidR="00F93AF3" w:rsidRPr="00B550B1" w:rsidRDefault="00F93AF3" w:rsidP="00B550B1">
            <w:pPr>
              <w:pStyle w:val="Tytukomrki"/>
              <w:spacing w:after="0" w:line="360" w:lineRule="auto"/>
              <w:rPr>
                <w:sz w:val="24"/>
                <w:szCs w:val="24"/>
              </w:rPr>
            </w:pPr>
            <w:r w:rsidRPr="00B550B1">
              <w:rPr>
                <w:sz w:val="24"/>
                <w:szCs w:val="24"/>
              </w:rPr>
              <w:t>Sposoby weryfikacji efektów uczenia się osiąganych przez studenta:</w:t>
            </w:r>
          </w:p>
        </w:tc>
      </w:tr>
      <w:tr w:rsidR="00F93AF3" w:rsidRPr="00B550B1" w14:paraId="2FC7BFD0"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985DEF9" w14:textId="77777777" w:rsidR="00F93AF3" w:rsidRPr="00B550B1" w:rsidRDefault="00F93AF3" w:rsidP="00B550B1">
            <w:pPr>
              <w:spacing w:after="0" w:line="360" w:lineRule="auto"/>
              <w:rPr>
                <w:rFonts w:cs="Arial"/>
                <w:sz w:val="24"/>
                <w:szCs w:val="24"/>
              </w:rPr>
            </w:pPr>
            <w:r w:rsidRPr="00B550B1">
              <w:rPr>
                <w:rFonts w:cs="Arial"/>
                <w:sz w:val="24"/>
                <w:szCs w:val="24"/>
              </w:rPr>
              <w:t>Kolokwium pisemne weryfikuje efekty: W_01, W_02, U_01, U_02, K_01, K_02.</w:t>
            </w:r>
          </w:p>
        </w:tc>
      </w:tr>
      <w:tr w:rsidR="00F93AF3" w:rsidRPr="00B550B1" w14:paraId="7EB03499"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D1661BC" w14:textId="77777777" w:rsidR="00F93AF3" w:rsidRPr="00B550B1" w:rsidRDefault="00F93AF3" w:rsidP="00B550B1">
            <w:pPr>
              <w:pStyle w:val="Tytukomrki"/>
              <w:spacing w:after="0" w:line="360" w:lineRule="auto"/>
              <w:rPr>
                <w:sz w:val="24"/>
                <w:szCs w:val="24"/>
              </w:rPr>
            </w:pPr>
            <w:r w:rsidRPr="00B550B1">
              <w:rPr>
                <w:sz w:val="24"/>
                <w:szCs w:val="24"/>
              </w:rPr>
              <w:t>Forma i warunki zaliczenia:</w:t>
            </w:r>
          </w:p>
        </w:tc>
      </w:tr>
      <w:tr w:rsidR="00F93AF3" w:rsidRPr="00B550B1" w14:paraId="248ADB91"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8DEC07A" w14:textId="77777777" w:rsidR="00F93AF3" w:rsidRPr="00B550B1" w:rsidRDefault="00F93AF3" w:rsidP="00B550B1">
            <w:pPr>
              <w:spacing w:after="0" w:line="360" w:lineRule="auto"/>
              <w:rPr>
                <w:rFonts w:cs="Arial"/>
                <w:sz w:val="24"/>
                <w:szCs w:val="24"/>
              </w:rPr>
            </w:pPr>
            <w:r w:rsidRPr="00B550B1">
              <w:rPr>
                <w:rFonts w:cs="Arial"/>
                <w:sz w:val="24"/>
                <w:szCs w:val="24"/>
              </w:rPr>
              <w:t xml:space="preserve">Przedmiot kończy się zaliczeniem pisemnym. Przedział punktacji (ocena): 0-50 (2,0); 51-60 (3,0); 61-70 (3,5); 71-80 (4,0); 81-90 (4,5); 91-100 (5,0). </w:t>
            </w:r>
          </w:p>
        </w:tc>
      </w:tr>
      <w:tr w:rsidR="00F93AF3" w:rsidRPr="00B550B1" w14:paraId="313AFDB0"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E161BF2" w14:textId="77777777" w:rsidR="00F93AF3" w:rsidRPr="00B550B1" w:rsidRDefault="00F93AF3" w:rsidP="00B550B1">
            <w:pPr>
              <w:pStyle w:val="Tytukomrki"/>
              <w:spacing w:after="0" w:line="360" w:lineRule="auto"/>
              <w:rPr>
                <w:sz w:val="24"/>
                <w:szCs w:val="24"/>
              </w:rPr>
            </w:pPr>
            <w:r w:rsidRPr="00B550B1">
              <w:rPr>
                <w:sz w:val="24"/>
                <w:szCs w:val="24"/>
              </w:rPr>
              <w:t>Bilans punktów ECTS:</w:t>
            </w:r>
          </w:p>
        </w:tc>
      </w:tr>
      <w:tr w:rsidR="00F93AF3" w:rsidRPr="00B550B1" w14:paraId="410E4892" w14:textId="77777777" w:rsidTr="00F93AF3">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F231CA2" w14:textId="77777777" w:rsidR="00F93AF3" w:rsidRPr="00B550B1" w:rsidRDefault="00F93AF3" w:rsidP="00B550B1">
            <w:pPr>
              <w:pStyle w:val="Tytukomrki"/>
              <w:spacing w:after="0" w:line="360" w:lineRule="auto"/>
              <w:rPr>
                <w:b w:val="0"/>
                <w:bCs/>
                <w:sz w:val="24"/>
                <w:szCs w:val="24"/>
              </w:rPr>
            </w:pPr>
            <w:r w:rsidRPr="00B550B1">
              <w:rPr>
                <w:b w:val="0"/>
                <w:bCs/>
                <w:sz w:val="24"/>
                <w:szCs w:val="24"/>
              </w:rPr>
              <w:t>Studia stacjonarne</w:t>
            </w:r>
          </w:p>
        </w:tc>
      </w:tr>
      <w:tr w:rsidR="00F93AF3" w:rsidRPr="00B550B1" w14:paraId="13DCC7E8" w14:textId="77777777" w:rsidTr="00F93A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5C02DB16" w14:textId="77777777" w:rsidR="00F93AF3" w:rsidRPr="00B550B1" w:rsidRDefault="00F93AF3" w:rsidP="00B550B1">
            <w:pPr>
              <w:pStyle w:val="Tytukomrki"/>
              <w:spacing w:after="0"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49BB0DB" w14:textId="77777777" w:rsidR="00F93AF3" w:rsidRPr="00B550B1" w:rsidRDefault="00F93AF3" w:rsidP="00B550B1">
            <w:pPr>
              <w:pStyle w:val="Tytukomrki"/>
              <w:spacing w:after="0" w:line="360" w:lineRule="auto"/>
              <w:rPr>
                <w:b w:val="0"/>
                <w:bCs/>
                <w:sz w:val="24"/>
                <w:szCs w:val="24"/>
              </w:rPr>
            </w:pPr>
            <w:r w:rsidRPr="00B550B1">
              <w:rPr>
                <w:b w:val="0"/>
                <w:bCs/>
                <w:sz w:val="24"/>
                <w:szCs w:val="24"/>
              </w:rPr>
              <w:t>Obciążenie studenta</w:t>
            </w:r>
          </w:p>
        </w:tc>
      </w:tr>
      <w:tr w:rsidR="00F93AF3" w:rsidRPr="00B550B1" w14:paraId="054E76EE"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7EDDCFC" w14:textId="77777777" w:rsidR="00F93AF3" w:rsidRPr="00B550B1" w:rsidRDefault="00F93AF3" w:rsidP="00B550B1">
            <w:pPr>
              <w:spacing w:after="0"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B4370E3" w14:textId="77777777" w:rsidR="00F93AF3" w:rsidRPr="00B550B1" w:rsidRDefault="00F93AF3" w:rsidP="00B550B1">
            <w:pPr>
              <w:spacing w:after="0" w:line="360" w:lineRule="auto"/>
              <w:rPr>
                <w:rFonts w:cs="Arial"/>
                <w:sz w:val="24"/>
                <w:szCs w:val="24"/>
              </w:rPr>
            </w:pPr>
            <w:r w:rsidRPr="00B550B1">
              <w:rPr>
                <w:rFonts w:cs="Arial"/>
                <w:sz w:val="24"/>
                <w:szCs w:val="24"/>
              </w:rPr>
              <w:t>15</w:t>
            </w:r>
          </w:p>
        </w:tc>
      </w:tr>
      <w:tr w:rsidR="00F93AF3" w:rsidRPr="00B550B1" w14:paraId="3D2B33DC"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E35405C" w14:textId="77777777" w:rsidR="00F93AF3" w:rsidRPr="00B550B1" w:rsidRDefault="00F93AF3" w:rsidP="00B550B1">
            <w:pPr>
              <w:spacing w:after="0" w:line="360" w:lineRule="auto"/>
              <w:rPr>
                <w:rFonts w:cs="Arial"/>
                <w:sz w:val="24"/>
                <w:szCs w:val="24"/>
              </w:rPr>
            </w:pPr>
            <w:r w:rsidRPr="00B550B1">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BF2D03B" w14:textId="77777777" w:rsidR="00F93AF3" w:rsidRPr="00B550B1" w:rsidRDefault="00F93AF3" w:rsidP="00B550B1">
            <w:pPr>
              <w:spacing w:after="0" w:line="360" w:lineRule="auto"/>
              <w:rPr>
                <w:rFonts w:cs="Arial"/>
                <w:sz w:val="24"/>
                <w:szCs w:val="24"/>
              </w:rPr>
            </w:pPr>
            <w:r w:rsidRPr="00B550B1">
              <w:rPr>
                <w:rFonts w:cs="Arial"/>
                <w:sz w:val="24"/>
                <w:szCs w:val="24"/>
              </w:rPr>
              <w:t>30</w:t>
            </w:r>
          </w:p>
        </w:tc>
      </w:tr>
      <w:tr w:rsidR="00F93AF3" w:rsidRPr="00B550B1" w14:paraId="195A1DAD"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D716340" w14:textId="77777777" w:rsidR="00F93AF3" w:rsidRPr="00B550B1" w:rsidRDefault="00F93AF3" w:rsidP="00B550B1">
            <w:pPr>
              <w:spacing w:after="0" w:line="360" w:lineRule="auto"/>
              <w:rPr>
                <w:rFonts w:cs="Arial"/>
                <w:sz w:val="24"/>
                <w:szCs w:val="24"/>
              </w:rPr>
            </w:pPr>
            <w:r w:rsidRPr="00B550B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41F97068" w14:textId="77777777" w:rsidR="00F93AF3" w:rsidRPr="00B550B1" w:rsidRDefault="00F93AF3" w:rsidP="00B550B1">
            <w:pPr>
              <w:spacing w:after="0" w:line="360" w:lineRule="auto"/>
              <w:rPr>
                <w:rFonts w:cs="Arial"/>
                <w:sz w:val="24"/>
                <w:szCs w:val="24"/>
              </w:rPr>
            </w:pPr>
          </w:p>
        </w:tc>
      </w:tr>
      <w:tr w:rsidR="00F93AF3" w:rsidRPr="00B550B1" w14:paraId="6BF0EC6E"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1312BCC" w14:textId="77777777" w:rsidR="00F93AF3" w:rsidRPr="00B550B1" w:rsidRDefault="00F93AF3" w:rsidP="00B550B1">
            <w:pPr>
              <w:spacing w:after="0" w:line="360" w:lineRule="auto"/>
              <w:rPr>
                <w:rFonts w:cs="Arial"/>
                <w:sz w:val="24"/>
                <w:szCs w:val="24"/>
              </w:rPr>
            </w:pPr>
            <w:r w:rsidRPr="00B550B1">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466A028E" w14:textId="77777777" w:rsidR="00F93AF3" w:rsidRPr="00B550B1" w:rsidRDefault="00F93AF3" w:rsidP="00B550B1">
            <w:pPr>
              <w:spacing w:after="0" w:line="360" w:lineRule="auto"/>
              <w:rPr>
                <w:rFonts w:cs="Arial"/>
                <w:sz w:val="24"/>
                <w:szCs w:val="24"/>
              </w:rPr>
            </w:pPr>
          </w:p>
        </w:tc>
      </w:tr>
      <w:tr w:rsidR="00F93AF3" w:rsidRPr="00B550B1" w14:paraId="00D3AAA2"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4AB38EA" w14:textId="77777777" w:rsidR="00F93AF3" w:rsidRPr="00B550B1" w:rsidRDefault="00F93AF3" w:rsidP="00B550B1">
            <w:pPr>
              <w:spacing w:after="0" w:line="360" w:lineRule="auto"/>
              <w:rPr>
                <w:rFonts w:cs="Arial"/>
                <w:sz w:val="24"/>
                <w:szCs w:val="24"/>
              </w:rPr>
            </w:pPr>
            <w:r w:rsidRPr="00B550B1">
              <w:rPr>
                <w:rFonts w:cs="Arial"/>
                <w:sz w:val="24"/>
                <w:szCs w:val="24"/>
              </w:rPr>
              <w:t>przygotowanie do egzaminu</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07B333B7" w14:textId="77777777" w:rsidR="00F93AF3" w:rsidRPr="00B550B1" w:rsidRDefault="00F93AF3" w:rsidP="00B550B1">
            <w:pPr>
              <w:spacing w:after="0" w:line="360" w:lineRule="auto"/>
              <w:rPr>
                <w:rFonts w:cs="Arial"/>
                <w:sz w:val="24"/>
                <w:szCs w:val="24"/>
              </w:rPr>
            </w:pPr>
          </w:p>
        </w:tc>
      </w:tr>
      <w:tr w:rsidR="00F93AF3" w:rsidRPr="00B550B1" w14:paraId="6E494BC8"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345B057" w14:textId="77777777" w:rsidR="00F93AF3" w:rsidRPr="00B550B1" w:rsidRDefault="00F93AF3" w:rsidP="00B550B1">
            <w:pPr>
              <w:pStyle w:val="Nagwek2"/>
              <w:spacing w:before="120" w:line="360" w:lineRule="auto"/>
              <w:rPr>
                <w:rFonts w:ascii="Arial" w:hAnsi="Arial" w:cs="Arial"/>
                <w:sz w:val="24"/>
                <w:szCs w:val="24"/>
              </w:rPr>
            </w:pPr>
            <w:r w:rsidRPr="00B550B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338AC8E2" w14:textId="77777777" w:rsidR="00F93AF3" w:rsidRPr="00B550B1" w:rsidRDefault="00F93AF3" w:rsidP="00B550B1">
            <w:pPr>
              <w:spacing w:after="0" w:line="360" w:lineRule="auto"/>
              <w:rPr>
                <w:rFonts w:cs="Arial"/>
                <w:sz w:val="24"/>
                <w:szCs w:val="24"/>
              </w:rPr>
            </w:pPr>
          </w:p>
        </w:tc>
      </w:tr>
      <w:tr w:rsidR="00F93AF3" w:rsidRPr="00B550B1" w14:paraId="3905FCA2"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CED3504" w14:textId="77777777" w:rsidR="00F93AF3" w:rsidRPr="00B550B1" w:rsidRDefault="00F93AF3" w:rsidP="00B550B1">
            <w:pPr>
              <w:pStyle w:val="Nagwek2"/>
              <w:spacing w:before="120" w:line="360" w:lineRule="auto"/>
              <w:rPr>
                <w:rFonts w:ascii="Arial" w:hAnsi="Arial" w:cs="Arial"/>
                <w:sz w:val="24"/>
                <w:szCs w:val="24"/>
              </w:rPr>
            </w:pPr>
            <w:r w:rsidRPr="00B550B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3178996" w14:textId="77777777" w:rsidR="00F93AF3" w:rsidRPr="00B550B1" w:rsidRDefault="00F93AF3" w:rsidP="00B550B1">
            <w:pPr>
              <w:pStyle w:val="Nagwek3"/>
              <w:spacing w:before="120" w:line="360" w:lineRule="auto"/>
              <w:rPr>
                <w:rFonts w:ascii="Arial" w:hAnsi="Arial" w:cs="Arial"/>
                <w:b/>
                <w:bCs/>
              </w:rPr>
            </w:pPr>
            <w:r w:rsidRPr="00B550B1">
              <w:rPr>
                <w:rFonts w:ascii="Arial" w:hAnsi="Arial" w:cs="Arial"/>
                <w:b/>
                <w:bCs/>
              </w:rPr>
              <w:t>4</w:t>
            </w:r>
          </w:p>
        </w:tc>
      </w:tr>
      <w:tr w:rsidR="00F93AF3" w:rsidRPr="00B550B1" w14:paraId="3064DC7E" w14:textId="77777777" w:rsidTr="00F93A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35B9B516" w14:textId="77777777" w:rsidR="00F93AF3" w:rsidRPr="00B550B1" w:rsidRDefault="00F93AF3" w:rsidP="00B550B1">
            <w:pPr>
              <w:pStyle w:val="Tytukomrki"/>
              <w:spacing w:after="0" w:line="360" w:lineRule="auto"/>
              <w:rPr>
                <w:b w:val="0"/>
                <w:bCs/>
                <w:sz w:val="24"/>
                <w:szCs w:val="24"/>
              </w:rPr>
            </w:pPr>
            <w:r w:rsidRPr="00B550B1">
              <w:rPr>
                <w:b w:val="0"/>
                <w:bCs/>
                <w:sz w:val="24"/>
                <w:szCs w:val="24"/>
              </w:rPr>
              <w:t>Studia niestacjonarne</w:t>
            </w:r>
          </w:p>
        </w:tc>
      </w:tr>
      <w:tr w:rsidR="00F93AF3" w:rsidRPr="00B550B1" w14:paraId="12E7E9C8" w14:textId="77777777" w:rsidTr="00F93A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286B9CE6" w14:textId="77777777" w:rsidR="00F93AF3" w:rsidRPr="00B550B1" w:rsidRDefault="00F93AF3" w:rsidP="00B550B1">
            <w:pPr>
              <w:pStyle w:val="Tytukomrki"/>
              <w:spacing w:after="0"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436EF633" w14:textId="77777777" w:rsidR="00F93AF3" w:rsidRPr="00B550B1" w:rsidRDefault="00F93AF3" w:rsidP="00B550B1">
            <w:pPr>
              <w:pStyle w:val="Tytukomrki"/>
              <w:spacing w:after="0" w:line="360" w:lineRule="auto"/>
              <w:rPr>
                <w:b w:val="0"/>
                <w:bCs/>
                <w:sz w:val="24"/>
                <w:szCs w:val="24"/>
              </w:rPr>
            </w:pPr>
            <w:r w:rsidRPr="00B550B1">
              <w:rPr>
                <w:b w:val="0"/>
                <w:bCs/>
                <w:sz w:val="24"/>
                <w:szCs w:val="24"/>
              </w:rPr>
              <w:t>Obciążenie studenta</w:t>
            </w:r>
          </w:p>
        </w:tc>
      </w:tr>
      <w:tr w:rsidR="00F93AF3" w:rsidRPr="00B550B1" w14:paraId="30B40DBC"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6005CAB" w14:textId="77777777" w:rsidR="00F93AF3" w:rsidRPr="00B550B1" w:rsidRDefault="00F93AF3" w:rsidP="00B550B1">
            <w:pPr>
              <w:spacing w:after="0"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6F0031C" w14:textId="77777777" w:rsidR="00F93AF3" w:rsidRPr="00B550B1" w:rsidRDefault="00F93AF3" w:rsidP="00B550B1">
            <w:pPr>
              <w:spacing w:after="0" w:line="360" w:lineRule="auto"/>
              <w:rPr>
                <w:rFonts w:cs="Arial"/>
                <w:sz w:val="24"/>
                <w:szCs w:val="24"/>
              </w:rPr>
            </w:pPr>
            <w:r w:rsidRPr="00B550B1">
              <w:rPr>
                <w:rFonts w:cs="Arial"/>
                <w:sz w:val="24"/>
                <w:szCs w:val="24"/>
              </w:rPr>
              <w:t>8</w:t>
            </w:r>
          </w:p>
        </w:tc>
      </w:tr>
      <w:tr w:rsidR="00F93AF3" w:rsidRPr="00B550B1" w14:paraId="5BDC4912"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67FA07E" w14:textId="77777777" w:rsidR="00F93AF3" w:rsidRPr="00B550B1" w:rsidRDefault="00F93AF3" w:rsidP="00B550B1">
            <w:pPr>
              <w:spacing w:after="0" w:line="360" w:lineRule="auto"/>
              <w:rPr>
                <w:rFonts w:cs="Arial"/>
                <w:sz w:val="24"/>
                <w:szCs w:val="24"/>
              </w:rPr>
            </w:pPr>
            <w:r w:rsidRPr="00B550B1">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93CC847" w14:textId="77777777" w:rsidR="00F93AF3" w:rsidRPr="00B550B1" w:rsidRDefault="00F93AF3" w:rsidP="00B550B1">
            <w:pPr>
              <w:spacing w:after="0" w:line="360" w:lineRule="auto"/>
              <w:rPr>
                <w:rFonts w:cs="Arial"/>
                <w:sz w:val="24"/>
                <w:szCs w:val="24"/>
              </w:rPr>
            </w:pPr>
            <w:r w:rsidRPr="00B550B1">
              <w:rPr>
                <w:rFonts w:cs="Arial"/>
                <w:sz w:val="24"/>
                <w:szCs w:val="24"/>
              </w:rPr>
              <w:t>-</w:t>
            </w:r>
          </w:p>
        </w:tc>
      </w:tr>
      <w:tr w:rsidR="00F93AF3" w:rsidRPr="00B550B1" w14:paraId="5366B7AC"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CEC2C5B" w14:textId="77777777" w:rsidR="00F93AF3" w:rsidRPr="00B550B1" w:rsidRDefault="00F93AF3" w:rsidP="00B550B1">
            <w:pPr>
              <w:spacing w:after="0" w:line="360" w:lineRule="auto"/>
              <w:rPr>
                <w:rFonts w:cs="Arial"/>
                <w:sz w:val="24"/>
                <w:szCs w:val="24"/>
              </w:rPr>
            </w:pPr>
            <w:r w:rsidRPr="00B550B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B6E5959" w14:textId="77777777" w:rsidR="00F93AF3" w:rsidRPr="00B550B1" w:rsidRDefault="00F93AF3" w:rsidP="00B550B1">
            <w:pPr>
              <w:spacing w:after="0" w:line="360" w:lineRule="auto"/>
              <w:rPr>
                <w:rFonts w:cs="Arial"/>
                <w:sz w:val="24"/>
                <w:szCs w:val="24"/>
              </w:rPr>
            </w:pPr>
            <w:r w:rsidRPr="00B550B1">
              <w:rPr>
                <w:rFonts w:cs="Arial"/>
                <w:sz w:val="24"/>
                <w:szCs w:val="24"/>
              </w:rPr>
              <w:t>7</w:t>
            </w:r>
          </w:p>
        </w:tc>
      </w:tr>
      <w:tr w:rsidR="00F93AF3" w:rsidRPr="00B550B1" w14:paraId="7FADC803"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6A12391" w14:textId="77777777" w:rsidR="00F93AF3" w:rsidRPr="00B550B1" w:rsidRDefault="00F93AF3" w:rsidP="00B550B1">
            <w:pPr>
              <w:spacing w:after="0" w:line="360" w:lineRule="auto"/>
              <w:rPr>
                <w:rFonts w:cs="Arial"/>
                <w:sz w:val="24"/>
                <w:szCs w:val="24"/>
              </w:rPr>
            </w:pPr>
            <w:r w:rsidRPr="00B550B1">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EDE429A" w14:textId="77777777" w:rsidR="00F93AF3" w:rsidRPr="00B550B1" w:rsidRDefault="00F93AF3" w:rsidP="00B550B1">
            <w:pPr>
              <w:spacing w:after="0" w:line="360" w:lineRule="auto"/>
              <w:rPr>
                <w:rFonts w:cs="Arial"/>
                <w:sz w:val="24"/>
                <w:szCs w:val="24"/>
              </w:rPr>
            </w:pPr>
            <w:r w:rsidRPr="00B550B1">
              <w:rPr>
                <w:rFonts w:cs="Arial"/>
                <w:sz w:val="24"/>
                <w:szCs w:val="24"/>
              </w:rPr>
              <w:t>-</w:t>
            </w:r>
          </w:p>
        </w:tc>
      </w:tr>
      <w:tr w:rsidR="00F93AF3" w:rsidRPr="00B550B1" w14:paraId="31F3B44C"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8DF1286" w14:textId="77777777" w:rsidR="00F93AF3" w:rsidRPr="00B550B1" w:rsidRDefault="00F93AF3" w:rsidP="00B550B1">
            <w:pPr>
              <w:spacing w:after="0" w:line="360" w:lineRule="auto"/>
              <w:rPr>
                <w:rFonts w:cs="Arial"/>
                <w:sz w:val="24"/>
                <w:szCs w:val="24"/>
              </w:rPr>
            </w:pPr>
            <w:r w:rsidRPr="00B550B1">
              <w:rPr>
                <w:rFonts w:cs="Arial"/>
                <w:sz w:val="24"/>
                <w:szCs w:val="24"/>
              </w:rPr>
              <w:t>przygotowanie do egzaminu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0D68D33" w14:textId="77777777" w:rsidR="00F93AF3" w:rsidRPr="00B550B1" w:rsidRDefault="00F93AF3" w:rsidP="00B550B1">
            <w:pPr>
              <w:spacing w:after="0" w:line="360" w:lineRule="auto"/>
              <w:rPr>
                <w:rFonts w:cs="Arial"/>
                <w:sz w:val="24"/>
                <w:szCs w:val="24"/>
              </w:rPr>
            </w:pPr>
            <w:r w:rsidRPr="00B550B1">
              <w:rPr>
                <w:rFonts w:cs="Arial"/>
                <w:sz w:val="24"/>
                <w:szCs w:val="24"/>
              </w:rPr>
              <w:t>15</w:t>
            </w:r>
          </w:p>
        </w:tc>
      </w:tr>
      <w:tr w:rsidR="00F93AF3" w:rsidRPr="00B550B1" w14:paraId="3A726820"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D58881F" w14:textId="77777777" w:rsidR="00F93AF3" w:rsidRPr="00B550B1" w:rsidRDefault="00F93AF3" w:rsidP="00B550B1">
            <w:pPr>
              <w:pStyle w:val="Nagwek2"/>
              <w:spacing w:before="120" w:line="360" w:lineRule="auto"/>
              <w:rPr>
                <w:rFonts w:ascii="Arial" w:hAnsi="Arial" w:cs="Arial"/>
                <w:sz w:val="24"/>
                <w:szCs w:val="24"/>
              </w:rPr>
            </w:pPr>
            <w:r w:rsidRPr="00B550B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86AF629" w14:textId="77777777" w:rsidR="00F93AF3" w:rsidRPr="00B550B1" w:rsidRDefault="00F93AF3" w:rsidP="00B550B1">
            <w:pPr>
              <w:spacing w:after="0" w:line="360" w:lineRule="auto"/>
              <w:rPr>
                <w:rFonts w:cs="Arial"/>
                <w:sz w:val="24"/>
                <w:szCs w:val="24"/>
              </w:rPr>
            </w:pPr>
            <w:r w:rsidRPr="00B550B1">
              <w:rPr>
                <w:rFonts w:cs="Arial"/>
                <w:sz w:val="24"/>
                <w:szCs w:val="24"/>
              </w:rPr>
              <w:t>30</w:t>
            </w:r>
          </w:p>
        </w:tc>
      </w:tr>
      <w:tr w:rsidR="00F93AF3" w:rsidRPr="00B550B1" w14:paraId="7565F3FB"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2115663" w14:textId="77777777" w:rsidR="00F93AF3" w:rsidRPr="00B550B1" w:rsidRDefault="00F93AF3" w:rsidP="00B550B1">
            <w:pPr>
              <w:pStyle w:val="Nagwek2"/>
              <w:spacing w:before="120" w:line="360" w:lineRule="auto"/>
              <w:rPr>
                <w:rFonts w:ascii="Arial" w:hAnsi="Arial" w:cs="Arial"/>
                <w:sz w:val="24"/>
                <w:szCs w:val="24"/>
              </w:rPr>
            </w:pPr>
            <w:r w:rsidRPr="00B550B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E2BE7BB" w14:textId="77777777" w:rsidR="00F93AF3" w:rsidRPr="00B550B1" w:rsidRDefault="00F93AF3" w:rsidP="00B550B1">
            <w:pPr>
              <w:pStyle w:val="Nagwek3"/>
              <w:spacing w:before="120" w:line="360" w:lineRule="auto"/>
              <w:rPr>
                <w:rFonts w:ascii="Arial" w:hAnsi="Arial" w:cs="Arial"/>
                <w:b/>
                <w:bCs/>
              </w:rPr>
            </w:pPr>
            <w:r w:rsidRPr="00B550B1">
              <w:rPr>
                <w:rFonts w:ascii="Arial" w:hAnsi="Arial" w:cs="Arial"/>
                <w:b/>
                <w:bCs/>
              </w:rPr>
              <w:t>1</w:t>
            </w:r>
          </w:p>
        </w:tc>
      </w:tr>
    </w:tbl>
    <w:p w14:paraId="634DD88C" w14:textId="77777777" w:rsidR="00F93AF3" w:rsidRPr="00B550B1" w:rsidRDefault="00F93AF3" w:rsidP="00B550B1">
      <w:pPr>
        <w:spacing w:line="360" w:lineRule="auto"/>
        <w:rPr>
          <w:rFonts w:cs="Arial"/>
          <w:sz w:val="24"/>
          <w:szCs w:val="24"/>
        </w:rPr>
      </w:pPr>
    </w:p>
    <w:p w14:paraId="15047AC1" w14:textId="475A880E" w:rsidR="00441208" w:rsidRPr="00B550B1" w:rsidRDefault="00E7680A" w:rsidP="00B550B1">
      <w:pPr>
        <w:pStyle w:val="sylabusyspistreci"/>
        <w:spacing w:before="120" w:line="360" w:lineRule="auto"/>
        <w:rPr>
          <w:rFonts w:ascii="Arial" w:hAnsi="Arial"/>
          <w:sz w:val="24"/>
          <w:szCs w:val="24"/>
        </w:rPr>
      </w:pPr>
      <w:bookmarkStart w:id="13" w:name="_Toc179960315"/>
      <w:r w:rsidRPr="00B550B1">
        <w:rPr>
          <w:rFonts w:ascii="Arial" w:hAnsi="Arial"/>
          <w:sz w:val="24"/>
          <w:szCs w:val="24"/>
        </w:rPr>
        <w:lastRenderedPageBreak/>
        <w:t xml:space="preserve">Moduł wybieralny z zakresu ochrony środowiska </w:t>
      </w:r>
      <w:bookmarkEnd w:id="13"/>
    </w:p>
    <w:tbl>
      <w:tblPr>
        <w:tblW w:w="10665" w:type="dxa"/>
        <w:tblInd w:w="5" w:type="dxa"/>
        <w:tblLayout w:type="fixed"/>
        <w:tblCellMar>
          <w:left w:w="30" w:type="dxa"/>
          <w:right w:w="30" w:type="dxa"/>
        </w:tblCellMar>
        <w:tblLook w:val="04A0" w:firstRow="1" w:lastRow="0" w:firstColumn="1" w:lastColumn="0" w:noHBand="0" w:noVBand="1"/>
        <w:tblCaption w:val="Sylabus dla przedmiotu przyrodniczy recykling odpadów,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F93AF3" w:rsidRPr="00B550B1" w14:paraId="7BB6FC6C" w14:textId="77777777" w:rsidTr="00F93AF3">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67E5F363" w14:textId="77777777" w:rsidR="00F93AF3" w:rsidRPr="00B550B1" w:rsidRDefault="00F93AF3" w:rsidP="00B550B1">
            <w:pPr>
              <w:pStyle w:val="Tytu"/>
              <w:spacing w:before="120" w:line="360" w:lineRule="auto"/>
              <w:rPr>
                <w:rFonts w:ascii="Arial" w:hAnsi="Arial" w:cs="Arial"/>
                <w:sz w:val="24"/>
                <w:szCs w:val="24"/>
              </w:rPr>
            </w:pPr>
            <w:r w:rsidRPr="00B550B1">
              <w:rPr>
                <w:rFonts w:ascii="Arial" w:hAnsi="Arial" w:cs="Arial"/>
                <w:b/>
                <w:sz w:val="24"/>
                <w:szCs w:val="24"/>
              </w:rPr>
              <w:br w:type="page"/>
            </w:r>
            <w:r w:rsidRPr="00B550B1">
              <w:rPr>
                <w:rFonts w:ascii="Arial" w:hAnsi="Arial" w:cs="Arial"/>
                <w:sz w:val="24"/>
                <w:szCs w:val="24"/>
              </w:rPr>
              <w:t>Sylabus przedmiotu / modułu kształcenia</w:t>
            </w:r>
          </w:p>
        </w:tc>
      </w:tr>
      <w:tr w:rsidR="00F93AF3" w:rsidRPr="00B550B1" w14:paraId="3CB95CB4" w14:textId="77777777" w:rsidTr="00F93AF3">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35FEA4CF" w14:textId="77777777" w:rsidR="00F93AF3" w:rsidRPr="00B550B1" w:rsidRDefault="00F93AF3" w:rsidP="00B550B1">
            <w:pPr>
              <w:pStyle w:val="Tytukomrki"/>
              <w:spacing w:line="360" w:lineRule="auto"/>
              <w:rPr>
                <w:sz w:val="24"/>
                <w:szCs w:val="24"/>
              </w:rPr>
            </w:pPr>
            <w:r w:rsidRPr="00B550B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hideMark/>
          </w:tcPr>
          <w:p w14:paraId="0505707F" w14:textId="77777777" w:rsidR="00F93AF3" w:rsidRPr="00B550B1" w:rsidRDefault="00F93AF3" w:rsidP="00B550B1">
            <w:pPr>
              <w:pStyle w:val="sylab2"/>
              <w:spacing w:before="120" w:line="360" w:lineRule="auto"/>
              <w:rPr>
                <w:rFonts w:ascii="Arial" w:hAnsi="Arial"/>
                <w:sz w:val="24"/>
                <w:szCs w:val="24"/>
              </w:rPr>
            </w:pPr>
            <w:bookmarkStart w:id="14" w:name="_Toc179960316"/>
            <w:r w:rsidRPr="00B550B1">
              <w:rPr>
                <w:rFonts w:ascii="Arial" w:hAnsi="Arial"/>
                <w:sz w:val="24"/>
                <w:szCs w:val="24"/>
              </w:rPr>
              <w:t>Przyrodniczy recykling odpadów</w:t>
            </w:r>
            <w:bookmarkEnd w:id="14"/>
          </w:p>
        </w:tc>
      </w:tr>
      <w:tr w:rsidR="00F93AF3" w:rsidRPr="00B550B1" w14:paraId="5FF3A550" w14:textId="77777777" w:rsidTr="00F93AF3">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2E263172" w14:textId="77777777" w:rsidR="00F93AF3" w:rsidRPr="00B550B1" w:rsidRDefault="00F93AF3" w:rsidP="00B550B1">
            <w:pPr>
              <w:pStyle w:val="Tytukomrki"/>
              <w:spacing w:line="360" w:lineRule="auto"/>
              <w:rPr>
                <w:sz w:val="24"/>
                <w:szCs w:val="24"/>
              </w:rPr>
            </w:pPr>
            <w:r w:rsidRPr="00B550B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hideMark/>
          </w:tcPr>
          <w:p w14:paraId="0A43A3E8" w14:textId="77777777" w:rsidR="00F93AF3" w:rsidRPr="00B550B1" w:rsidRDefault="00F93AF3" w:rsidP="00B550B1">
            <w:pPr>
              <w:spacing w:line="360" w:lineRule="auto"/>
              <w:rPr>
                <w:rFonts w:cs="Arial"/>
                <w:sz w:val="24"/>
                <w:szCs w:val="24"/>
                <w:lang w:val="en-US"/>
              </w:rPr>
            </w:pPr>
            <w:r w:rsidRPr="00B550B1">
              <w:rPr>
                <w:rFonts w:cs="Arial"/>
                <w:sz w:val="24"/>
                <w:szCs w:val="24"/>
                <w:lang w:val="en-US"/>
              </w:rPr>
              <w:t>Natural recycling of waste</w:t>
            </w:r>
          </w:p>
        </w:tc>
      </w:tr>
      <w:tr w:rsidR="00F93AF3" w:rsidRPr="00B550B1" w14:paraId="18CDBBD8" w14:textId="77777777" w:rsidTr="00F93AF3">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2119EA72" w14:textId="77777777" w:rsidR="00F93AF3" w:rsidRPr="00B550B1" w:rsidRDefault="00F93AF3" w:rsidP="00B550B1">
            <w:pPr>
              <w:pStyle w:val="Tytukomrki"/>
              <w:spacing w:line="360" w:lineRule="auto"/>
              <w:rPr>
                <w:sz w:val="24"/>
                <w:szCs w:val="24"/>
              </w:rPr>
            </w:pPr>
            <w:r w:rsidRPr="00B550B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7A43DEF8" w14:textId="77777777" w:rsidR="00F93AF3" w:rsidRPr="00B550B1" w:rsidRDefault="00F93AF3" w:rsidP="00B550B1">
            <w:pPr>
              <w:spacing w:line="360" w:lineRule="auto"/>
              <w:rPr>
                <w:rFonts w:cs="Arial"/>
                <w:sz w:val="24"/>
                <w:szCs w:val="24"/>
              </w:rPr>
            </w:pPr>
            <w:r w:rsidRPr="00B550B1">
              <w:rPr>
                <w:rFonts w:cs="Arial"/>
                <w:sz w:val="24"/>
                <w:szCs w:val="24"/>
              </w:rPr>
              <w:t>polski</w:t>
            </w:r>
          </w:p>
        </w:tc>
      </w:tr>
      <w:tr w:rsidR="00F93AF3" w:rsidRPr="00B550B1" w14:paraId="33BCF983" w14:textId="77777777" w:rsidTr="00F93AF3">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27AC08BD" w14:textId="77777777" w:rsidR="00F93AF3" w:rsidRPr="00B550B1" w:rsidRDefault="00F93AF3" w:rsidP="00B550B1">
            <w:pPr>
              <w:pStyle w:val="Tytukomrki"/>
              <w:spacing w:line="360" w:lineRule="auto"/>
              <w:rPr>
                <w:sz w:val="24"/>
                <w:szCs w:val="24"/>
              </w:rPr>
            </w:pPr>
            <w:r w:rsidRPr="00B550B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0DD80824" w14:textId="77777777" w:rsidR="00F93AF3" w:rsidRPr="00B550B1" w:rsidRDefault="00F93AF3" w:rsidP="00B550B1">
            <w:pPr>
              <w:spacing w:line="360" w:lineRule="auto"/>
              <w:rPr>
                <w:rFonts w:cs="Arial"/>
                <w:sz w:val="24"/>
                <w:szCs w:val="24"/>
              </w:rPr>
            </w:pPr>
            <w:r w:rsidRPr="00B550B1">
              <w:rPr>
                <w:rFonts w:cs="Arial"/>
                <w:sz w:val="24"/>
                <w:szCs w:val="24"/>
              </w:rPr>
              <w:t>Rolnictwo</w:t>
            </w:r>
          </w:p>
        </w:tc>
      </w:tr>
      <w:tr w:rsidR="00F93AF3" w:rsidRPr="00B550B1" w14:paraId="6851BB63" w14:textId="77777777" w:rsidTr="00F93AF3">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73BCE569" w14:textId="77777777" w:rsidR="00F93AF3" w:rsidRPr="00B550B1" w:rsidRDefault="00F93AF3" w:rsidP="00B550B1">
            <w:pPr>
              <w:pStyle w:val="Tytukomrki"/>
              <w:spacing w:line="360" w:lineRule="auto"/>
              <w:rPr>
                <w:sz w:val="24"/>
                <w:szCs w:val="24"/>
              </w:rPr>
            </w:pPr>
            <w:r w:rsidRPr="00B550B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30B9F0A5" w14:textId="77777777" w:rsidR="00F93AF3" w:rsidRPr="00B550B1" w:rsidRDefault="00F93AF3" w:rsidP="00B550B1">
            <w:pPr>
              <w:spacing w:line="360" w:lineRule="auto"/>
              <w:rPr>
                <w:rFonts w:cs="Arial"/>
                <w:sz w:val="24"/>
                <w:szCs w:val="24"/>
              </w:rPr>
            </w:pPr>
            <w:r w:rsidRPr="00B550B1">
              <w:rPr>
                <w:rFonts w:cs="Arial"/>
                <w:sz w:val="24"/>
                <w:szCs w:val="24"/>
              </w:rPr>
              <w:t>Wydział Nauk Rolniczych</w:t>
            </w:r>
          </w:p>
        </w:tc>
      </w:tr>
      <w:tr w:rsidR="00F93AF3" w:rsidRPr="00B550B1" w14:paraId="0D2F37CD" w14:textId="77777777" w:rsidTr="00F93A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228EAFD1" w14:textId="77777777" w:rsidR="00F93AF3" w:rsidRPr="00B550B1" w:rsidRDefault="00F93AF3" w:rsidP="00B550B1">
            <w:pPr>
              <w:pStyle w:val="Tytukomrki"/>
              <w:spacing w:line="360" w:lineRule="auto"/>
              <w:rPr>
                <w:sz w:val="24"/>
                <w:szCs w:val="24"/>
              </w:rPr>
            </w:pPr>
            <w:r w:rsidRPr="00B550B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56FB9926" w14:textId="77777777" w:rsidR="00F93AF3" w:rsidRPr="00B550B1" w:rsidRDefault="00F93AF3" w:rsidP="00B550B1">
            <w:pPr>
              <w:spacing w:line="360" w:lineRule="auto"/>
              <w:rPr>
                <w:rFonts w:cs="Arial"/>
                <w:sz w:val="24"/>
                <w:szCs w:val="24"/>
              </w:rPr>
            </w:pPr>
            <w:r w:rsidRPr="00B550B1">
              <w:rPr>
                <w:rFonts w:cs="Arial"/>
                <w:sz w:val="24"/>
                <w:szCs w:val="24"/>
              </w:rPr>
              <w:t>Fakultatywny</w:t>
            </w:r>
          </w:p>
        </w:tc>
      </w:tr>
      <w:tr w:rsidR="00F93AF3" w:rsidRPr="00B550B1" w14:paraId="08B5957B" w14:textId="77777777" w:rsidTr="00F93A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677C63A6" w14:textId="77777777" w:rsidR="00F93AF3" w:rsidRPr="00B550B1" w:rsidRDefault="00F93AF3" w:rsidP="00B550B1">
            <w:pPr>
              <w:pStyle w:val="Tytukomrki"/>
              <w:spacing w:line="360" w:lineRule="auto"/>
              <w:rPr>
                <w:sz w:val="24"/>
                <w:szCs w:val="24"/>
              </w:rPr>
            </w:pPr>
            <w:r w:rsidRPr="00B550B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2A07CFA4" w14:textId="77777777" w:rsidR="00F93AF3" w:rsidRPr="00B550B1" w:rsidRDefault="00F93AF3" w:rsidP="00B550B1">
            <w:pPr>
              <w:spacing w:line="360" w:lineRule="auto"/>
              <w:rPr>
                <w:rFonts w:cs="Arial"/>
                <w:sz w:val="24"/>
                <w:szCs w:val="24"/>
              </w:rPr>
            </w:pPr>
            <w:r w:rsidRPr="00B550B1">
              <w:rPr>
                <w:rFonts w:cs="Arial"/>
                <w:sz w:val="24"/>
                <w:szCs w:val="24"/>
              </w:rPr>
              <w:t>I stopnia</w:t>
            </w:r>
          </w:p>
        </w:tc>
      </w:tr>
      <w:tr w:rsidR="00F93AF3" w:rsidRPr="00B550B1" w14:paraId="41B83816" w14:textId="77777777" w:rsidTr="00F93AF3">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39344D6D" w14:textId="77777777" w:rsidR="00F93AF3" w:rsidRPr="00B550B1" w:rsidRDefault="00F93AF3" w:rsidP="00B550B1">
            <w:pPr>
              <w:pStyle w:val="Tytukomrki"/>
              <w:spacing w:line="360" w:lineRule="auto"/>
              <w:rPr>
                <w:sz w:val="24"/>
                <w:szCs w:val="24"/>
              </w:rPr>
            </w:pPr>
            <w:r w:rsidRPr="00B550B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268B1BDA" w14:textId="77777777" w:rsidR="00F93AF3" w:rsidRPr="00B550B1" w:rsidRDefault="00F93AF3" w:rsidP="00B550B1">
            <w:pPr>
              <w:spacing w:line="360" w:lineRule="auto"/>
              <w:rPr>
                <w:rFonts w:cs="Arial"/>
                <w:sz w:val="24"/>
                <w:szCs w:val="24"/>
              </w:rPr>
            </w:pPr>
            <w:r w:rsidRPr="00B550B1">
              <w:rPr>
                <w:rFonts w:cs="Arial"/>
                <w:sz w:val="24"/>
                <w:szCs w:val="24"/>
              </w:rPr>
              <w:t>II</w:t>
            </w:r>
          </w:p>
        </w:tc>
      </w:tr>
      <w:tr w:rsidR="00F93AF3" w:rsidRPr="00B550B1" w14:paraId="01A80C26" w14:textId="77777777" w:rsidTr="00F93AF3">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534C7F2E" w14:textId="77777777" w:rsidR="00F93AF3" w:rsidRPr="00B550B1" w:rsidRDefault="00F93AF3" w:rsidP="00B550B1">
            <w:pPr>
              <w:pStyle w:val="Tytukomrki"/>
              <w:spacing w:line="360" w:lineRule="auto"/>
              <w:rPr>
                <w:sz w:val="24"/>
                <w:szCs w:val="24"/>
              </w:rPr>
            </w:pPr>
            <w:r w:rsidRPr="00B550B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38B7E3B9" w14:textId="77777777" w:rsidR="00F93AF3" w:rsidRPr="00B550B1" w:rsidRDefault="00F93AF3" w:rsidP="00B550B1">
            <w:pPr>
              <w:spacing w:line="360" w:lineRule="auto"/>
              <w:rPr>
                <w:rFonts w:cs="Arial"/>
                <w:sz w:val="24"/>
                <w:szCs w:val="24"/>
              </w:rPr>
            </w:pPr>
            <w:r w:rsidRPr="00B550B1">
              <w:rPr>
                <w:rFonts w:cs="Arial"/>
                <w:sz w:val="24"/>
                <w:szCs w:val="24"/>
              </w:rPr>
              <w:t>4</w:t>
            </w:r>
          </w:p>
        </w:tc>
      </w:tr>
      <w:tr w:rsidR="00F93AF3" w:rsidRPr="00B550B1" w14:paraId="5A8B9F03" w14:textId="77777777" w:rsidTr="00F93AF3">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26E6BC69" w14:textId="77777777" w:rsidR="00F93AF3" w:rsidRPr="00B550B1" w:rsidRDefault="00F93AF3" w:rsidP="00B550B1">
            <w:pPr>
              <w:pStyle w:val="Tytukomrki"/>
              <w:spacing w:line="360" w:lineRule="auto"/>
              <w:rPr>
                <w:sz w:val="24"/>
                <w:szCs w:val="24"/>
              </w:rPr>
            </w:pPr>
            <w:r w:rsidRPr="00B550B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7CD6E13B" w14:textId="77777777" w:rsidR="00F93AF3" w:rsidRPr="00B550B1" w:rsidRDefault="00F93AF3" w:rsidP="00B550B1">
            <w:pPr>
              <w:spacing w:line="360" w:lineRule="auto"/>
              <w:rPr>
                <w:rFonts w:cs="Arial"/>
                <w:sz w:val="24"/>
                <w:szCs w:val="24"/>
              </w:rPr>
            </w:pPr>
            <w:r w:rsidRPr="00B550B1">
              <w:rPr>
                <w:rFonts w:cs="Arial"/>
                <w:sz w:val="24"/>
                <w:szCs w:val="24"/>
              </w:rPr>
              <w:t>4</w:t>
            </w:r>
          </w:p>
        </w:tc>
      </w:tr>
      <w:tr w:rsidR="00F93AF3" w:rsidRPr="00B550B1" w14:paraId="0D4C13D1"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39602103" w14:textId="77777777" w:rsidR="00F93AF3" w:rsidRPr="00B550B1" w:rsidRDefault="00F93AF3" w:rsidP="00B550B1">
            <w:pPr>
              <w:pStyle w:val="Tytukomrki"/>
              <w:spacing w:line="360" w:lineRule="auto"/>
              <w:rPr>
                <w:sz w:val="24"/>
                <w:szCs w:val="24"/>
              </w:rPr>
            </w:pPr>
            <w:r w:rsidRPr="00B550B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hideMark/>
          </w:tcPr>
          <w:p w14:paraId="37DF51A6" w14:textId="77777777" w:rsidR="00F93AF3" w:rsidRPr="00B550B1" w:rsidRDefault="00F93AF3" w:rsidP="00B550B1">
            <w:pPr>
              <w:spacing w:after="0" w:line="360" w:lineRule="auto"/>
              <w:rPr>
                <w:rFonts w:cs="Arial"/>
                <w:sz w:val="24"/>
                <w:szCs w:val="24"/>
              </w:rPr>
            </w:pPr>
            <w:r w:rsidRPr="00B550B1">
              <w:rPr>
                <w:rFonts w:cs="Arial"/>
                <w:sz w:val="24"/>
                <w:szCs w:val="24"/>
              </w:rPr>
              <w:t>dr hab. inż. Elżbieta Malinowska</w:t>
            </w:r>
          </w:p>
        </w:tc>
      </w:tr>
      <w:tr w:rsidR="00F93AF3" w:rsidRPr="00B550B1" w14:paraId="604719B4"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3AA0E97B" w14:textId="77777777" w:rsidR="00F93AF3" w:rsidRPr="00B550B1" w:rsidRDefault="00F93AF3" w:rsidP="00B550B1">
            <w:pPr>
              <w:pStyle w:val="Tytukomrki"/>
              <w:spacing w:line="360" w:lineRule="auto"/>
              <w:rPr>
                <w:sz w:val="24"/>
                <w:szCs w:val="24"/>
              </w:rPr>
            </w:pPr>
            <w:r w:rsidRPr="00B550B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hideMark/>
          </w:tcPr>
          <w:p w14:paraId="4A29E222" w14:textId="77777777" w:rsidR="00F93AF3" w:rsidRPr="00B550B1" w:rsidRDefault="00F93AF3" w:rsidP="00B550B1">
            <w:pPr>
              <w:spacing w:after="0" w:line="360" w:lineRule="auto"/>
              <w:rPr>
                <w:rFonts w:cs="Arial"/>
                <w:sz w:val="24"/>
                <w:szCs w:val="24"/>
              </w:rPr>
            </w:pPr>
            <w:r w:rsidRPr="00B550B1">
              <w:rPr>
                <w:rFonts w:cs="Arial"/>
                <w:sz w:val="24"/>
                <w:szCs w:val="24"/>
              </w:rPr>
              <w:t>dr hab. inż. Elżbieta Malinowska</w:t>
            </w:r>
          </w:p>
          <w:p w14:paraId="43D51302" w14:textId="77777777" w:rsidR="00F93AF3" w:rsidRPr="00B550B1" w:rsidRDefault="00F93AF3" w:rsidP="00B550B1">
            <w:pPr>
              <w:spacing w:after="0" w:line="360" w:lineRule="auto"/>
              <w:rPr>
                <w:rFonts w:cs="Arial"/>
                <w:sz w:val="24"/>
                <w:szCs w:val="24"/>
              </w:rPr>
            </w:pPr>
            <w:r w:rsidRPr="00B550B1">
              <w:rPr>
                <w:rFonts w:cs="Arial"/>
                <w:sz w:val="24"/>
                <w:szCs w:val="24"/>
              </w:rPr>
              <w:t>dr hab. inż. Beata Wiśniewska-Kadżajan</w:t>
            </w:r>
          </w:p>
        </w:tc>
      </w:tr>
      <w:tr w:rsidR="00F93AF3" w:rsidRPr="00B550B1" w14:paraId="4AF78848"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22B1F066" w14:textId="77777777" w:rsidR="00F93AF3" w:rsidRPr="00B550B1" w:rsidRDefault="00F93AF3" w:rsidP="00B550B1">
            <w:pPr>
              <w:pStyle w:val="Tytukomrki"/>
              <w:spacing w:line="360" w:lineRule="auto"/>
              <w:rPr>
                <w:sz w:val="24"/>
                <w:szCs w:val="24"/>
              </w:rPr>
            </w:pPr>
            <w:r w:rsidRPr="00B550B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1F604303" w14:textId="77777777" w:rsidR="00F93AF3" w:rsidRPr="00B550B1" w:rsidRDefault="00F93AF3" w:rsidP="00B550B1">
            <w:pPr>
              <w:spacing w:after="0" w:line="360" w:lineRule="auto"/>
              <w:ind w:left="0"/>
              <w:rPr>
                <w:rFonts w:cs="Arial"/>
                <w:bCs/>
                <w:sz w:val="24"/>
                <w:szCs w:val="24"/>
              </w:rPr>
            </w:pPr>
            <w:r w:rsidRPr="00B550B1">
              <w:rPr>
                <w:rFonts w:cs="Arial"/>
                <w:bCs/>
                <w:sz w:val="24"/>
                <w:szCs w:val="24"/>
              </w:rPr>
              <w:t xml:space="preserve">Zapoznanie studentów z obecną i przyszłościową strategią gospodarowania odpadami oraz ich negatywnym wpływem na środowisko. Zapoznanie  z uciążliwościami wynikających z obciążenia środowiska odpadami. Nabycie przez </w:t>
            </w:r>
            <w:r w:rsidRPr="00B550B1">
              <w:rPr>
                <w:rFonts w:cs="Arial"/>
                <w:bCs/>
                <w:sz w:val="24"/>
                <w:szCs w:val="24"/>
              </w:rPr>
              <w:lastRenderedPageBreak/>
              <w:t>studenta nawyku stosowania dobrych praktyk w przyrodniczym wykorzystaniu odpadów.</w:t>
            </w:r>
          </w:p>
        </w:tc>
      </w:tr>
      <w:tr w:rsidR="00F93AF3" w:rsidRPr="00B550B1" w14:paraId="2E5F76D8" w14:textId="77777777" w:rsidTr="00F93AF3">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53402DB" w14:textId="77777777" w:rsidR="00F93AF3" w:rsidRPr="00B550B1" w:rsidRDefault="00F93AF3" w:rsidP="00B550B1">
            <w:pPr>
              <w:pStyle w:val="Tytukomrki"/>
              <w:spacing w:line="360" w:lineRule="auto"/>
              <w:rPr>
                <w:sz w:val="24"/>
                <w:szCs w:val="24"/>
              </w:rPr>
            </w:pPr>
            <w:r w:rsidRPr="00B550B1">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075E5717" w14:textId="77777777" w:rsidR="00F93AF3" w:rsidRPr="00B550B1" w:rsidRDefault="00F93AF3" w:rsidP="00B550B1">
            <w:pPr>
              <w:pStyle w:val="Tytukomrki"/>
              <w:spacing w:line="360" w:lineRule="auto"/>
              <w:rPr>
                <w:sz w:val="24"/>
                <w:szCs w:val="24"/>
              </w:rPr>
            </w:pPr>
            <w:r w:rsidRPr="00B550B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493FC46D"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37F071B5" w14:textId="77777777" w:rsidTr="00F93AF3">
        <w:trPr>
          <w:trHeight w:val="290"/>
        </w:trPr>
        <w:tc>
          <w:tcPr>
            <w:tcW w:w="1166" w:type="dxa"/>
            <w:tcBorders>
              <w:top w:val="single" w:sz="4" w:space="0" w:color="auto"/>
              <w:left w:val="single" w:sz="6" w:space="0" w:color="auto"/>
              <w:bottom w:val="single" w:sz="2" w:space="0" w:color="000000"/>
              <w:right w:val="single" w:sz="6" w:space="0" w:color="auto"/>
            </w:tcBorders>
            <w:hideMark/>
          </w:tcPr>
          <w:p w14:paraId="1F5F0FDE" w14:textId="77777777" w:rsidR="00F93AF3" w:rsidRPr="00B550B1" w:rsidRDefault="00F93AF3" w:rsidP="00B550B1">
            <w:pPr>
              <w:spacing w:after="0" w:line="360" w:lineRule="auto"/>
              <w:ind w:left="0"/>
              <w:rPr>
                <w:rFonts w:cs="Arial"/>
                <w:bCs/>
                <w:sz w:val="24"/>
                <w:szCs w:val="24"/>
              </w:rPr>
            </w:pPr>
            <w:r w:rsidRPr="00B550B1">
              <w:rPr>
                <w:rFonts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CF0717F" w14:textId="77777777" w:rsidR="00F93AF3" w:rsidRPr="00B550B1" w:rsidRDefault="00F93AF3" w:rsidP="00B550B1">
            <w:pPr>
              <w:spacing w:after="0" w:line="360" w:lineRule="auto"/>
              <w:ind w:left="0"/>
              <w:rPr>
                <w:rFonts w:cs="Arial"/>
                <w:sz w:val="24"/>
                <w:szCs w:val="24"/>
              </w:rPr>
            </w:pPr>
            <w:r w:rsidRPr="00B550B1">
              <w:rPr>
                <w:rFonts w:cs="Arial"/>
                <w:sz w:val="24"/>
                <w:szCs w:val="24"/>
              </w:rPr>
              <w:t>Zna rozwiązania technologiczne postępowania z odpadami z uwzględnieniem zasad zrównoważonego rozwoju.</w:t>
            </w:r>
          </w:p>
        </w:tc>
        <w:tc>
          <w:tcPr>
            <w:tcW w:w="2128" w:type="dxa"/>
            <w:tcBorders>
              <w:top w:val="single" w:sz="2" w:space="0" w:color="000000"/>
              <w:left w:val="single" w:sz="6" w:space="0" w:color="auto"/>
              <w:bottom w:val="single" w:sz="2" w:space="0" w:color="000000"/>
              <w:right w:val="single" w:sz="6" w:space="0" w:color="auto"/>
            </w:tcBorders>
            <w:hideMark/>
          </w:tcPr>
          <w:p w14:paraId="4F3ED14E" w14:textId="77777777" w:rsidR="00F93AF3" w:rsidRPr="00B550B1" w:rsidRDefault="00F93AF3" w:rsidP="00B550B1">
            <w:pPr>
              <w:spacing w:after="0" w:line="360" w:lineRule="auto"/>
              <w:ind w:left="0"/>
              <w:rPr>
                <w:rFonts w:cs="Arial"/>
                <w:b/>
                <w:bCs/>
                <w:sz w:val="24"/>
                <w:szCs w:val="24"/>
              </w:rPr>
            </w:pPr>
            <w:r w:rsidRPr="00B550B1">
              <w:rPr>
                <w:rFonts w:cs="Arial"/>
                <w:sz w:val="24"/>
                <w:szCs w:val="24"/>
              </w:rPr>
              <w:t xml:space="preserve"> K_W05</w:t>
            </w:r>
          </w:p>
        </w:tc>
      </w:tr>
      <w:tr w:rsidR="00F93AF3" w:rsidRPr="00B550B1" w14:paraId="06EC4180"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1E46F476" w14:textId="77777777" w:rsidR="00F93AF3" w:rsidRPr="00B550B1" w:rsidRDefault="00F93AF3" w:rsidP="00B550B1">
            <w:pPr>
              <w:spacing w:after="0" w:line="360" w:lineRule="auto"/>
              <w:ind w:left="0"/>
              <w:rPr>
                <w:rFonts w:cs="Arial"/>
                <w:bCs/>
                <w:sz w:val="24"/>
                <w:szCs w:val="24"/>
              </w:rPr>
            </w:pPr>
            <w:r w:rsidRPr="00B550B1">
              <w:rPr>
                <w:rFonts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31D2631" w14:textId="77777777" w:rsidR="00F93AF3" w:rsidRPr="00B550B1" w:rsidRDefault="00F93AF3" w:rsidP="00B550B1">
            <w:pPr>
              <w:spacing w:after="0" w:line="360" w:lineRule="auto"/>
              <w:ind w:left="0"/>
              <w:rPr>
                <w:rFonts w:cs="Arial"/>
                <w:sz w:val="24"/>
                <w:szCs w:val="24"/>
              </w:rPr>
            </w:pPr>
            <w:r w:rsidRPr="00B550B1">
              <w:rPr>
                <w:rFonts w:cs="Arial"/>
                <w:sz w:val="24"/>
                <w:szCs w:val="24"/>
              </w:rPr>
              <w:t>Zna i rozumie uciążliwość odpadów dla środowiska przyrodniczego</w:t>
            </w:r>
          </w:p>
          <w:p w14:paraId="304ED8AE" w14:textId="77777777" w:rsidR="00F93AF3" w:rsidRPr="00B550B1" w:rsidRDefault="00F93AF3" w:rsidP="00B550B1">
            <w:pPr>
              <w:spacing w:after="0" w:line="360" w:lineRule="auto"/>
              <w:ind w:left="0"/>
              <w:rPr>
                <w:rFonts w:cs="Arial"/>
                <w:sz w:val="24"/>
                <w:szCs w:val="24"/>
              </w:rPr>
            </w:pPr>
            <w:r w:rsidRPr="00B550B1">
              <w:rPr>
                <w:rFonts w:cs="Arial"/>
                <w:sz w:val="24"/>
                <w:szCs w:val="24"/>
              </w:rPr>
              <w:t>i wpływu na organizmy żywe.</w:t>
            </w:r>
          </w:p>
        </w:tc>
        <w:tc>
          <w:tcPr>
            <w:tcW w:w="2128" w:type="dxa"/>
            <w:tcBorders>
              <w:top w:val="single" w:sz="2" w:space="0" w:color="000000"/>
              <w:left w:val="single" w:sz="6" w:space="0" w:color="auto"/>
              <w:bottom w:val="single" w:sz="2" w:space="0" w:color="000000"/>
              <w:right w:val="single" w:sz="6" w:space="0" w:color="auto"/>
            </w:tcBorders>
            <w:hideMark/>
          </w:tcPr>
          <w:p w14:paraId="5BDB4B7F" w14:textId="77777777" w:rsidR="00F93AF3" w:rsidRPr="00B550B1" w:rsidRDefault="00F93AF3" w:rsidP="00B550B1">
            <w:pPr>
              <w:spacing w:after="0" w:line="360" w:lineRule="auto"/>
              <w:ind w:left="0"/>
              <w:rPr>
                <w:rFonts w:cs="Arial"/>
                <w:b/>
                <w:bCs/>
                <w:sz w:val="24"/>
                <w:szCs w:val="24"/>
              </w:rPr>
            </w:pPr>
            <w:r w:rsidRPr="00B550B1">
              <w:rPr>
                <w:rFonts w:cs="Arial"/>
                <w:sz w:val="24"/>
                <w:szCs w:val="24"/>
              </w:rPr>
              <w:t xml:space="preserve"> K_W01</w:t>
            </w:r>
          </w:p>
        </w:tc>
      </w:tr>
      <w:tr w:rsidR="00F93AF3" w:rsidRPr="00B550B1" w14:paraId="114CEEF2" w14:textId="77777777" w:rsidTr="00F93A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099705E"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097887B7" w14:textId="77777777" w:rsidR="00F93AF3" w:rsidRPr="00B550B1" w:rsidRDefault="00F93AF3" w:rsidP="00B550B1">
            <w:pPr>
              <w:pStyle w:val="Tytukomrki"/>
              <w:spacing w:line="360" w:lineRule="auto"/>
              <w:rPr>
                <w:sz w:val="24"/>
                <w:szCs w:val="24"/>
              </w:rPr>
            </w:pPr>
            <w:r w:rsidRPr="00B550B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FFB287B"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1212561D"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4F7781EB" w14:textId="77777777" w:rsidR="00F93AF3" w:rsidRPr="00B550B1" w:rsidRDefault="00F93AF3" w:rsidP="00B550B1">
            <w:pPr>
              <w:spacing w:after="0" w:line="360" w:lineRule="auto"/>
              <w:ind w:left="0"/>
              <w:rPr>
                <w:rFonts w:cs="Arial"/>
                <w:b/>
                <w:bCs/>
                <w:sz w:val="24"/>
                <w:szCs w:val="24"/>
              </w:rPr>
            </w:pPr>
            <w:r w:rsidRPr="00B550B1">
              <w:rPr>
                <w:rFonts w:cs="Arial"/>
                <w:bCs/>
                <w:color w:val="000000"/>
                <w:sz w:val="24"/>
                <w:szCs w:val="24"/>
              </w:rPr>
              <w:t xml:space="preserve">U_ 01 </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6C00391" w14:textId="77777777" w:rsidR="00F93AF3" w:rsidRPr="00B550B1" w:rsidRDefault="00F93AF3" w:rsidP="00B550B1">
            <w:pPr>
              <w:spacing w:after="0" w:line="360" w:lineRule="auto"/>
              <w:ind w:left="0"/>
              <w:rPr>
                <w:rFonts w:cs="Arial"/>
                <w:sz w:val="24"/>
                <w:szCs w:val="24"/>
              </w:rPr>
            </w:pPr>
            <w:r w:rsidRPr="00B550B1">
              <w:rPr>
                <w:rFonts w:cs="Arial"/>
                <w:sz w:val="24"/>
                <w:szCs w:val="24"/>
              </w:rPr>
              <w:t>Potrafi dokonać analizy czynników wpływających na stan środowiska naturalnego.</w:t>
            </w:r>
          </w:p>
        </w:tc>
        <w:tc>
          <w:tcPr>
            <w:tcW w:w="2128" w:type="dxa"/>
            <w:tcBorders>
              <w:top w:val="single" w:sz="2" w:space="0" w:color="000000"/>
              <w:left w:val="single" w:sz="6" w:space="0" w:color="auto"/>
              <w:bottom w:val="single" w:sz="2" w:space="0" w:color="000000"/>
              <w:right w:val="single" w:sz="6" w:space="0" w:color="auto"/>
            </w:tcBorders>
            <w:hideMark/>
          </w:tcPr>
          <w:p w14:paraId="7F559A6D" w14:textId="77777777" w:rsidR="00F93AF3" w:rsidRPr="00B550B1" w:rsidRDefault="00F93AF3" w:rsidP="00B550B1">
            <w:pPr>
              <w:spacing w:after="0" w:line="360" w:lineRule="auto"/>
              <w:ind w:left="0"/>
              <w:rPr>
                <w:rFonts w:cs="Arial"/>
                <w:b/>
                <w:bCs/>
                <w:sz w:val="24"/>
                <w:szCs w:val="24"/>
              </w:rPr>
            </w:pPr>
            <w:r w:rsidRPr="00B550B1">
              <w:rPr>
                <w:rFonts w:cs="Arial"/>
                <w:bCs/>
                <w:sz w:val="24"/>
                <w:szCs w:val="24"/>
              </w:rPr>
              <w:t xml:space="preserve"> K_U09</w:t>
            </w:r>
          </w:p>
        </w:tc>
      </w:tr>
      <w:tr w:rsidR="00F93AF3" w:rsidRPr="00B550B1" w14:paraId="4CDDB7F2"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647E5C97" w14:textId="77777777" w:rsidR="00F93AF3" w:rsidRPr="00B550B1" w:rsidRDefault="00F93AF3" w:rsidP="00B550B1">
            <w:pPr>
              <w:spacing w:after="0" w:line="360" w:lineRule="auto"/>
              <w:ind w:left="0"/>
              <w:rPr>
                <w:rFonts w:cs="Arial"/>
                <w:b/>
                <w:bCs/>
                <w:sz w:val="24"/>
                <w:szCs w:val="24"/>
              </w:rPr>
            </w:pPr>
            <w:r w:rsidRPr="00B550B1">
              <w:rPr>
                <w:rFonts w:cs="Arial"/>
                <w:bCs/>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EB306B0" w14:textId="77777777" w:rsidR="00F93AF3" w:rsidRPr="00B550B1" w:rsidRDefault="00F93AF3" w:rsidP="00B550B1">
            <w:pPr>
              <w:spacing w:after="0" w:line="360" w:lineRule="auto"/>
              <w:ind w:left="0"/>
              <w:rPr>
                <w:rFonts w:cs="Arial"/>
                <w:sz w:val="24"/>
                <w:szCs w:val="24"/>
              </w:rPr>
            </w:pPr>
            <w:r w:rsidRPr="00B550B1">
              <w:rPr>
                <w:rFonts w:cs="Arial"/>
                <w:sz w:val="24"/>
                <w:szCs w:val="24"/>
              </w:rPr>
              <w:t xml:space="preserve">Potrafi pozyskiwać informacje z literatury oraz innych źródeł dotyczących problemów ekologii lub ochrony środowiska. </w:t>
            </w:r>
          </w:p>
        </w:tc>
        <w:tc>
          <w:tcPr>
            <w:tcW w:w="2128" w:type="dxa"/>
            <w:tcBorders>
              <w:top w:val="single" w:sz="2" w:space="0" w:color="000000"/>
              <w:left w:val="single" w:sz="6" w:space="0" w:color="auto"/>
              <w:bottom w:val="single" w:sz="2" w:space="0" w:color="000000"/>
              <w:right w:val="single" w:sz="6" w:space="0" w:color="auto"/>
            </w:tcBorders>
            <w:hideMark/>
          </w:tcPr>
          <w:p w14:paraId="1514751E" w14:textId="77777777" w:rsidR="00F93AF3" w:rsidRPr="00B550B1" w:rsidRDefault="00F93AF3" w:rsidP="00B550B1">
            <w:pPr>
              <w:spacing w:after="0" w:line="360" w:lineRule="auto"/>
              <w:ind w:left="0"/>
              <w:rPr>
                <w:rFonts w:cs="Arial"/>
                <w:b/>
                <w:bCs/>
                <w:sz w:val="24"/>
                <w:szCs w:val="24"/>
              </w:rPr>
            </w:pPr>
            <w:r w:rsidRPr="00B550B1">
              <w:rPr>
                <w:rFonts w:cs="Arial"/>
                <w:bCs/>
                <w:sz w:val="24"/>
                <w:szCs w:val="24"/>
              </w:rPr>
              <w:t xml:space="preserve"> K_U01</w:t>
            </w:r>
          </w:p>
        </w:tc>
      </w:tr>
      <w:tr w:rsidR="00F93AF3" w:rsidRPr="00B550B1" w14:paraId="44D87153" w14:textId="77777777" w:rsidTr="00F93A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0E693A8"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58BB7E94" w14:textId="77777777" w:rsidR="00F93AF3" w:rsidRPr="00B550B1" w:rsidRDefault="00F93AF3" w:rsidP="00B550B1">
            <w:pPr>
              <w:pStyle w:val="Tytukomrki"/>
              <w:spacing w:line="360" w:lineRule="auto"/>
              <w:rPr>
                <w:sz w:val="24"/>
                <w:szCs w:val="24"/>
              </w:rPr>
            </w:pPr>
            <w:r w:rsidRPr="00B550B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BF3D8FF"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3020DB48"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E8049F4" w14:textId="77777777" w:rsidR="00F93AF3" w:rsidRPr="00B550B1" w:rsidRDefault="00F93AF3" w:rsidP="00B550B1">
            <w:pPr>
              <w:spacing w:line="360" w:lineRule="auto"/>
              <w:rPr>
                <w:rFonts w:cs="Arial"/>
                <w:sz w:val="24"/>
                <w:szCs w:val="24"/>
              </w:rPr>
            </w:pPr>
            <w:r w:rsidRPr="00B550B1">
              <w:rPr>
                <w:rFonts w:cs="Arial"/>
                <w:bCs/>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AA1F672" w14:textId="77777777" w:rsidR="00F93AF3" w:rsidRPr="00B550B1" w:rsidRDefault="00F93AF3" w:rsidP="00B550B1">
            <w:pPr>
              <w:spacing w:after="0" w:line="360" w:lineRule="auto"/>
              <w:ind w:left="0"/>
              <w:rPr>
                <w:rFonts w:cs="Arial"/>
                <w:sz w:val="24"/>
                <w:szCs w:val="24"/>
              </w:rPr>
            </w:pPr>
            <w:r w:rsidRPr="00B550B1">
              <w:rPr>
                <w:rFonts w:cs="Arial"/>
                <w:sz w:val="24"/>
                <w:szCs w:val="24"/>
              </w:rPr>
              <w:t>Jest gotów podejmować decyzje dotyczące przyrodniczego recyklingu odpadów nie stwarzając zagrożenia dla środowiska.</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2786755" w14:textId="77777777" w:rsidR="00F93AF3" w:rsidRPr="00B550B1" w:rsidRDefault="00F93AF3" w:rsidP="00B550B1">
            <w:pPr>
              <w:spacing w:line="360" w:lineRule="auto"/>
              <w:rPr>
                <w:rFonts w:cs="Arial"/>
                <w:sz w:val="24"/>
                <w:szCs w:val="24"/>
              </w:rPr>
            </w:pPr>
            <w:r w:rsidRPr="00B550B1">
              <w:rPr>
                <w:rFonts w:cs="Arial"/>
                <w:bCs/>
                <w:color w:val="000000"/>
                <w:sz w:val="24"/>
                <w:szCs w:val="24"/>
              </w:rPr>
              <w:t>K_K03</w:t>
            </w:r>
          </w:p>
        </w:tc>
      </w:tr>
      <w:tr w:rsidR="00F93AF3" w:rsidRPr="00B550B1" w14:paraId="3DA8299F"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78923DB" w14:textId="77777777" w:rsidR="00F93AF3" w:rsidRPr="00B550B1" w:rsidRDefault="00F93AF3" w:rsidP="00B550B1">
            <w:pPr>
              <w:spacing w:line="360" w:lineRule="auto"/>
              <w:rPr>
                <w:rFonts w:cs="Arial"/>
                <w:sz w:val="24"/>
                <w:szCs w:val="24"/>
              </w:rPr>
            </w:pPr>
            <w:r w:rsidRPr="00B550B1">
              <w:rPr>
                <w:rFonts w:cs="Arial"/>
                <w:bCs/>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3318C6E" w14:textId="77777777" w:rsidR="00F93AF3" w:rsidRPr="00B550B1" w:rsidRDefault="00F93AF3" w:rsidP="00B550B1">
            <w:pPr>
              <w:spacing w:after="0" w:line="360" w:lineRule="auto"/>
              <w:ind w:left="0"/>
              <w:rPr>
                <w:rFonts w:cs="Arial"/>
                <w:sz w:val="24"/>
                <w:szCs w:val="24"/>
              </w:rPr>
            </w:pPr>
            <w:r w:rsidRPr="00B550B1">
              <w:rPr>
                <w:rFonts w:cs="Arial"/>
                <w:sz w:val="24"/>
                <w:szCs w:val="24"/>
              </w:rPr>
              <w:t>Jest gotów pracować indywidualnie oraz w zespole, przyjmując w nim różne role.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EE54C2C" w14:textId="77777777" w:rsidR="00F93AF3" w:rsidRPr="00B550B1" w:rsidRDefault="00F93AF3" w:rsidP="00B550B1">
            <w:pPr>
              <w:spacing w:line="360" w:lineRule="auto"/>
              <w:rPr>
                <w:rFonts w:cs="Arial"/>
                <w:sz w:val="24"/>
                <w:szCs w:val="24"/>
              </w:rPr>
            </w:pPr>
            <w:r w:rsidRPr="00B550B1">
              <w:rPr>
                <w:rFonts w:cs="Arial"/>
                <w:bCs/>
                <w:color w:val="000000"/>
                <w:sz w:val="24"/>
                <w:szCs w:val="24"/>
              </w:rPr>
              <w:t>K_K02</w:t>
            </w:r>
          </w:p>
        </w:tc>
      </w:tr>
      <w:tr w:rsidR="00F93AF3" w:rsidRPr="00B550B1" w14:paraId="21ADFB02" w14:textId="77777777" w:rsidTr="00F93AF3">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7751997E" w14:textId="77777777" w:rsidR="00F93AF3" w:rsidRPr="00B550B1" w:rsidRDefault="00F93AF3" w:rsidP="00B550B1">
            <w:pPr>
              <w:pStyle w:val="Tytukomrki"/>
              <w:spacing w:line="360" w:lineRule="auto"/>
              <w:rPr>
                <w:sz w:val="24"/>
                <w:szCs w:val="24"/>
              </w:rPr>
            </w:pPr>
            <w:r w:rsidRPr="00B550B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107A63B9" w14:textId="77777777" w:rsidR="00F93AF3" w:rsidRPr="00B550B1" w:rsidRDefault="00F93AF3" w:rsidP="00B550B1">
            <w:pPr>
              <w:autoSpaceDE w:val="0"/>
              <w:autoSpaceDN w:val="0"/>
              <w:adjustRightInd w:val="0"/>
              <w:spacing w:after="0" w:line="360" w:lineRule="auto"/>
              <w:ind w:left="0"/>
              <w:rPr>
                <w:rFonts w:cs="Arial"/>
                <w:color w:val="000000"/>
                <w:sz w:val="24"/>
                <w:szCs w:val="24"/>
              </w:rPr>
            </w:pPr>
            <w:r w:rsidRPr="00B550B1">
              <w:rPr>
                <w:rFonts w:cs="Arial"/>
                <w:color w:val="000000"/>
                <w:sz w:val="24"/>
                <w:szCs w:val="24"/>
              </w:rPr>
              <w:t xml:space="preserve">  St. stacjonarne: wykład (15 godz.), ćwiczenia (30 godz.);</w:t>
            </w:r>
          </w:p>
          <w:p w14:paraId="425067E1" w14:textId="77777777" w:rsidR="00F93AF3" w:rsidRPr="00B550B1" w:rsidRDefault="00F93AF3" w:rsidP="00B550B1">
            <w:pPr>
              <w:spacing w:after="0" w:line="360" w:lineRule="auto"/>
              <w:ind w:left="0"/>
              <w:rPr>
                <w:rFonts w:cs="Arial"/>
                <w:sz w:val="24"/>
                <w:szCs w:val="24"/>
              </w:rPr>
            </w:pPr>
            <w:r w:rsidRPr="00B550B1">
              <w:rPr>
                <w:rFonts w:cs="Arial"/>
                <w:color w:val="000000"/>
                <w:sz w:val="24"/>
                <w:szCs w:val="24"/>
              </w:rPr>
              <w:t xml:space="preserve">  St. niestacjonarne: wykład (8 godz.), ćwiczenia laboratoryjne (20 godz.).</w:t>
            </w:r>
          </w:p>
        </w:tc>
      </w:tr>
      <w:tr w:rsidR="00F93AF3" w:rsidRPr="00B550B1" w14:paraId="058E7160" w14:textId="77777777" w:rsidTr="00F93A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2A832E28" w14:textId="77777777" w:rsidR="00F93AF3" w:rsidRPr="00B550B1" w:rsidRDefault="00F93AF3" w:rsidP="00B550B1">
            <w:pPr>
              <w:pStyle w:val="Tytukomrki"/>
              <w:spacing w:line="360" w:lineRule="auto"/>
              <w:rPr>
                <w:sz w:val="24"/>
                <w:szCs w:val="24"/>
              </w:rPr>
            </w:pPr>
            <w:r w:rsidRPr="00B550B1">
              <w:rPr>
                <w:b w:val="0"/>
                <w:sz w:val="24"/>
                <w:szCs w:val="24"/>
              </w:rPr>
              <w:br w:type="page"/>
            </w:r>
            <w:r w:rsidRPr="00B550B1">
              <w:rPr>
                <w:sz w:val="24"/>
                <w:szCs w:val="24"/>
              </w:rPr>
              <w:t>Wymagania wstępne i dodatkowe:</w:t>
            </w:r>
          </w:p>
        </w:tc>
      </w:tr>
      <w:tr w:rsidR="00F93AF3" w:rsidRPr="00B550B1" w14:paraId="514D64C7"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4A0363C" w14:textId="77777777" w:rsidR="00F93AF3" w:rsidRPr="00B550B1" w:rsidRDefault="00F93AF3" w:rsidP="00B550B1">
            <w:pPr>
              <w:spacing w:after="0" w:line="360" w:lineRule="auto"/>
              <w:rPr>
                <w:rFonts w:cs="Arial"/>
                <w:sz w:val="24"/>
                <w:szCs w:val="24"/>
              </w:rPr>
            </w:pPr>
            <w:r w:rsidRPr="00B550B1">
              <w:rPr>
                <w:rFonts w:cs="Arial"/>
                <w:color w:val="000000"/>
                <w:sz w:val="24"/>
                <w:szCs w:val="24"/>
              </w:rPr>
              <w:t>znajomość podstawowej wiedzy z zakresu gleboznawstwa, chemii rolnej, biochemii, ekologii, ochrony środowiska</w:t>
            </w:r>
          </w:p>
        </w:tc>
      </w:tr>
      <w:tr w:rsidR="00F93AF3" w:rsidRPr="00B550B1" w14:paraId="63392F74"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11FFCFD" w14:textId="77777777" w:rsidR="00F93AF3" w:rsidRPr="00B550B1" w:rsidRDefault="00F93AF3" w:rsidP="00B550B1">
            <w:pPr>
              <w:pStyle w:val="Tytukomrki"/>
              <w:spacing w:line="360" w:lineRule="auto"/>
              <w:rPr>
                <w:sz w:val="24"/>
                <w:szCs w:val="24"/>
              </w:rPr>
            </w:pPr>
            <w:r w:rsidRPr="00B550B1">
              <w:rPr>
                <w:sz w:val="24"/>
                <w:szCs w:val="24"/>
              </w:rPr>
              <w:t>Treści modułu kształcenia:</w:t>
            </w:r>
          </w:p>
        </w:tc>
      </w:tr>
      <w:tr w:rsidR="00F93AF3" w:rsidRPr="00B550B1" w14:paraId="2568A3C0"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3DE622A" w14:textId="77777777" w:rsidR="00F93AF3" w:rsidRPr="00B550B1" w:rsidRDefault="00F93AF3" w:rsidP="00B550B1">
            <w:pPr>
              <w:spacing w:after="0" w:line="360" w:lineRule="auto"/>
              <w:ind w:left="0"/>
              <w:rPr>
                <w:rFonts w:cs="Arial"/>
                <w:bCs/>
                <w:sz w:val="24"/>
                <w:szCs w:val="24"/>
              </w:rPr>
            </w:pPr>
            <w:r w:rsidRPr="00B550B1">
              <w:rPr>
                <w:rFonts w:cs="Arial"/>
                <w:b/>
                <w:bCs/>
                <w:sz w:val="24"/>
                <w:szCs w:val="24"/>
              </w:rPr>
              <w:t>Program wykładów:</w:t>
            </w:r>
            <w:r w:rsidRPr="00B550B1">
              <w:rPr>
                <w:rFonts w:cs="Arial"/>
                <w:bCs/>
                <w:sz w:val="24"/>
                <w:szCs w:val="24"/>
              </w:rPr>
              <w:t xml:space="preserve"> </w:t>
            </w:r>
            <w:r w:rsidRPr="00B550B1">
              <w:rPr>
                <w:rFonts w:cs="Arial"/>
                <w:sz w:val="24"/>
                <w:szCs w:val="24"/>
              </w:rPr>
              <w:t xml:space="preserve">Rodzaje, źródła powstawania odpadów. Ilość wytwarzanych odpadów i metody ich odzysku. Akty prawne regulujące gospodarkę odpadami. Metody zagospodarowania, </w:t>
            </w:r>
            <w:r w:rsidRPr="00B550B1">
              <w:rPr>
                <w:rFonts w:cs="Arial"/>
                <w:sz w:val="24"/>
                <w:szCs w:val="24"/>
              </w:rPr>
              <w:lastRenderedPageBreak/>
              <w:t xml:space="preserve">zasady składowania. Stałe odpady ze spalania węgla brunatnego i kamiennego oraz roślin energetycznych. Warunki wykorzystania do nawożenia. Odpady z przemysłu drzewnego. Właściwości i metody odzysku. Wykorzystanie w nawożeniu i kształtowaniu krajobrazu. Odpady z rolnictwa i z przemysłu rolno-spożywczego. Warunki przyrodniczego i rolniczego odzysku (odpadów z cukrowni, drożdżowni). Odpady z przemysłu rolno-spożywczego. Warunki przyrodniczego i rolniczego odzysku odpadów z przemysłu olejarskiego, browarów, przetwórstwa owoców i warzyw. Odpady komunalne – rodzaje, źródła, metody zagospodarowania. Rolnicze zagospodarowanie kompostu oraz odpadu z biogazowi. </w:t>
            </w:r>
            <w:r w:rsidRPr="00B550B1">
              <w:rPr>
                <w:rFonts w:cs="Arial"/>
                <w:b/>
                <w:bCs/>
                <w:sz w:val="24"/>
                <w:szCs w:val="24"/>
              </w:rPr>
              <w:t>Program ćwiczeń:</w:t>
            </w:r>
            <w:r w:rsidRPr="00B550B1">
              <w:rPr>
                <w:rFonts w:cs="Arial"/>
                <w:bCs/>
                <w:sz w:val="24"/>
                <w:szCs w:val="24"/>
              </w:rPr>
              <w:t xml:space="preserve"> </w:t>
            </w:r>
            <w:r w:rsidRPr="00B550B1">
              <w:rPr>
                <w:rFonts w:cs="Arial"/>
                <w:sz w:val="24"/>
                <w:szCs w:val="24"/>
              </w:rPr>
              <w:t xml:space="preserve">Rola gminy w gospodarce odpadami. Sprawozdawczość z realizacji zadań z zakresu gospodarowania odpadami komunalnymi. Wariantowanie i partycypacja w podejmowaniu decyzji o rozwiązaniach GO w lokalnej społeczności. </w:t>
            </w:r>
            <w:proofErr w:type="spellStart"/>
            <w:r w:rsidRPr="00B550B1">
              <w:rPr>
                <w:rFonts w:cs="Arial"/>
                <w:sz w:val="24"/>
                <w:szCs w:val="24"/>
              </w:rPr>
              <w:t>Prośrodowiskowe</w:t>
            </w:r>
            <w:proofErr w:type="spellEnd"/>
            <w:r w:rsidRPr="00B550B1">
              <w:rPr>
                <w:rFonts w:cs="Arial"/>
                <w:sz w:val="24"/>
                <w:szCs w:val="24"/>
              </w:rPr>
              <w:t xml:space="preserve"> unieszkodliwianie odpadów organicznych. Analiza wytwarzania odpadów organicznych w wybranej gminie i możliwości ich przyrodniczego recyklingu. Wykonanie projektu  systemu recyklingu przyrodniczego na dowolnie wybranym terenie.</w:t>
            </w:r>
          </w:p>
        </w:tc>
      </w:tr>
      <w:tr w:rsidR="00F93AF3" w:rsidRPr="00B550B1" w14:paraId="606A1269"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A5EC2F5" w14:textId="77777777" w:rsidR="00F93AF3" w:rsidRPr="00B550B1" w:rsidRDefault="00F93AF3" w:rsidP="00B550B1">
            <w:pPr>
              <w:pStyle w:val="Tytukomrki"/>
              <w:spacing w:line="360" w:lineRule="auto"/>
              <w:rPr>
                <w:sz w:val="24"/>
                <w:szCs w:val="24"/>
              </w:rPr>
            </w:pPr>
            <w:r w:rsidRPr="00B550B1">
              <w:rPr>
                <w:sz w:val="24"/>
                <w:szCs w:val="24"/>
              </w:rPr>
              <w:lastRenderedPageBreak/>
              <w:t>Literatura podstawowa:</w:t>
            </w:r>
          </w:p>
        </w:tc>
      </w:tr>
      <w:tr w:rsidR="00F93AF3" w:rsidRPr="00B550B1" w14:paraId="6DDBD64C"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0512514" w14:textId="77777777" w:rsidR="00F93AF3" w:rsidRPr="00B550B1" w:rsidRDefault="00F93AF3" w:rsidP="00B550B1">
            <w:pPr>
              <w:pStyle w:val="Akapitzlist"/>
              <w:numPr>
                <w:ilvl w:val="0"/>
                <w:numId w:val="35"/>
              </w:numPr>
              <w:spacing w:after="0" w:line="360" w:lineRule="auto"/>
              <w:rPr>
                <w:rFonts w:cs="Arial"/>
                <w:sz w:val="24"/>
                <w:szCs w:val="24"/>
              </w:rPr>
            </w:pPr>
            <w:proofErr w:type="spellStart"/>
            <w:r w:rsidRPr="00B550B1">
              <w:rPr>
                <w:rFonts w:cs="Arial"/>
                <w:sz w:val="24"/>
                <w:szCs w:val="24"/>
              </w:rPr>
              <w:t>Jędrczak</w:t>
            </w:r>
            <w:proofErr w:type="spellEnd"/>
            <w:r w:rsidRPr="00B550B1">
              <w:rPr>
                <w:rFonts w:cs="Arial"/>
                <w:sz w:val="24"/>
                <w:szCs w:val="24"/>
              </w:rPr>
              <w:t xml:space="preserve"> A. 2007. Biologiczne przetwarzanie odpadów. Wyd. Nauk PWN, Warszawa. </w:t>
            </w:r>
          </w:p>
          <w:p w14:paraId="24084F6D" w14:textId="77777777" w:rsidR="00F93AF3" w:rsidRPr="00B550B1" w:rsidRDefault="00F93AF3" w:rsidP="00B550B1">
            <w:pPr>
              <w:pStyle w:val="Akapitzlist"/>
              <w:numPr>
                <w:ilvl w:val="0"/>
                <w:numId w:val="35"/>
              </w:numPr>
              <w:spacing w:after="0" w:line="360" w:lineRule="auto"/>
              <w:rPr>
                <w:rFonts w:cs="Arial"/>
                <w:sz w:val="24"/>
                <w:szCs w:val="24"/>
              </w:rPr>
            </w:pPr>
            <w:r w:rsidRPr="00B550B1">
              <w:rPr>
                <w:rFonts w:cs="Arial"/>
                <w:sz w:val="24"/>
                <w:szCs w:val="24"/>
              </w:rPr>
              <w:t xml:space="preserve">Baran S., Łabętowicz J., Krzywy E. (red) 2011. Przyrodnicze wykorzystanie odpadów. </w:t>
            </w:r>
            <w:proofErr w:type="spellStart"/>
            <w:r w:rsidRPr="00B550B1">
              <w:rPr>
                <w:rFonts w:cs="Arial"/>
                <w:sz w:val="24"/>
                <w:szCs w:val="24"/>
              </w:rPr>
              <w:t>PWRiL</w:t>
            </w:r>
            <w:proofErr w:type="spellEnd"/>
            <w:r w:rsidRPr="00B550B1">
              <w:rPr>
                <w:rFonts w:cs="Arial"/>
                <w:sz w:val="24"/>
                <w:szCs w:val="24"/>
              </w:rPr>
              <w:t>, Warszawa.</w:t>
            </w:r>
          </w:p>
        </w:tc>
      </w:tr>
      <w:tr w:rsidR="00F93AF3" w:rsidRPr="00B550B1" w14:paraId="46A70486"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5B90950" w14:textId="77777777" w:rsidR="00F93AF3" w:rsidRPr="00B550B1" w:rsidRDefault="00F93AF3" w:rsidP="00B550B1">
            <w:pPr>
              <w:pStyle w:val="Tytukomrki"/>
              <w:spacing w:line="360" w:lineRule="auto"/>
              <w:rPr>
                <w:sz w:val="24"/>
                <w:szCs w:val="24"/>
              </w:rPr>
            </w:pPr>
            <w:r w:rsidRPr="00B550B1">
              <w:rPr>
                <w:sz w:val="24"/>
                <w:szCs w:val="24"/>
              </w:rPr>
              <w:t>Literatura dodatkowa:</w:t>
            </w:r>
          </w:p>
        </w:tc>
      </w:tr>
      <w:tr w:rsidR="00F93AF3" w:rsidRPr="00B550B1" w14:paraId="1D2AF25C"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06566F1" w14:textId="77777777" w:rsidR="00F93AF3" w:rsidRPr="00B550B1" w:rsidRDefault="00F93AF3" w:rsidP="00B550B1">
            <w:pPr>
              <w:widowControl w:val="0"/>
              <w:numPr>
                <w:ilvl w:val="0"/>
                <w:numId w:val="36"/>
              </w:numPr>
              <w:tabs>
                <w:tab w:val="num" w:pos="398"/>
                <w:tab w:val="num" w:pos="426"/>
              </w:tabs>
              <w:spacing w:after="0" w:line="360" w:lineRule="auto"/>
              <w:ind w:left="0" w:firstLine="0"/>
              <w:rPr>
                <w:rFonts w:cs="Arial"/>
                <w:sz w:val="24"/>
                <w:szCs w:val="24"/>
              </w:rPr>
            </w:pPr>
            <w:r w:rsidRPr="00B550B1">
              <w:rPr>
                <w:rFonts w:cs="Arial"/>
                <w:sz w:val="24"/>
                <w:szCs w:val="24"/>
              </w:rPr>
              <w:t>Rosik-</w:t>
            </w:r>
            <w:proofErr w:type="spellStart"/>
            <w:r w:rsidRPr="00B550B1">
              <w:rPr>
                <w:rFonts w:cs="Arial"/>
                <w:sz w:val="24"/>
                <w:szCs w:val="24"/>
              </w:rPr>
              <w:t>Dulewska</w:t>
            </w:r>
            <w:proofErr w:type="spellEnd"/>
            <w:r w:rsidRPr="00B550B1">
              <w:rPr>
                <w:rFonts w:cs="Arial"/>
                <w:sz w:val="24"/>
                <w:szCs w:val="24"/>
              </w:rPr>
              <w:t xml:space="preserve"> Cz. 2008. Podstawy gospodarki odpadami. Wyd. Nauk PWN, Warszawa</w:t>
            </w:r>
          </w:p>
        </w:tc>
      </w:tr>
      <w:tr w:rsidR="00F93AF3" w:rsidRPr="00B550B1" w14:paraId="0F558C2A"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3A07FDA" w14:textId="77777777" w:rsidR="00F93AF3" w:rsidRPr="00B550B1" w:rsidRDefault="00F93AF3" w:rsidP="00B550B1">
            <w:pPr>
              <w:pStyle w:val="Tytukomrki"/>
              <w:spacing w:line="360" w:lineRule="auto"/>
              <w:rPr>
                <w:sz w:val="24"/>
                <w:szCs w:val="24"/>
              </w:rPr>
            </w:pPr>
            <w:r w:rsidRPr="00B550B1">
              <w:rPr>
                <w:sz w:val="24"/>
                <w:szCs w:val="24"/>
              </w:rPr>
              <w:t>Planowane formy/działania/metody dydaktyczne:</w:t>
            </w:r>
          </w:p>
        </w:tc>
      </w:tr>
      <w:tr w:rsidR="00F93AF3" w:rsidRPr="00B550B1" w14:paraId="6A89419C"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FEEE30D" w14:textId="77777777" w:rsidR="00F93AF3" w:rsidRPr="00B550B1" w:rsidRDefault="00F93AF3" w:rsidP="00B550B1">
            <w:pPr>
              <w:autoSpaceDE w:val="0"/>
              <w:autoSpaceDN w:val="0"/>
              <w:adjustRightInd w:val="0"/>
              <w:spacing w:after="0" w:line="360" w:lineRule="auto"/>
              <w:ind w:left="0"/>
              <w:rPr>
                <w:rFonts w:cs="Arial"/>
                <w:color w:val="000000"/>
                <w:sz w:val="24"/>
                <w:szCs w:val="24"/>
              </w:rPr>
            </w:pPr>
            <w:r w:rsidRPr="00B550B1">
              <w:rPr>
                <w:rFonts w:cs="Arial"/>
                <w:sz w:val="24"/>
                <w:szCs w:val="24"/>
              </w:rPr>
              <w:t xml:space="preserve">Wykład – problemowy z wykorzystaniem prezentacji multimedialnej; </w:t>
            </w:r>
            <w:r w:rsidRPr="00B550B1">
              <w:rPr>
                <w:rFonts w:cs="Arial"/>
                <w:sz w:val="24"/>
                <w:szCs w:val="24"/>
                <w:lang w:eastAsia="pl-PL"/>
              </w:rPr>
              <w:t xml:space="preserve">Ćwiczenia: </w:t>
            </w:r>
            <w:r w:rsidRPr="00B550B1">
              <w:rPr>
                <w:rFonts w:cs="Arial"/>
                <w:sz w:val="24"/>
                <w:szCs w:val="24"/>
              </w:rPr>
              <w:t>dyskusja, praca w grupach, analiza zdarzeń krytycznych (przypadków), moduł tematyczny z udziałem prowadzącego, giełda pomysłów</w:t>
            </w:r>
            <w:r w:rsidRPr="00B550B1">
              <w:rPr>
                <w:rFonts w:cs="Arial"/>
                <w:sz w:val="24"/>
                <w:szCs w:val="24"/>
                <w:lang w:eastAsia="pl-PL"/>
              </w:rPr>
              <w:t xml:space="preserve"> pozwalająca na kształtowanie umiejętności i zastosowania wiedzy teoretycznej.</w:t>
            </w:r>
          </w:p>
        </w:tc>
      </w:tr>
      <w:tr w:rsidR="00F93AF3" w:rsidRPr="00B550B1" w14:paraId="57C527C7"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EA70059" w14:textId="77777777" w:rsidR="00F93AF3" w:rsidRPr="00B550B1" w:rsidRDefault="00F93AF3" w:rsidP="00B550B1">
            <w:pPr>
              <w:pStyle w:val="Tytukomrki"/>
              <w:spacing w:line="360" w:lineRule="auto"/>
              <w:rPr>
                <w:sz w:val="24"/>
                <w:szCs w:val="24"/>
              </w:rPr>
            </w:pPr>
            <w:r w:rsidRPr="00B550B1">
              <w:rPr>
                <w:sz w:val="24"/>
                <w:szCs w:val="24"/>
              </w:rPr>
              <w:t>Sposoby weryfikacji efektów uczenia się osiąganych przez studenta:</w:t>
            </w:r>
          </w:p>
        </w:tc>
      </w:tr>
      <w:tr w:rsidR="00F93AF3" w:rsidRPr="00B550B1" w14:paraId="623D87AA"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193E824" w14:textId="77777777" w:rsidR="00F93AF3" w:rsidRPr="00B550B1" w:rsidRDefault="00F93AF3" w:rsidP="00B550B1">
            <w:pPr>
              <w:spacing w:line="360" w:lineRule="auto"/>
              <w:rPr>
                <w:rFonts w:cs="Arial"/>
                <w:sz w:val="24"/>
                <w:szCs w:val="24"/>
              </w:rPr>
            </w:pPr>
            <w:r w:rsidRPr="00B550B1">
              <w:rPr>
                <w:rFonts w:cs="Arial"/>
                <w:color w:val="000000"/>
                <w:sz w:val="24"/>
                <w:szCs w:val="24"/>
              </w:rPr>
              <w:t>Wykład:</w:t>
            </w:r>
            <w:r w:rsidRPr="00B550B1">
              <w:rPr>
                <w:rFonts w:cs="Arial"/>
                <w:color w:val="000000"/>
                <w:sz w:val="24"/>
                <w:szCs w:val="24"/>
                <w:lang w:eastAsia="pl-PL"/>
              </w:rPr>
              <w:t xml:space="preserve"> Weryfikacja efektów kształcenia w zakresie wiedzy i umiejętności w formie pracy pisemnej.</w:t>
            </w:r>
            <w:r w:rsidRPr="00B550B1">
              <w:rPr>
                <w:rFonts w:cs="Arial"/>
                <w:color w:val="000000"/>
                <w:sz w:val="24"/>
                <w:szCs w:val="24"/>
              </w:rPr>
              <w:t xml:space="preserve"> Ćwiczenia: ocena projektu, aktywność na zajęciach. </w:t>
            </w:r>
            <w:r w:rsidRPr="00B550B1">
              <w:rPr>
                <w:rFonts w:cs="Arial"/>
                <w:color w:val="000000"/>
                <w:sz w:val="24"/>
                <w:szCs w:val="24"/>
              </w:rPr>
              <w:br/>
              <w:t>Symbol przedmiotowego efektu kształcenia –</w:t>
            </w:r>
            <w:r w:rsidRPr="00B550B1">
              <w:rPr>
                <w:rFonts w:cs="Arial"/>
                <w:b/>
                <w:bCs/>
                <w:color w:val="000000"/>
                <w:sz w:val="24"/>
                <w:szCs w:val="24"/>
              </w:rPr>
              <w:t xml:space="preserve"> </w:t>
            </w:r>
            <w:r w:rsidRPr="00B550B1">
              <w:rPr>
                <w:rFonts w:cs="Arial"/>
                <w:bCs/>
                <w:color w:val="000000"/>
                <w:sz w:val="24"/>
                <w:szCs w:val="24"/>
              </w:rPr>
              <w:t xml:space="preserve">K_W01; </w:t>
            </w:r>
            <w:r w:rsidRPr="00B550B1">
              <w:rPr>
                <w:rFonts w:cs="Arial"/>
                <w:color w:val="000000"/>
                <w:sz w:val="24"/>
                <w:szCs w:val="24"/>
              </w:rPr>
              <w:t>–</w:t>
            </w:r>
            <w:r w:rsidRPr="00B550B1">
              <w:rPr>
                <w:rFonts w:cs="Arial"/>
                <w:b/>
                <w:bCs/>
                <w:color w:val="000000"/>
                <w:sz w:val="24"/>
                <w:szCs w:val="24"/>
              </w:rPr>
              <w:t xml:space="preserve"> </w:t>
            </w:r>
            <w:r w:rsidRPr="00B550B1">
              <w:rPr>
                <w:rFonts w:cs="Arial"/>
                <w:bCs/>
                <w:color w:val="000000"/>
                <w:sz w:val="24"/>
                <w:szCs w:val="24"/>
              </w:rPr>
              <w:t xml:space="preserve">K_W05. </w:t>
            </w:r>
            <w:r w:rsidRPr="00B550B1">
              <w:rPr>
                <w:rFonts w:cs="Arial"/>
                <w:color w:val="000000"/>
                <w:sz w:val="24"/>
                <w:szCs w:val="24"/>
              </w:rPr>
              <w:t>Forma weryfikacji –</w:t>
            </w:r>
            <w:r w:rsidRPr="00B550B1">
              <w:rPr>
                <w:rFonts w:cs="Arial"/>
                <w:color w:val="000000"/>
                <w:sz w:val="24"/>
                <w:szCs w:val="24"/>
              </w:rPr>
              <w:br/>
              <w:t>Zaliczenie wykładów. Wpływ na ocenę końcową – Weryfikacja efektów kształcenia w zakresie wiedzy,</w:t>
            </w:r>
            <w:r w:rsidRPr="00B550B1">
              <w:rPr>
                <w:rFonts w:cs="Arial"/>
                <w:color w:val="000000"/>
                <w:sz w:val="24"/>
                <w:szCs w:val="24"/>
              </w:rPr>
              <w:br/>
              <w:t xml:space="preserve">umiejętności i kompetencji społecznych podczas dyskusji grupowej. Symbol przedmiotowego efektu kształcenia – </w:t>
            </w:r>
            <w:r w:rsidRPr="00B550B1">
              <w:rPr>
                <w:rFonts w:cs="Arial"/>
                <w:bCs/>
                <w:sz w:val="24"/>
                <w:szCs w:val="24"/>
              </w:rPr>
              <w:t xml:space="preserve">K_U01; K_U09; </w:t>
            </w:r>
            <w:r w:rsidRPr="00B550B1">
              <w:rPr>
                <w:rFonts w:cs="Arial"/>
                <w:sz w:val="24"/>
                <w:szCs w:val="24"/>
              </w:rPr>
              <w:t>K_K02; K_K03.</w:t>
            </w:r>
            <w:r w:rsidRPr="00B550B1">
              <w:rPr>
                <w:rFonts w:cs="Arial"/>
                <w:color w:val="000000"/>
                <w:sz w:val="24"/>
                <w:szCs w:val="24"/>
              </w:rPr>
              <w:t xml:space="preserve"> Forma weryfikacji – Weryfikacja efektów </w:t>
            </w:r>
            <w:r w:rsidRPr="00B550B1">
              <w:rPr>
                <w:rFonts w:cs="Arial"/>
                <w:color w:val="000000"/>
                <w:sz w:val="24"/>
                <w:szCs w:val="24"/>
              </w:rPr>
              <w:lastRenderedPageBreak/>
              <w:t xml:space="preserve">kształcenia w zakresie wiedzy, umiejętności i kompetencji następuje podczas omawiania i dyskusji na temat projektu, </w:t>
            </w:r>
            <w:r w:rsidRPr="00B550B1">
              <w:rPr>
                <w:rFonts w:cs="Arial"/>
                <w:color w:val="000000"/>
                <w:sz w:val="24"/>
                <w:szCs w:val="24"/>
              </w:rPr>
              <w:br/>
              <w:t>Wpływ na ocenę końcową – Prezentacja i ocena projektu.</w:t>
            </w:r>
          </w:p>
        </w:tc>
      </w:tr>
      <w:tr w:rsidR="00F93AF3" w:rsidRPr="00B550B1" w14:paraId="73D41D4A"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D8A75BF" w14:textId="77777777" w:rsidR="00F93AF3" w:rsidRPr="00B550B1" w:rsidRDefault="00F93AF3" w:rsidP="00B550B1">
            <w:pPr>
              <w:pStyle w:val="Tytukomrki"/>
              <w:spacing w:line="360" w:lineRule="auto"/>
              <w:rPr>
                <w:sz w:val="24"/>
                <w:szCs w:val="24"/>
              </w:rPr>
            </w:pPr>
            <w:r w:rsidRPr="00B550B1">
              <w:rPr>
                <w:sz w:val="24"/>
                <w:szCs w:val="24"/>
              </w:rPr>
              <w:lastRenderedPageBreak/>
              <w:t>Forma i warunki zaliczenia:</w:t>
            </w:r>
          </w:p>
        </w:tc>
      </w:tr>
      <w:tr w:rsidR="00F93AF3" w:rsidRPr="00B550B1" w14:paraId="20685764"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B74984B" w14:textId="77777777" w:rsidR="00F93AF3" w:rsidRPr="00B550B1" w:rsidRDefault="00F93AF3" w:rsidP="00B550B1">
            <w:pPr>
              <w:autoSpaceDE w:val="0"/>
              <w:autoSpaceDN w:val="0"/>
              <w:adjustRightInd w:val="0"/>
              <w:spacing w:after="0" w:line="360" w:lineRule="auto"/>
              <w:ind w:left="0"/>
              <w:rPr>
                <w:rFonts w:cs="Arial"/>
                <w:sz w:val="24"/>
                <w:szCs w:val="24"/>
                <w:lang w:eastAsia="pl-PL"/>
              </w:rPr>
            </w:pPr>
            <w:r w:rsidRPr="00B550B1">
              <w:rPr>
                <w:rFonts w:cs="Arial"/>
                <w:color w:val="000000"/>
                <w:sz w:val="24"/>
                <w:szCs w:val="24"/>
              </w:rPr>
              <w:t>Wykład:</w:t>
            </w:r>
            <w:r w:rsidRPr="00B550B1">
              <w:rPr>
                <w:rFonts w:cs="Arial"/>
                <w:sz w:val="24"/>
                <w:szCs w:val="24"/>
                <w:lang w:eastAsia="pl-PL"/>
              </w:rPr>
              <w:t xml:space="preserve"> Weryfikacja efektów kształcenia w zakresie wiedzy – praca zaliczeniowa pisemna.</w:t>
            </w:r>
            <w:r w:rsidRPr="00B550B1">
              <w:rPr>
                <w:rFonts w:cs="Arial"/>
                <w:color w:val="000000"/>
                <w:sz w:val="24"/>
                <w:szCs w:val="24"/>
              </w:rPr>
              <w:t xml:space="preserve"> </w:t>
            </w:r>
          </w:p>
          <w:p w14:paraId="33034B31" w14:textId="77777777" w:rsidR="00F93AF3" w:rsidRPr="00B550B1" w:rsidRDefault="00F93AF3" w:rsidP="00B550B1">
            <w:pPr>
              <w:autoSpaceDE w:val="0"/>
              <w:autoSpaceDN w:val="0"/>
              <w:adjustRightInd w:val="0"/>
              <w:spacing w:after="0" w:line="360" w:lineRule="auto"/>
              <w:ind w:left="0"/>
              <w:rPr>
                <w:rFonts w:cs="Arial"/>
                <w:color w:val="000000"/>
                <w:sz w:val="24"/>
                <w:szCs w:val="24"/>
              </w:rPr>
            </w:pPr>
            <w:r w:rsidRPr="00B550B1">
              <w:rPr>
                <w:rFonts w:cs="Arial"/>
                <w:color w:val="000000"/>
                <w:sz w:val="24"/>
                <w:szCs w:val="24"/>
              </w:rPr>
              <w:t xml:space="preserve">Ćwiczenia: prezentacja tematyczna i projekt z wykorzystaniem środków multimedialnych, aktywność  na zajęciach. </w:t>
            </w:r>
            <w:r w:rsidRPr="00B550B1">
              <w:rPr>
                <w:rFonts w:cs="Arial"/>
                <w:sz w:val="24"/>
                <w:szCs w:val="24"/>
              </w:rPr>
              <w:t>Sposób punktowania wykładu – 20 pkt, ćwiczeń - 30 pkt. Suma punktów 50. Uzyskanie pozytywnej oceny pracy pisemnej oraz z projektu wykonywanego na zajęciach. Przedział punktacji: 0-50%, 51-60%, 61-70%, 71-80%, 81-90%, 91-100%, oceny za uzyskanie odpowiedniej liczby punktów: 2,0; 3,0; 3,5; 4,0; 4,5; 5,0.</w:t>
            </w:r>
          </w:p>
        </w:tc>
      </w:tr>
      <w:tr w:rsidR="00F93AF3" w:rsidRPr="00B550B1" w14:paraId="76A8AC7C"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DED60D5" w14:textId="77777777" w:rsidR="00F93AF3" w:rsidRPr="00B550B1" w:rsidRDefault="00F93AF3" w:rsidP="00B550B1">
            <w:pPr>
              <w:pStyle w:val="Tytukomrki"/>
              <w:spacing w:line="360" w:lineRule="auto"/>
              <w:rPr>
                <w:sz w:val="24"/>
                <w:szCs w:val="24"/>
              </w:rPr>
            </w:pPr>
            <w:r w:rsidRPr="00B550B1">
              <w:rPr>
                <w:sz w:val="24"/>
                <w:szCs w:val="24"/>
              </w:rPr>
              <w:t>Bilans punktów ECTS:</w:t>
            </w:r>
          </w:p>
        </w:tc>
      </w:tr>
      <w:tr w:rsidR="00F93AF3" w:rsidRPr="00B550B1" w14:paraId="27AEBD50" w14:textId="77777777" w:rsidTr="00F93AF3">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FEDFA79" w14:textId="77777777" w:rsidR="00F93AF3" w:rsidRPr="00B550B1" w:rsidRDefault="00F93AF3" w:rsidP="00B550B1">
            <w:pPr>
              <w:pStyle w:val="Tytukomrki"/>
              <w:spacing w:line="360" w:lineRule="auto"/>
              <w:rPr>
                <w:b w:val="0"/>
                <w:bCs/>
                <w:sz w:val="24"/>
                <w:szCs w:val="24"/>
              </w:rPr>
            </w:pPr>
            <w:r w:rsidRPr="00B550B1">
              <w:rPr>
                <w:b w:val="0"/>
                <w:bCs/>
                <w:sz w:val="24"/>
                <w:szCs w:val="24"/>
              </w:rPr>
              <w:t>Studia stacjonarne</w:t>
            </w:r>
          </w:p>
        </w:tc>
      </w:tr>
      <w:tr w:rsidR="00F93AF3" w:rsidRPr="00B550B1" w14:paraId="06EDB40E" w14:textId="77777777" w:rsidTr="00F93A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75A1793B" w14:textId="77777777" w:rsidR="00F93AF3" w:rsidRPr="00B550B1" w:rsidRDefault="00F93AF3"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4EB4BE19" w14:textId="77777777" w:rsidR="00F93AF3" w:rsidRPr="00B550B1" w:rsidRDefault="00F93AF3" w:rsidP="00B550B1">
            <w:pPr>
              <w:pStyle w:val="Tytukomrki"/>
              <w:spacing w:line="360" w:lineRule="auto"/>
              <w:rPr>
                <w:b w:val="0"/>
                <w:bCs/>
                <w:sz w:val="24"/>
                <w:szCs w:val="24"/>
              </w:rPr>
            </w:pPr>
            <w:r w:rsidRPr="00B550B1">
              <w:rPr>
                <w:b w:val="0"/>
                <w:bCs/>
                <w:sz w:val="24"/>
                <w:szCs w:val="24"/>
              </w:rPr>
              <w:t>Obciążenie studenta</w:t>
            </w:r>
          </w:p>
        </w:tc>
      </w:tr>
      <w:tr w:rsidR="00F93AF3" w:rsidRPr="00B550B1" w14:paraId="4B8E0F64"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82130EF" w14:textId="77777777" w:rsidR="00F93AF3" w:rsidRPr="00B550B1" w:rsidRDefault="00F93AF3" w:rsidP="00B550B1">
            <w:pPr>
              <w:spacing w:line="360" w:lineRule="auto"/>
              <w:rPr>
                <w:rFonts w:cs="Arial"/>
                <w:sz w:val="24"/>
                <w:szCs w:val="24"/>
              </w:rPr>
            </w:pPr>
            <w:r w:rsidRPr="00B550B1">
              <w:rPr>
                <w:rFonts w:cs="Arial"/>
                <w:color w:val="000000"/>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5C5F3556" w14:textId="77777777" w:rsidR="00F93AF3" w:rsidRPr="00B550B1" w:rsidRDefault="00F93AF3" w:rsidP="00B550B1">
            <w:pPr>
              <w:spacing w:line="360" w:lineRule="auto"/>
              <w:rPr>
                <w:rFonts w:cs="Arial"/>
                <w:sz w:val="24"/>
                <w:szCs w:val="24"/>
              </w:rPr>
            </w:pPr>
          </w:p>
        </w:tc>
      </w:tr>
      <w:tr w:rsidR="00F93AF3" w:rsidRPr="00B550B1" w14:paraId="1F9EF8DA"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3F13F6E" w14:textId="77777777" w:rsidR="00F93AF3" w:rsidRPr="00B550B1" w:rsidRDefault="00F93AF3" w:rsidP="00B550B1">
            <w:pPr>
              <w:spacing w:line="360" w:lineRule="auto"/>
              <w:rPr>
                <w:rFonts w:cs="Arial"/>
                <w:sz w:val="24"/>
                <w:szCs w:val="24"/>
              </w:rPr>
            </w:pPr>
            <w:r w:rsidRPr="00B550B1">
              <w:rPr>
                <w:rFonts w:cs="Arial"/>
                <w:color w:val="000000"/>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hideMark/>
          </w:tcPr>
          <w:p w14:paraId="791B191A" w14:textId="77777777" w:rsidR="00F93AF3" w:rsidRPr="00B550B1" w:rsidRDefault="00F93AF3" w:rsidP="00B550B1">
            <w:pPr>
              <w:spacing w:line="360" w:lineRule="auto"/>
              <w:rPr>
                <w:rFonts w:cs="Arial"/>
                <w:sz w:val="24"/>
                <w:szCs w:val="24"/>
              </w:rPr>
            </w:pPr>
            <w:r w:rsidRPr="00B550B1">
              <w:rPr>
                <w:rFonts w:cs="Arial"/>
                <w:color w:val="000000"/>
                <w:sz w:val="24"/>
                <w:szCs w:val="24"/>
              </w:rPr>
              <w:t>15</w:t>
            </w:r>
          </w:p>
        </w:tc>
      </w:tr>
      <w:tr w:rsidR="00F93AF3" w:rsidRPr="00B550B1" w14:paraId="260AB5DE"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0BD8728" w14:textId="77777777" w:rsidR="00F93AF3" w:rsidRPr="00B550B1" w:rsidRDefault="00F93AF3" w:rsidP="00B550B1">
            <w:pPr>
              <w:spacing w:line="360" w:lineRule="auto"/>
              <w:rPr>
                <w:rFonts w:cs="Arial"/>
                <w:sz w:val="24"/>
                <w:szCs w:val="24"/>
              </w:rPr>
            </w:pPr>
            <w:r w:rsidRPr="00B550B1">
              <w:rPr>
                <w:rFonts w:cs="Arial"/>
                <w:color w:val="000000"/>
                <w:sz w:val="24"/>
                <w:szCs w:val="24"/>
              </w:rPr>
              <w:t xml:space="preserve">- udział w ćwiczeniach </w:t>
            </w:r>
          </w:p>
        </w:tc>
        <w:tc>
          <w:tcPr>
            <w:tcW w:w="5449" w:type="dxa"/>
            <w:gridSpan w:val="4"/>
            <w:tcBorders>
              <w:top w:val="single" w:sz="6" w:space="0" w:color="auto"/>
              <w:left w:val="single" w:sz="6" w:space="0" w:color="auto"/>
              <w:bottom w:val="single" w:sz="4" w:space="0" w:color="auto"/>
              <w:right w:val="single" w:sz="6" w:space="0" w:color="auto"/>
            </w:tcBorders>
            <w:hideMark/>
          </w:tcPr>
          <w:p w14:paraId="71F6D9B4" w14:textId="77777777" w:rsidR="00F93AF3" w:rsidRPr="00B550B1" w:rsidRDefault="00F93AF3" w:rsidP="00B550B1">
            <w:pPr>
              <w:spacing w:line="360" w:lineRule="auto"/>
              <w:rPr>
                <w:rFonts w:cs="Arial"/>
                <w:sz w:val="24"/>
                <w:szCs w:val="24"/>
              </w:rPr>
            </w:pPr>
            <w:r w:rsidRPr="00B550B1">
              <w:rPr>
                <w:rFonts w:cs="Arial"/>
                <w:color w:val="000000"/>
                <w:sz w:val="24"/>
                <w:szCs w:val="24"/>
              </w:rPr>
              <w:t>30</w:t>
            </w:r>
          </w:p>
        </w:tc>
      </w:tr>
      <w:tr w:rsidR="00F93AF3" w:rsidRPr="00B550B1" w14:paraId="1AF90B8D"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3EFD9A6" w14:textId="77777777" w:rsidR="00F93AF3" w:rsidRPr="00B550B1" w:rsidRDefault="00F93AF3" w:rsidP="00B550B1">
            <w:pPr>
              <w:spacing w:line="360" w:lineRule="auto"/>
              <w:rPr>
                <w:rFonts w:cs="Arial"/>
                <w:sz w:val="24"/>
                <w:szCs w:val="24"/>
              </w:rPr>
            </w:pPr>
            <w:r w:rsidRPr="00B550B1">
              <w:rPr>
                <w:rFonts w:cs="Arial"/>
                <w:color w:val="000000"/>
                <w:sz w:val="24"/>
                <w:szCs w:val="24"/>
              </w:rPr>
              <w:t>- udział w konsultacjach</w:t>
            </w:r>
          </w:p>
        </w:tc>
        <w:tc>
          <w:tcPr>
            <w:tcW w:w="5449" w:type="dxa"/>
            <w:gridSpan w:val="4"/>
            <w:tcBorders>
              <w:top w:val="single" w:sz="6" w:space="0" w:color="auto"/>
              <w:left w:val="single" w:sz="6" w:space="0" w:color="auto"/>
              <w:bottom w:val="single" w:sz="4" w:space="0" w:color="auto"/>
              <w:right w:val="single" w:sz="6" w:space="0" w:color="auto"/>
            </w:tcBorders>
            <w:hideMark/>
          </w:tcPr>
          <w:p w14:paraId="237D5A2C" w14:textId="77777777" w:rsidR="00F93AF3" w:rsidRPr="00B550B1" w:rsidRDefault="00F93AF3" w:rsidP="00B550B1">
            <w:pPr>
              <w:spacing w:line="360" w:lineRule="auto"/>
              <w:rPr>
                <w:rFonts w:cs="Arial"/>
                <w:sz w:val="24"/>
                <w:szCs w:val="24"/>
              </w:rPr>
            </w:pPr>
            <w:r w:rsidRPr="00B550B1">
              <w:rPr>
                <w:rFonts w:cs="Arial"/>
                <w:color w:val="000000"/>
                <w:sz w:val="24"/>
                <w:szCs w:val="24"/>
              </w:rPr>
              <w:t>5</w:t>
            </w:r>
          </w:p>
        </w:tc>
      </w:tr>
      <w:tr w:rsidR="00F93AF3" w:rsidRPr="00B550B1" w14:paraId="3F5B4506"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F3CD139" w14:textId="77777777" w:rsidR="00F93AF3" w:rsidRPr="00B550B1" w:rsidRDefault="00F93AF3" w:rsidP="00B550B1">
            <w:pPr>
              <w:spacing w:line="360" w:lineRule="auto"/>
              <w:rPr>
                <w:rFonts w:cs="Arial"/>
                <w:sz w:val="24"/>
                <w:szCs w:val="24"/>
              </w:rPr>
            </w:pPr>
            <w:r w:rsidRPr="00B550B1">
              <w:rPr>
                <w:rFonts w:cs="Arial"/>
                <w:color w:val="000000"/>
                <w:sz w:val="24"/>
                <w:szCs w:val="24"/>
              </w:rPr>
              <w:t>Samodzielne przygotowanie się do projektu</w:t>
            </w:r>
          </w:p>
        </w:tc>
        <w:tc>
          <w:tcPr>
            <w:tcW w:w="5449" w:type="dxa"/>
            <w:gridSpan w:val="4"/>
            <w:tcBorders>
              <w:top w:val="single" w:sz="6" w:space="0" w:color="auto"/>
              <w:left w:val="single" w:sz="6" w:space="0" w:color="auto"/>
              <w:bottom w:val="single" w:sz="4" w:space="0" w:color="auto"/>
              <w:right w:val="single" w:sz="6" w:space="0" w:color="auto"/>
            </w:tcBorders>
            <w:hideMark/>
          </w:tcPr>
          <w:p w14:paraId="3B336FF8" w14:textId="77777777" w:rsidR="00F93AF3" w:rsidRPr="00B550B1" w:rsidRDefault="00F93AF3" w:rsidP="00B550B1">
            <w:pPr>
              <w:spacing w:line="360" w:lineRule="auto"/>
              <w:rPr>
                <w:rFonts w:cs="Arial"/>
                <w:sz w:val="24"/>
                <w:szCs w:val="24"/>
              </w:rPr>
            </w:pPr>
            <w:r w:rsidRPr="00B550B1">
              <w:rPr>
                <w:rFonts w:cs="Arial"/>
                <w:sz w:val="24"/>
                <w:szCs w:val="24"/>
              </w:rPr>
              <w:t>50</w:t>
            </w:r>
          </w:p>
        </w:tc>
      </w:tr>
      <w:tr w:rsidR="00F93AF3" w:rsidRPr="00B550B1" w14:paraId="359EC5CF"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B73DF68" w14:textId="77777777" w:rsidR="00F93AF3" w:rsidRPr="00B550B1" w:rsidRDefault="00F93AF3"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74E65A9" w14:textId="77777777" w:rsidR="00F93AF3" w:rsidRPr="00B550B1" w:rsidRDefault="00F93AF3" w:rsidP="00B550B1">
            <w:pPr>
              <w:spacing w:line="360" w:lineRule="auto"/>
              <w:rPr>
                <w:rFonts w:cs="Arial"/>
                <w:sz w:val="24"/>
                <w:szCs w:val="24"/>
              </w:rPr>
            </w:pPr>
            <w:r w:rsidRPr="00B550B1">
              <w:rPr>
                <w:rFonts w:cs="Arial"/>
                <w:sz w:val="24"/>
                <w:szCs w:val="24"/>
              </w:rPr>
              <w:t>100</w:t>
            </w:r>
          </w:p>
        </w:tc>
      </w:tr>
      <w:tr w:rsidR="00F93AF3" w:rsidRPr="00B550B1" w14:paraId="482C50AC"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7175FA1" w14:textId="77777777" w:rsidR="00F93AF3" w:rsidRPr="00B550B1" w:rsidRDefault="00F93AF3"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6BC7DA0" w14:textId="77777777" w:rsidR="00F93AF3" w:rsidRPr="00B550B1" w:rsidRDefault="00F93AF3" w:rsidP="00B550B1">
            <w:pPr>
              <w:spacing w:line="360" w:lineRule="auto"/>
              <w:rPr>
                <w:rFonts w:cs="Arial"/>
                <w:b/>
                <w:bCs/>
                <w:sz w:val="24"/>
                <w:szCs w:val="24"/>
              </w:rPr>
            </w:pPr>
            <w:r w:rsidRPr="00B550B1">
              <w:rPr>
                <w:rFonts w:cs="Arial"/>
                <w:b/>
                <w:bCs/>
                <w:sz w:val="24"/>
                <w:szCs w:val="24"/>
              </w:rPr>
              <w:t>4</w:t>
            </w:r>
          </w:p>
        </w:tc>
      </w:tr>
      <w:tr w:rsidR="00F93AF3" w:rsidRPr="00B550B1" w14:paraId="43328F0D" w14:textId="77777777" w:rsidTr="00F93A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671F9F63" w14:textId="77777777" w:rsidR="00F93AF3" w:rsidRPr="00B550B1" w:rsidRDefault="00F93AF3" w:rsidP="00B550B1">
            <w:pPr>
              <w:pStyle w:val="Tytukomrki"/>
              <w:spacing w:line="360" w:lineRule="auto"/>
              <w:rPr>
                <w:b w:val="0"/>
                <w:bCs/>
                <w:sz w:val="24"/>
                <w:szCs w:val="24"/>
              </w:rPr>
            </w:pPr>
            <w:r w:rsidRPr="00B550B1">
              <w:rPr>
                <w:b w:val="0"/>
                <w:bCs/>
                <w:sz w:val="24"/>
                <w:szCs w:val="24"/>
              </w:rPr>
              <w:t>Studia niestacjonarne</w:t>
            </w:r>
          </w:p>
        </w:tc>
      </w:tr>
      <w:tr w:rsidR="00F93AF3" w:rsidRPr="00B550B1" w14:paraId="33068611" w14:textId="77777777" w:rsidTr="00F93A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05A6C9C1" w14:textId="77777777" w:rsidR="00F93AF3" w:rsidRPr="00B550B1" w:rsidRDefault="00F93AF3"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6A96B765" w14:textId="77777777" w:rsidR="00F93AF3" w:rsidRPr="00B550B1" w:rsidRDefault="00F93AF3" w:rsidP="00B550B1">
            <w:pPr>
              <w:pStyle w:val="Tytukomrki"/>
              <w:spacing w:line="360" w:lineRule="auto"/>
              <w:rPr>
                <w:b w:val="0"/>
                <w:bCs/>
                <w:sz w:val="24"/>
                <w:szCs w:val="24"/>
              </w:rPr>
            </w:pPr>
            <w:r w:rsidRPr="00B550B1">
              <w:rPr>
                <w:b w:val="0"/>
                <w:bCs/>
                <w:sz w:val="24"/>
                <w:szCs w:val="24"/>
              </w:rPr>
              <w:t>Obciążenie studenta</w:t>
            </w:r>
          </w:p>
        </w:tc>
      </w:tr>
      <w:tr w:rsidR="00F93AF3" w:rsidRPr="00B550B1" w14:paraId="479C9898"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C5214FE" w14:textId="77777777" w:rsidR="00F93AF3" w:rsidRPr="00B550B1" w:rsidRDefault="00F93AF3" w:rsidP="00B550B1">
            <w:pPr>
              <w:spacing w:line="360" w:lineRule="auto"/>
              <w:rPr>
                <w:rFonts w:cs="Arial"/>
                <w:sz w:val="24"/>
                <w:szCs w:val="24"/>
              </w:rPr>
            </w:pPr>
            <w:r w:rsidRPr="00B550B1">
              <w:rPr>
                <w:rFonts w:cs="Arial"/>
                <w:color w:val="000000"/>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13FC0D72" w14:textId="77777777" w:rsidR="00F93AF3" w:rsidRPr="00B550B1" w:rsidRDefault="00F93AF3" w:rsidP="00B550B1">
            <w:pPr>
              <w:spacing w:line="360" w:lineRule="auto"/>
              <w:rPr>
                <w:rFonts w:cs="Arial"/>
                <w:sz w:val="24"/>
                <w:szCs w:val="24"/>
              </w:rPr>
            </w:pPr>
          </w:p>
        </w:tc>
      </w:tr>
      <w:tr w:rsidR="00F93AF3" w:rsidRPr="00B550B1" w14:paraId="27F4D27E"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D96D250" w14:textId="77777777" w:rsidR="00F93AF3" w:rsidRPr="00B550B1" w:rsidRDefault="00F93AF3" w:rsidP="00B550B1">
            <w:pPr>
              <w:spacing w:line="360" w:lineRule="auto"/>
              <w:rPr>
                <w:rFonts w:cs="Arial"/>
                <w:sz w:val="24"/>
                <w:szCs w:val="24"/>
              </w:rPr>
            </w:pPr>
            <w:r w:rsidRPr="00B550B1">
              <w:rPr>
                <w:rFonts w:cs="Arial"/>
                <w:color w:val="000000"/>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hideMark/>
          </w:tcPr>
          <w:p w14:paraId="7E0F31C2" w14:textId="77777777" w:rsidR="00F93AF3" w:rsidRPr="00B550B1" w:rsidRDefault="00F93AF3" w:rsidP="00B550B1">
            <w:pPr>
              <w:spacing w:line="360" w:lineRule="auto"/>
              <w:rPr>
                <w:rFonts w:cs="Arial"/>
                <w:sz w:val="24"/>
                <w:szCs w:val="24"/>
              </w:rPr>
            </w:pPr>
            <w:r w:rsidRPr="00B550B1">
              <w:rPr>
                <w:rFonts w:cs="Arial"/>
                <w:color w:val="000000"/>
                <w:sz w:val="24"/>
                <w:szCs w:val="24"/>
              </w:rPr>
              <w:t>8</w:t>
            </w:r>
          </w:p>
        </w:tc>
      </w:tr>
      <w:tr w:rsidR="00F93AF3" w:rsidRPr="00B550B1" w14:paraId="1AEED05B"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63BFEB7" w14:textId="77777777" w:rsidR="00F93AF3" w:rsidRPr="00B550B1" w:rsidRDefault="00F93AF3" w:rsidP="00B550B1">
            <w:pPr>
              <w:spacing w:line="360" w:lineRule="auto"/>
              <w:rPr>
                <w:rFonts w:cs="Arial"/>
                <w:sz w:val="24"/>
                <w:szCs w:val="24"/>
              </w:rPr>
            </w:pPr>
            <w:r w:rsidRPr="00B550B1">
              <w:rPr>
                <w:rFonts w:cs="Arial"/>
                <w:color w:val="000000"/>
                <w:sz w:val="24"/>
                <w:szCs w:val="24"/>
              </w:rPr>
              <w:lastRenderedPageBreak/>
              <w:t xml:space="preserve">- udział w ćwiczeniach </w:t>
            </w:r>
          </w:p>
        </w:tc>
        <w:tc>
          <w:tcPr>
            <w:tcW w:w="5449" w:type="dxa"/>
            <w:gridSpan w:val="4"/>
            <w:tcBorders>
              <w:top w:val="single" w:sz="6" w:space="0" w:color="auto"/>
              <w:left w:val="single" w:sz="6" w:space="0" w:color="auto"/>
              <w:bottom w:val="single" w:sz="4" w:space="0" w:color="auto"/>
              <w:right w:val="single" w:sz="6" w:space="0" w:color="auto"/>
            </w:tcBorders>
            <w:hideMark/>
          </w:tcPr>
          <w:p w14:paraId="76A7B59A" w14:textId="77777777" w:rsidR="00F93AF3" w:rsidRPr="00B550B1" w:rsidRDefault="00F93AF3" w:rsidP="00B550B1">
            <w:pPr>
              <w:spacing w:line="360" w:lineRule="auto"/>
              <w:rPr>
                <w:rFonts w:cs="Arial"/>
                <w:sz w:val="24"/>
                <w:szCs w:val="24"/>
              </w:rPr>
            </w:pPr>
            <w:r w:rsidRPr="00B550B1">
              <w:rPr>
                <w:rFonts w:cs="Arial"/>
                <w:color w:val="000000"/>
                <w:sz w:val="24"/>
                <w:szCs w:val="24"/>
              </w:rPr>
              <w:t>20</w:t>
            </w:r>
          </w:p>
        </w:tc>
      </w:tr>
      <w:tr w:rsidR="00F93AF3" w:rsidRPr="00B550B1" w14:paraId="04E17243"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6BBECD4" w14:textId="77777777" w:rsidR="00F93AF3" w:rsidRPr="00B550B1" w:rsidRDefault="00F93AF3" w:rsidP="00B550B1">
            <w:pPr>
              <w:spacing w:line="360" w:lineRule="auto"/>
              <w:rPr>
                <w:rFonts w:cs="Arial"/>
                <w:sz w:val="24"/>
                <w:szCs w:val="24"/>
              </w:rPr>
            </w:pPr>
            <w:r w:rsidRPr="00B550B1">
              <w:rPr>
                <w:rFonts w:cs="Arial"/>
                <w:color w:val="000000"/>
                <w:sz w:val="24"/>
                <w:szCs w:val="24"/>
              </w:rPr>
              <w:t>- udział w konsultacjach</w:t>
            </w:r>
          </w:p>
        </w:tc>
        <w:tc>
          <w:tcPr>
            <w:tcW w:w="5449" w:type="dxa"/>
            <w:gridSpan w:val="4"/>
            <w:tcBorders>
              <w:top w:val="single" w:sz="6" w:space="0" w:color="auto"/>
              <w:left w:val="single" w:sz="6" w:space="0" w:color="auto"/>
              <w:bottom w:val="single" w:sz="4" w:space="0" w:color="auto"/>
              <w:right w:val="single" w:sz="6" w:space="0" w:color="auto"/>
            </w:tcBorders>
            <w:hideMark/>
          </w:tcPr>
          <w:p w14:paraId="02795C95" w14:textId="77777777" w:rsidR="00F93AF3" w:rsidRPr="00B550B1" w:rsidRDefault="00F93AF3" w:rsidP="00B550B1">
            <w:pPr>
              <w:spacing w:line="360" w:lineRule="auto"/>
              <w:rPr>
                <w:rFonts w:cs="Arial"/>
                <w:sz w:val="24"/>
                <w:szCs w:val="24"/>
              </w:rPr>
            </w:pPr>
            <w:r w:rsidRPr="00B550B1">
              <w:rPr>
                <w:rFonts w:cs="Arial"/>
                <w:color w:val="000000"/>
                <w:sz w:val="24"/>
                <w:szCs w:val="24"/>
              </w:rPr>
              <w:t>5</w:t>
            </w:r>
          </w:p>
        </w:tc>
      </w:tr>
      <w:tr w:rsidR="00F93AF3" w:rsidRPr="00B550B1" w14:paraId="65BB0E43"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7E9154F" w14:textId="77777777" w:rsidR="00F93AF3" w:rsidRPr="00B550B1" w:rsidRDefault="00F93AF3" w:rsidP="00B550B1">
            <w:pPr>
              <w:spacing w:line="360" w:lineRule="auto"/>
              <w:rPr>
                <w:rFonts w:cs="Arial"/>
                <w:sz w:val="24"/>
                <w:szCs w:val="24"/>
              </w:rPr>
            </w:pPr>
            <w:r w:rsidRPr="00B550B1">
              <w:rPr>
                <w:rFonts w:cs="Arial"/>
                <w:color w:val="000000"/>
                <w:sz w:val="24"/>
                <w:szCs w:val="24"/>
              </w:rPr>
              <w:t>Samodzielne przygotowanie się do projektu</w:t>
            </w:r>
          </w:p>
        </w:tc>
        <w:tc>
          <w:tcPr>
            <w:tcW w:w="5449" w:type="dxa"/>
            <w:gridSpan w:val="4"/>
            <w:tcBorders>
              <w:top w:val="single" w:sz="6" w:space="0" w:color="auto"/>
              <w:left w:val="single" w:sz="6" w:space="0" w:color="auto"/>
              <w:bottom w:val="single" w:sz="4" w:space="0" w:color="auto"/>
              <w:right w:val="single" w:sz="6" w:space="0" w:color="auto"/>
            </w:tcBorders>
            <w:hideMark/>
          </w:tcPr>
          <w:p w14:paraId="23E36589" w14:textId="77777777" w:rsidR="00F93AF3" w:rsidRPr="00B550B1" w:rsidRDefault="00F93AF3" w:rsidP="00B550B1">
            <w:pPr>
              <w:spacing w:line="360" w:lineRule="auto"/>
              <w:rPr>
                <w:rFonts w:cs="Arial"/>
                <w:sz w:val="24"/>
                <w:szCs w:val="24"/>
              </w:rPr>
            </w:pPr>
            <w:r w:rsidRPr="00B550B1">
              <w:rPr>
                <w:rFonts w:cs="Arial"/>
                <w:sz w:val="24"/>
                <w:szCs w:val="24"/>
              </w:rPr>
              <w:t>77</w:t>
            </w:r>
          </w:p>
        </w:tc>
      </w:tr>
      <w:tr w:rsidR="00F93AF3" w:rsidRPr="00B550B1" w14:paraId="60A84CE3"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41F03D8" w14:textId="77777777" w:rsidR="00F93AF3" w:rsidRPr="00B550B1" w:rsidRDefault="00F93AF3" w:rsidP="00B550B1">
            <w:pPr>
              <w:spacing w:line="360" w:lineRule="auto"/>
              <w:rPr>
                <w:rFonts w:cs="Arial"/>
                <w:b/>
                <w:bCs/>
                <w:sz w:val="24"/>
                <w:szCs w:val="24"/>
              </w:rPr>
            </w:pPr>
            <w:r w:rsidRPr="00B550B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4E357B3" w14:textId="77777777" w:rsidR="00F93AF3" w:rsidRPr="00B550B1" w:rsidRDefault="00F93AF3" w:rsidP="00B550B1">
            <w:pPr>
              <w:spacing w:line="360" w:lineRule="auto"/>
              <w:rPr>
                <w:rFonts w:cs="Arial"/>
                <w:sz w:val="24"/>
                <w:szCs w:val="24"/>
              </w:rPr>
            </w:pPr>
            <w:r w:rsidRPr="00B550B1">
              <w:rPr>
                <w:rFonts w:cs="Arial"/>
                <w:sz w:val="24"/>
                <w:szCs w:val="24"/>
              </w:rPr>
              <w:t>100</w:t>
            </w:r>
          </w:p>
        </w:tc>
      </w:tr>
      <w:tr w:rsidR="00F93AF3" w:rsidRPr="00B550B1" w14:paraId="328F1086"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39A78A8" w14:textId="77777777" w:rsidR="00F93AF3" w:rsidRPr="00B550B1" w:rsidRDefault="00F93AF3" w:rsidP="00B550B1">
            <w:pPr>
              <w:spacing w:line="360" w:lineRule="auto"/>
              <w:rPr>
                <w:rFonts w:cs="Arial"/>
                <w:b/>
                <w:bCs/>
                <w:sz w:val="24"/>
                <w:szCs w:val="24"/>
              </w:rPr>
            </w:pPr>
            <w:r w:rsidRPr="00B550B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81396DA" w14:textId="77777777" w:rsidR="00F93AF3" w:rsidRPr="00B550B1" w:rsidRDefault="00F93AF3" w:rsidP="00B550B1">
            <w:pPr>
              <w:spacing w:line="360" w:lineRule="auto"/>
              <w:rPr>
                <w:rFonts w:cs="Arial"/>
                <w:b/>
                <w:bCs/>
                <w:sz w:val="24"/>
                <w:szCs w:val="24"/>
              </w:rPr>
            </w:pPr>
            <w:r w:rsidRPr="00B550B1">
              <w:rPr>
                <w:rFonts w:cs="Arial"/>
                <w:b/>
                <w:bCs/>
                <w:sz w:val="24"/>
                <w:szCs w:val="24"/>
              </w:rPr>
              <w:t>4</w:t>
            </w:r>
          </w:p>
        </w:tc>
      </w:tr>
    </w:tbl>
    <w:p w14:paraId="3579AAAA" w14:textId="77777777" w:rsidR="00F93AF3" w:rsidRPr="00B550B1" w:rsidRDefault="00F93AF3" w:rsidP="00B550B1">
      <w:pPr>
        <w:spacing w:after="160" w:line="360" w:lineRule="auto"/>
        <w:ind w:left="0"/>
        <w:rPr>
          <w:rFonts w:cs="Arial"/>
          <w:sz w:val="24"/>
          <w:szCs w:val="24"/>
        </w:rPr>
      </w:pPr>
    </w:p>
    <w:p w14:paraId="17950843" w14:textId="77777777" w:rsidR="00F93AF3" w:rsidRPr="00B550B1" w:rsidRDefault="00F93AF3" w:rsidP="00B550B1">
      <w:pPr>
        <w:spacing w:line="360" w:lineRule="auto"/>
        <w:rPr>
          <w:rFonts w:cs="Arial"/>
          <w:sz w:val="24"/>
          <w:szCs w:val="24"/>
        </w:rPr>
      </w:pPr>
      <w:r w:rsidRPr="00B550B1">
        <w:rPr>
          <w:rFonts w:cs="Arial"/>
          <w:sz w:val="24"/>
          <w:szCs w:val="24"/>
        </w:rPr>
        <w:br w:type="page"/>
      </w:r>
    </w:p>
    <w:tbl>
      <w:tblPr>
        <w:tblW w:w="10530" w:type="dxa"/>
        <w:tblInd w:w="139" w:type="dxa"/>
        <w:tblLayout w:type="fixed"/>
        <w:tblCellMar>
          <w:left w:w="30" w:type="dxa"/>
          <w:right w:w="30" w:type="dxa"/>
        </w:tblCellMar>
        <w:tblLook w:val="04A0" w:firstRow="1" w:lastRow="0" w:firstColumn="1" w:lastColumn="0" w:noHBand="0" w:noVBand="1"/>
        <w:tblCaption w:val="Sylabus dla przedmiotu ekosystemy trawiaste w ochronie i kształtowaniu środowiska,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72"/>
        <w:gridCol w:w="104"/>
        <w:gridCol w:w="321"/>
        <w:gridCol w:w="567"/>
        <w:gridCol w:w="262"/>
        <w:gridCol w:w="164"/>
        <w:gridCol w:w="141"/>
        <w:gridCol w:w="567"/>
        <w:gridCol w:w="955"/>
        <w:gridCol w:w="829"/>
        <w:gridCol w:w="1478"/>
        <w:gridCol w:w="1258"/>
        <w:gridCol w:w="585"/>
        <w:gridCol w:w="2127"/>
      </w:tblGrid>
      <w:tr w:rsidR="00F93AF3" w:rsidRPr="00B550B1" w14:paraId="5805D677" w14:textId="77777777" w:rsidTr="00B550B1">
        <w:trPr>
          <w:trHeight w:val="509"/>
        </w:trPr>
        <w:tc>
          <w:tcPr>
            <w:tcW w:w="10530"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4B6AB746" w14:textId="77777777" w:rsidR="00F93AF3" w:rsidRPr="00B550B1" w:rsidRDefault="00F93AF3" w:rsidP="00B550B1">
            <w:pPr>
              <w:pStyle w:val="Tytu"/>
              <w:spacing w:before="120" w:line="360" w:lineRule="auto"/>
              <w:rPr>
                <w:rFonts w:ascii="Arial" w:hAnsi="Arial" w:cs="Arial"/>
                <w:sz w:val="24"/>
                <w:szCs w:val="24"/>
              </w:rPr>
            </w:pPr>
            <w:r w:rsidRPr="00B550B1">
              <w:rPr>
                <w:rFonts w:ascii="Arial" w:hAnsi="Arial" w:cs="Arial"/>
                <w:b/>
                <w:sz w:val="24"/>
                <w:szCs w:val="24"/>
              </w:rPr>
              <w:lastRenderedPageBreak/>
              <w:br w:type="page"/>
            </w:r>
            <w:r w:rsidRPr="00B550B1">
              <w:rPr>
                <w:rFonts w:ascii="Arial" w:hAnsi="Arial" w:cs="Arial"/>
                <w:sz w:val="24"/>
                <w:szCs w:val="24"/>
              </w:rPr>
              <w:t>Sylabus przedmiotu / modułu kształcenia</w:t>
            </w:r>
          </w:p>
        </w:tc>
      </w:tr>
      <w:tr w:rsidR="00F93AF3" w:rsidRPr="00B550B1" w14:paraId="5E20CA60" w14:textId="77777777" w:rsidTr="00B550B1">
        <w:trPr>
          <w:trHeight w:val="454"/>
        </w:trPr>
        <w:tc>
          <w:tcPr>
            <w:tcW w:w="4253" w:type="dxa"/>
            <w:gridSpan w:val="9"/>
            <w:tcBorders>
              <w:top w:val="single" w:sz="6" w:space="0" w:color="auto"/>
              <w:left w:val="single" w:sz="6" w:space="0" w:color="auto"/>
              <w:bottom w:val="nil"/>
              <w:right w:val="single" w:sz="6" w:space="0" w:color="auto"/>
            </w:tcBorders>
            <w:shd w:val="clear" w:color="auto" w:fill="DBE5F1"/>
            <w:vAlign w:val="center"/>
            <w:hideMark/>
          </w:tcPr>
          <w:p w14:paraId="73016B7E" w14:textId="77777777" w:rsidR="00F93AF3" w:rsidRPr="00B550B1" w:rsidRDefault="00F93AF3" w:rsidP="00B550B1">
            <w:pPr>
              <w:pStyle w:val="Tytukomrki"/>
              <w:spacing w:after="0" w:line="360" w:lineRule="auto"/>
              <w:rPr>
                <w:sz w:val="24"/>
                <w:szCs w:val="24"/>
              </w:rPr>
            </w:pPr>
            <w:r w:rsidRPr="00B550B1">
              <w:rPr>
                <w:sz w:val="24"/>
                <w:szCs w:val="24"/>
              </w:rPr>
              <w:t xml:space="preserve">Nazwa przedmiotu/modułu kształcenia: </w:t>
            </w:r>
          </w:p>
        </w:tc>
        <w:tc>
          <w:tcPr>
            <w:tcW w:w="6277" w:type="dxa"/>
            <w:gridSpan w:val="5"/>
            <w:tcBorders>
              <w:top w:val="single" w:sz="6" w:space="0" w:color="auto"/>
              <w:left w:val="single" w:sz="6" w:space="0" w:color="auto"/>
              <w:bottom w:val="nil"/>
              <w:right w:val="single" w:sz="6" w:space="0" w:color="auto"/>
            </w:tcBorders>
            <w:vAlign w:val="center"/>
            <w:hideMark/>
          </w:tcPr>
          <w:p w14:paraId="1885BFEE" w14:textId="198F7C1C" w:rsidR="00F93AF3" w:rsidRPr="00B550B1" w:rsidRDefault="00F93AF3" w:rsidP="00B550B1">
            <w:pPr>
              <w:pStyle w:val="sylab2"/>
              <w:spacing w:before="120" w:line="360" w:lineRule="auto"/>
              <w:rPr>
                <w:rFonts w:ascii="Arial" w:hAnsi="Arial"/>
                <w:sz w:val="24"/>
                <w:szCs w:val="24"/>
              </w:rPr>
            </w:pPr>
            <w:bookmarkStart w:id="15" w:name="_Toc179960317"/>
            <w:r w:rsidRPr="00B550B1">
              <w:rPr>
                <w:rFonts w:ascii="Arial" w:hAnsi="Arial"/>
                <w:sz w:val="24"/>
                <w:szCs w:val="24"/>
              </w:rPr>
              <w:t xml:space="preserve">Ekosystemy trawiaste w kształtowaniu </w:t>
            </w:r>
            <w:r w:rsidR="00540942" w:rsidRPr="00B550B1">
              <w:rPr>
                <w:rFonts w:ascii="Arial" w:hAnsi="Arial"/>
                <w:sz w:val="24"/>
                <w:szCs w:val="24"/>
              </w:rPr>
              <w:t xml:space="preserve">i ochronie </w:t>
            </w:r>
            <w:r w:rsidRPr="00B550B1">
              <w:rPr>
                <w:rFonts w:ascii="Arial" w:hAnsi="Arial"/>
                <w:sz w:val="24"/>
                <w:szCs w:val="24"/>
              </w:rPr>
              <w:t>środowiska</w:t>
            </w:r>
            <w:bookmarkEnd w:id="15"/>
          </w:p>
        </w:tc>
      </w:tr>
      <w:tr w:rsidR="00F93AF3" w:rsidRPr="00B550B1" w14:paraId="28EBF9D7" w14:textId="77777777" w:rsidTr="00B550B1">
        <w:trPr>
          <w:trHeight w:val="559"/>
        </w:trPr>
        <w:tc>
          <w:tcPr>
            <w:tcW w:w="3298" w:type="dxa"/>
            <w:gridSpan w:val="8"/>
            <w:tcBorders>
              <w:top w:val="single" w:sz="6" w:space="0" w:color="auto"/>
              <w:left w:val="single" w:sz="6" w:space="0" w:color="auto"/>
              <w:bottom w:val="nil"/>
              <w:right w:val="single" w:sz="6" w:space="0" w:color="auto"/>
            </w:tcBorders>
            <w:shd w:val="clear" w:color="auto" w:fill="DBE5F1"/>
            <w:vAlign w:val="center"/>
            <w:hideMark/>
          </w:tcPr>
          <w:p w14:paraId="2B00B891" w14:textId="77777777" w:rsidR="00F93AF3" w:rsidRPr="00B550B1" w:rsidRDefault="00F93AF3" w:rsidP="00B550B1">
            <w:pPr>
              <w:pStyle w:val="Tytukomrki"/>
              <w:spacing w:after="0" w:line="360" w:lineRule="auto"/>
              <w:rPr>
                <w:sz w:val="24"/>
                <w:szCs w:val="24"/>
              </w:rPr>
            </w:pPr>
            <w:r w:rsidRPr="00B550B1">
              <w:rPr>
                <w:sz w:val="24"/>
                <w:szCs w:val="24"/>
              </w:rPr>
              <w:t xml:space="preserve">Nazwa w języku angielskim: </w:t>
            </w:r>
          </w:p>
        </w:tc>
        <w:tc>
          <w:tcPr>
            <w:tcW w:w="7232" w:type="dxa"/>
            <w:gridSpan w:val="6"/>
            <w:tcBorders>
              <w:top w:val="single" w:sz="6" w:space="0" w:color="auto"/>
              <w:left w:val="single" w:sz="6" w:space="0" w:color="auto"/>
              <w:bottom w:val="nil"/>
              <w:right w:val="single" w:sz="6" w:space="0" w:color="auto"/>
            </w:tcBorders>
            <w:vAlign w:val="center"/>
            <w:hideMark/>
          </w:tcPr>
          <w:p w14:paraId="55B55789" w14:textId="6C147505" w:rsidR="00F93AF3" w:rsidRPr="00B550B1" w:rsidRDefault="00F93AF3" w:rsidP="00B550B1">
            <w:pPr>
              <w:spacing w:after="0" w:line="360" w:lineRule="auto"/>
              <w:rPr>
                <w:rFonts w:cs="Arial"/>
                <w:sz w:val="24"/>
                <w:szCs w:val="24"/>
                <w:lang w:val="en-US"/>
              </w:rPr>
            </w:pPr>
            <w:r w:rsidRPr="00B550B1">
              <w:rPr>
                <w:rFonts w:cs="Arial"/>
                <w:sz w:val="24"/>
                <w:szCs w:val="24"/>
                <w:lang w:val="en-US"/>
              </w:rPr>
              <w:t>Grass ecosystems in protection and shaping of environment</w:t>
            </w:r>
          </w:p>
        </w:tc>
      </w:tr>
      <w:tr w:rsidR="00F93AF3" w:rsidRPr="00B550B1" w14:paraId="0AAF7326" w14:textId="77777777" w:rsidTr="00B550B1">
        <w:trPr>
          <w:trHeight w:val="454"/>
        </w:trPr>
        <w:tc>
          <w:tcPr>
            <w:tcW w:w="2164"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7FDC6320" w14:textId="77777777" w:rsidR="00F93AF3" w:rsidRPr="00B550B1" w:rsidRDefault="00F93AF3" w:rsidP="00B550B1">
            <w:pPr>
              <w:pStyle w:val="Tytukomrki"/>
              <w:spacing w:after="0" w:line="360" w:lineRule="auto"/>
              <w:rPr>
                <w:sz w:val="24"/>
                <w:szCs w:val="24"/>
              </w:rPr>
            </w:pPr>
            <w:r w:rsidRPr="00B550B1">
              <w:rPr>
                <w:sz w:val="24"/>
                <w:szCs w:val="24"/>
              </w:rPr>
              <w:t xml:space="preserve">Język wykładowy: </w:t>
            </w:r>
          </w:p>
        </w:tc>
        <w:tc>
          <w:tcPr>
            <w:tcW w:w="8366" w:type="dxa"/>
            <w:gridSpan w:val="10"/>
            <w:tcBorders>
              <w:top w:val="single" w:sz="6" w:space="0" w:color="auto"/>
              <w:left w:val="single" w:sz="6" w:space="0" w:color="auto"/>
              <w:bottom w:val="single" w:sz="6" w:space="0" w:color="auto"/>
              <w:right w:val="single" w:sz="6" w:space="0" w:color="auto"/>
            </w:tcBorders>
            <w:vAlign w:val="center"/>
            <w:hideMark/>
          </w:tcPr>
          <w:p w14:paraId="44D3C167" w14:textId="77777777" w:rsidR="00F93AF3" w:rsidRPr="00B550B1" w:rsidRDefault="00F93AF3" w:rsidP="00B550B1">
            <w:pPr>
              <w:spacing w:after="0" w:line="360" w:lineRule="auto"/>
              <w:rPr>
                <w:rFonts w:cs="Arial"/>
                <w:sz w:val="24"/>
                <w:szCs w:val="24"/>
              </w:rPr>
            </w:pPr>
            <w:r w:rsidRPr="00B550B1">
              <w:rPr>
                <w:rFonts w:cs="Arial"/>
                <w:sz w:val="24"/>
                <w:szCs w:val="24"/>
              </w:rPr>
              <w:t>polski</w:t>
            </w:r>
          </w:p>
        </w:tc>
      </w:tr>
      <w:tr w:rsidR="00F93AF3" w:rsidRPr="00B550B1" w14:paraId="2B29ADC4" w14:textId="77777777" w:rsidTr="00B550B1">
        <w:trPr>
          <w:trHeight w:val="454"/>
        </w:trPr>
        <w:tc>
          <w:tcPr>
            <w:tcW w:w="6560" w:type="dxa"/>
            <w:gridSpan w:val="11"/>
            <w:tcBorders>
              <w:top w:val="single" w:sz="6" w:space="0" w:color="auto"/>
              <w:left w:val="single" w:sz="6" w:space="0" w:color="auto"/>
              <w:bottom w:val="nil"/>
              <w:right w:val="single" w:sz="6" w:space="0" w:color="auto"/>
            </w:tcBorders>
            <w:shd w:val="clear" w:color="auto" w:fill="DBE5F1"/>
            <w:vAlign w:val="center"/>
            <w:hideMark/>
          </w:tcPr>
          <w:p w14:paraId="07E12D68" w14:textId="77777777" w:rsidR="00F93AF3" w:rsidRPr="00B550B1" w:rsidRDefault="00F93AF3" w:rsidP="00B550B1">
            <w:pPr>
              <w:pStyle w:val="Tytukomrki"/>
              <w:spacing w:after="0" w:line="360" w:lineRule="auto"/>
              <w:rPr>
                <w:sz w:val="24"/>
                <w:szCs w:val="24"/>
              </w:rPr>
            </w:pPr>
            <w:r w:rsidRPr="00B550B1">
              <w:rPr>
                <w:sz w:val="24"/>
                <w:szCs w:val="24"/>
              </w:rPr>
              <w:t xml:space="preserve">Kierunek studiów, dla którego przedmiot jest oferowany: </w:t>
            </w:r>
          </w:p>
        </w:tc>
        <w:tc>
          <w:tcPr>
            <w:tcW w:w="3970" w:type="dxa"/>
            <w:gridSpan w:val="3"/>
            <w:tcBorders>
              <w:top w:val="single" w:sz="6" w:space="0" w:color="auto"/>
              <w:left w:val="single" w:sz="6" w:space="0" w:color="auto"/>
              <w:bottom w:val="nil"/>
              <w:right w:val="single" w:sz="6" w:space="0" w:color="auto"/>
            </w:tcBorders>
            <w:vAlign w:val="center"/>
            <w:hideMark/>
          </w:tcPr>
          <w:p w14:paraId="6497B5E3" w14:textId="77777777" w:rsidR="00F93AF3" w:rsidRPr="00B550B1" w:rsidRDefault="00F93AF3" w:rsidP="00B550B1">
            <w:pPr>
              <w:spacing w:after="0" w:line="360" w:lineRule="auto"/>
              <w:rPr>
                <w:rFonts w:cs="Arial"/>
                <w:sz w:val="24"/>
                <w:szCs w:val="24"/>
              </w:rPr>
            </w:pPr>
            <w:r w:rsidRPr="00B550B1">
              <w:rPr>
                <w:rFonts w:cs="Arial"/>
                <w:sz w:val="24"/>
                <w:szCs w:val="24"/>
              </w:rPr>
              <w:t>Rolnictwo</w:t>
            </w:r>
          </w:p>
        </w:tc>
      </w:tr>
      <w:tr w:rsidR="00F93AF3" w:rsidRPr="00B550B1" w14:paraId="2444BF69" w14:textId="77777777" w:rsidTr="00B550B1">
        <w:trPr>
          <w:trHeight w:val="454"/>
        </w:trPr>
        <w:tc>
          <w:tcPr>
            <w:tcW w:w="2590" w:type="dxa"/>
            <w:gridSpan w:val="6"/>
            <w:tcBorders>
              <w:top w:val="single" w:sz="6" w:space="0" w:color="auto"/>
              <w:left w:val="single" w:sz="6" w:space="0" w:color="auto"/>
              <w:bottom w:val="nil"/>
              <w:right w:val="single" w:sz="6" w:space="0" w:color="auto"/>
            </w:tcBorders>
            <w:shd w:val="clear" w:color="auto" w:fill="DBE5F1"/>
            <w:vAlign w:val="center"/>
            <w:hideMark/>
          </w:tcPr>
          <w:p w14:paraId="78FC0C0B" w14:textId="77777777" w:rsidR="00F93AF3" w:rsidRPr="00B550B1" w:rsidRDefault="00F93AF3" w:rsidP="00B550B1">
            <w:pPr>
              <w:pStyle w:val="Tytukomrki"/>
              <w:spacing w:after="0" w:line="360" w:lineRule="auto"/>
              <w:rPr>
                <w:sz w:val="24"/>
                <w:szCs w:val="24"/>
              </w:rPr>
            </w:pPr>
            <w:r w:rsidRPr="00B550B1">
              <w:rPr>
                <w:sz w:val="24"/>
                <w:szCs w:val="24"/>
              </w:rPr>
              <w:t xml:space="preserve">Jednostka realizująca: </w:t>
            </w:r>
          </w:p>
        </w:tc>
        <w:tc>
          <w:tcPr>
            <w:tcW w:w="7940" w:type="dxa"/>
            <w:gridSpan w:val="8"/>
            <w:tcBorders>
              <w:top w:val="single" w:sz="6" w:space="0" w:color="auto"/>
              <w:left w:val="single" w:sz="6" w:space="0" w:color="auto"/>
              <w:bottom w:val="nil"/>
              <w:right w:val="single" w:sz="6" w:space="0" w:color="auto"/>
            </w:tcBorders>
            <w:vAlign w:val="center"/>
            <w:hideMark/>
          </w:tcPr>
          <w:p w14:paraId="78670C03" w14:textId="77777777" w:rsidR="00F93AF3" w:rsidRPr="00B550B1" w:rsidRDefault="00F93AF3" w:rsidP="00B550B1">
            <w:pPr>
              <w:spacing w:after="0" w:line="360" w:lineRule="auto"/>
              <w:rPr>
                <w:rFonts w:cs="Arial"/>
                <w:b/>
                <w:sz w:val="24"/>
                <w:szCs w:val="24"/>
              </w:rPr>
            </w:pPr>
            <w:r w:rsidRPr="00B550B1">
              <w:rPr>
                <w:rFonts w:cs="Arial"/>
                <w:sz w:val="24"/>
                <w:szCs w:val="24"/>
              </w:rPr>
              <w:t>Wydział Nauk Rolniczych</w:t>
            </w:r>
          </w:p>
        </w:tc>
      </w:tr>
      <w:tr w:rsidR="00F93AF3" w:rsidRPr="00B550B1" w14:paraId="5F5CDF1E" w14:textId="77777777" w:rsidTr="00B550B1">
        <w:trPr>
          <w:trHeight w:val="454"/>
        </w:trPr>
        <w:tc>
          <w:tcPr>
            <w:tcW w:w="7818" w:type="dxa"/>
            <w:gridSpan w:val="12"/>
            <w:tcBorders>
              <w:top w:val="single" w:sz="6" w:space="0" w:color="auto"/>
              <w:left w:val="single" w:sz="6" w:space="0" w:color="auto"/>
              <w:bottom w:val="nil"/>
              <w:right w:val="single" w:sz="6" w:space="0" w:color="auto"/>
            </w:tcBorders>
            <w:shd w:val="clear" w:color="auto" w:fill="DBE5F1"/>
            <w:vAlign w:val="center"/>
            <w:hideMark/>
          </w:tcPr>
          <w:p w14:paraId="7C6FDD68" w14:textId="77777777" w:rsidR="00F93AF3" w:rsidRPr="00B550B1" w:rsidRDefault="00F93AF3" w:rsidP="00B550B1">
            <w:pPr>
              <w:pStyle w:val="Tytukomrki"/>
              <w:spacing w:after="0" w:line="360" w:lineRule="auto"/>
              <w:rPr>
                <w:sz w:val="24"/>
                <w:szCs w:val="24"/>
              </w:rPr>
            </w:pPr>
            <w:r w:rsidRPr="00B550B1">
              <w:rPr>
                <w:sz w:val="24"/>
                <w:szCs w:val="24"/>
              </w:rPr>
              <w:t xml:space="preserve">Rodzaj przedmiotu/modułu kształcenia (obowiązkowy/fakultatywny): </w:t>
            </w:r>
          </w:p>
        </w:tc>
        <w:tc>
          <w:tcPr>
            <w:tcW w:w="2712" w:type="dxa"/>
            <w:gridSpan w:val="2"/>
            <w:tcBorders>
              <w:top w:val="single" w:sz="6" w:space="0" w:color="auto"/>
              <w:left w:val="single" w:sz="6" w:space="0" w:color="auto"/>
              <w:bottom w:val="nil"/>
              <w:right w:val="single" w:sz="6" w:space="0" w:color="auto"/>
            </w:tcBorders>
            <w:vAlign w:val="center"/>
            <w:hideMark/>
          </w:tcPr>
          <w:p w14:paraId="6A8DDCCF" w14:textId="77777777" w:rsidR="00F93AF3" w:rsidRPr="00B550B1" w:rsidRDefault="00F93AF3" w:rsidP="00B550B1">
            <w:pPr>
              <w:spacing w:after="0" w:line="360" w:lineRule="auto"/>
              <w:rPr>
                <w:rFonts w:cs="Arial"/>
                <w:sz w:val="24"/>
                <w:szCs w:val="24"/>
              </w:rPr>
            </w:pPr>
            <w:r w:rsidRPr="00B550B1">
              <w:rPr>
                <w:rFonts w:cs="Arial"/>
                <w:sz w:val="24"/>
                <w:szCs w:val="24"/>
              </w:rPr>
              <w:t>fakultatywny</w:t>
            </w:r>
          </w:p>
        </w:tc>
      </w:tr>
      <w:tr w:rsidR="00F93AF3" w:rsidRPr="00B550B1" w14:paraId="76BEF922" w14:textId="77777777" w:rsidTr="00B550B1">
        <w:trPr>
          <w:trHeight w:val="454"/>
        </w:trPr>
        <w:tc>
          <w:tcPr>
            <w:tcW w:w="7818" w:type="dxa"/>
            <w:gridSpan w:val="12"/>
            <w:tcBorders>
              <w:top w:val="single" w:sz="6" w:space="0" w:color="auto"/>
              <w:left w:val="single" w:sz="6" w:space="0" w:color="auto"/>
              <w:bottom w:val="nil"/>
              <w:right w:val="single" w:sz="6" w:space="0" w:color="auto"/>
            </w:tcBorders>
            <w:shd w:val="clear" w:color="auto" w:fill="DBE5F1"/>
            <w:vAlign w:val="center"/>
            <w:hideMark/>
          </w:tcPr>
          <w:p w14:paraId="08E86DA6" w14:textId="77777777" w:rsidR="00F93AF3" w:rsidRPr="00B550B1" w:rsidRDefault="00F93AF3" w:rsidP="00B550B1">
            <w:pPr>
              <w:pStyle w:val="Tytukomrki"/>
              <w:spacing w:after="0" w:line="360" w:lineRule="auto"/>
              <w:rPr>
                <w:sz w:val="24"/>
                <w:szCs w:val="24"/>
              </w:rPr>
            </w:pPr>
            <w:r w:rsidRPr="00B550B1">
              <w:rPr>
                <w:sz w:val="24"/>
                <w:szCs w:val="24"/>
              </w:rPr>
              <w:t xml:space="preserve">Poziom modułu kształcenia (np. pierwszego lub drugiego stopnia): </w:t>
            </w:r>
          </w:p>
        </w:tc>
        <w:tc>
          <w:tcPr>
            <w:tcW w:w="2712" w:type="dxa"/>
            <w:gridSpan w:val="2"/>
            <w:tcBorders>
              <w:top w:val="single" w:sz="6" w:space="0" w:color="auto"/>
              <w:left w:val="single" w:sz="6" w:space="0" w:color="auto"/>
              <w:bottom w:val="nil"/>
              <w:right w:val="single" w:sz="6" w:space="0" w:color="auto"/>
            </w:tcBorders>
            <w:vAlign w:val="center"/>
            <w:hideMark/>
          </w:tcPr>
          <w:p w14:paraId="57C3346C" w14:textId="77777777" w:rsidR="00F93AF3" w:rsidRPr="00B550B1" w:rsidRDefault="00F93AF3" w:rsidP="00B550B1">
            <w:pPr>
              <w:spacing w:after="0" w:line="360" w:lineRule="auto"/>
              <w:rPr>
                <w:rFonts w:cs="Arial"/>
                <w:sz w:val="24"/>
                <w:szCs w:val="24"/>
              </w:rPr>
            </w:pPr>
            <w:r w:rsidRPr="00B550B1">
              <w:rPr>
                <w:rFonts w:cs="Arial"/>
                <w:sz w:val="24"/>
                <w:szCs w:val="24"/>
              </w:rPr>
              <w:t>drugi</w:t>
            </w:r>
          </w:p>
        </w:tc>
      </w:tr>
      <w:tr w:rsidR="00F93AF3" w:rsidRPr="00B550B1" w14:paraId="2EC9057D" w14:textId="77777777" w:rsidTr="00B550B1">
        <w:trPr>
          <w:trHeight w:val="454"/>
        </w:trPr>
        <w:tc>
          <w:tcPr>
            <w:tcW w:w="1597" w:type="dxa"/>
            <w:gridSpan w:val="3"/>
            <w:tcBorders>
              <w:top w:val="single" w:sz="6" w:space="0" w:color="auto"/>
              <w:left w:val="single" w:sz="6" w:space="0" w:color="auto"/>
              <w:bottom w:val="nil"/>
              <w:right w:val="single" w:sz="6" w:space="0" w:color="auto"/>
            </w:tcBorders>
            <w:shd w:val="clear" w:color="auto" w:fill="DBE5F1"/>
            <w:vAlign w:val="center"/>
            <w:hideMark/>
          </w:tcPr>
          <w:p w14:paraId="17688EC1" w14:textId="77777777" w:rsidR="00F93AF3" w:rsidRPr="00B550B1" w:rsidRDefault="00F93AF3" w:rsidP="00B550B1">
            <w:pPr>
              <w:pStyle w:val="Tytukomrki"/>
              <w:spacing w:after="0" w:line="360" w:lineRule="auto"/>
              <w:rPr>
                <w:sz w:val="24"/>
                <w:szCs w:val="24"/>
              </w:rPr>
            </w:pPr>
            <w:r w:rsidRPr="00B550B1">
              <w:rPr>
                <w:sz w:val="24"/>
                <w:szCs w:val="24"/>
              </w:rPr>
              <w:t xml:space="preserve">Rok studiów: </w:t>
            </w:r>
          </w:p>
        </w:tc>
        <w:tc>
          <w:tcPr>
            <w:tcW w:w="8933" w:type="dxa"/>
            <w:gridSpan w:val="11"/>
            <w:tcBorders>
              <w:top w:val="single" w:sz="6" w:space="0" w:color="auto"/>
              <w:left w:val="single" w:sz="6" w:space="0" w:color="auto"/>
              <w:bottom w:val="nil"/>
              <w:right w:val="single" w:sz="6" w:space="0" w:color="auto"/>
            </w:tcBorders>
            <w:vAlign w:val="center"/>
            <w:hideMark/>
          </w:tcPr>
          <w:p w14:paraId="21395044" w14:textId="77777777" w:rsidR="00F93AF3" w:rsidRPr="00B550B1" w:rsidRDefault="00F93AF3" w:rsidP="00B550B1">
            <w:pPr>
              <w:spacing w:after="0" w:line="360" w:lineRule="auto"/>
              <w:rPr>
                <w:rFonts w:cs="Arial"/>
                <w:sz w:val="24"/>
                <w:szCs w:val="24"/>
              </w:rPr>
            </w:pPr>
            <w:r w:rsidRPr="00B550B1">
              <w:rPr>
                <w:rFonts w:cs="Arial"/>
                <w:sz w:val="24"/>
                <w:szCs w:val="24"/>
              </w:rPr>
              <w:t>drugi</w:t>
            </w:r>
          </w:p>
        </w:tc>
      </w:tr>
      <w:tr w:rsidR="00F93AF3" w:rsidRPr="00B550B1" w14:paraId="22A44F57" w14:textId="77777777" w:rsidTr="00B550B1">
        <w:trPr>
          <w:trHeight w:val="454"/>
        </w:trPr>
        <w:tc>
          <w:tcPr>
            <w:tcW w:w="1172" w:type="dxa"/>
            <w:tcBorders>
              <w:top w:val="single" w:sz="6" w:space="0" w:color="auto"/>
              <w:left w:val="single" w:sz="6" w:space="0" w:color="auto"/>
              <w:bottom w:val="nil"/>
              <w:right w:val="single" w:sz="6" w:space="0" w:color="auto"/>
            </w:tcBorders>
            <w:shd w:val="clear" w:color="auto" w:fill="DBE5F1"/>
            <w:vAlign w:val="center"/>
            <w:hideMark/>
          </w:tcPr>
          <w:p w14:paraId="70E45C81" w14:textId="77777777" w:rsidR="00F93AF3" w:rsidRPr="00B550B1" w:rsidRDefault="00F93AF3" w:rsidP="00B550B1">
            <w:pPr>
              <w:pStyle w:val="Tytukomrki"/>
              <w:spacing w:after="0" w:line="360" w:lineRule="auto"/>
              <w:rPr>
                <w:sz w:val="24"/>
                <w:szCs w:val="24"/>
              </w:rPr>
            </w:pPr>
            <w:r w:rsidRPr="00B550B1">
              <w:rPr>
                <w:sz w:val="24"/>
                <w:szCs w:val="24"/>
              </w:rPr>
              <w:t xml:space="preserve">Semestr: </w:t>
            </w:r>
          </w:p>
        </w:tc>
        <w:tc>
          <w:tcPr>
            <w:tcW w:w="9358" w:type="dxa"/>
            <w:gridSpan w:val="13"/>
            <w:tcBorders>
              <w:top w:val="single" w:sz="6" w:space="0" w:color="auto"/>
              <w:left w:val="single" w:sz="6" w:space="0" w:color="auto"/>
              <w:bottom w:val="nil"/>
              <w:right w:val="single" w:sz="6" w:space="0" w:color="auto"/>
            </w:tcBorders>
            <w:vAlign w:val="center"/>
            <w:hideMark/>
          </w:tcPr>
          <w:p w14:paraId="03BDC7BD" w14:textId="77777777" w:rsidR="00F93AF3" w:rsidRPr="00B550B1" w:rsidRDefault="00F93AF3" w:rsidP="00B550B1">
            <w:pPr>
              <w:spacing w:after="0" w:line="360" w:lineRule="auto"/>
              <w:rPr>
                <w:rFonts w:cs="Arial"/>
                <w:sz w:val="24"/>
                <w:szCs w:val="24"/>
              </w:rPr>
            </w:pPr>
            <w:r w:rsidRPr="00B550B1">
              <w:rPr>
                <w:rFonts w:cs="Arial"/>
                <w:sz w:val="24"/>
                <w:szCs w:val="24"/>
              </w:rPr>
              <w:t>czwarty</w:t>
            </w:r>
          </w:p>
        </w:tc>
      </w:tr>
      <w:tr w:rsidR="00F93AF3" w:rsidRPr="00B550B1" w14:paraId="1777A46C" w14:textId="77777777" w:rsidTr="00B550B1">
        <w:trPr>
          <w:trHeight w:val="454"/>
        </w:trPr>
        <w:tc>
          <w:tcPr>
            <w:tcW w:w="2731" w:type="dxa"/>
            <w:gridSpan w:val="7"/>
            <w:tcBorders>
              <w:top w:val="single" w:sz="6" w:space="0" w:color="auto"/>
              <w:left w:val="single" w:sz="6" w:space="0" w:color="auto"/>
              <w:bottom w:val="nil"/>
              <w:right w:val="single" w:sz="6" w:space="0" w:color="auto"/>
            </w:tcBorders>
            <w:shd w:val="clear" w:color="auto" w:fill="DBE5F1"/>
            <w:vAlign w:val="center"/>
            <w:hideMark/>
          </w:tcPr>
          <w:p w14:paraId="1484807E" w14:textId="77777777" w:rsidR="00F93AF3" w:rsidRPr="00B550B1" w:rsidRDefault="00F93AF3" w:rsidP="00B550B1">
            <w:pPr>
              <w:pStyle w:val="Tytukomrki"/>
              <w:spacing w:after="0" w:line="360" w:lineRule="auto"/>
              <w:rPr>
                <w:sz w:val="24"/>
                <w:szCs w:val="24"/>
              </w:rPr>
            </w:pPr>
            <w:r w:rsidRPr="00B550B1">
              <w:rPr>
                <w:sz w:val="24"/>
                <w:szCs w:val="24"/>
              </w:rPr>
              <w:t xml:space="preserve">Liczba punktów ECTS: </w:t>
            </w:r>
          </w:p>
        </w:tc>
        <w:tc>
          <w:tcPr>
            <w:tcW w:w="7799" w:type="dxa"/>
            <w:gridSpan w:val="7"/>
            <w:tcBorders>
              <w:top w:val="single" w:sz="6" w:space="0" w:color="auto"/>
              <w:left w:val="single" w:sz="6" w:space="0" w:color="auto"/>
              <w:bottom w:val="nil"/>
              <w:right w:val="single" w:sz="6" w:space="0" w:color="auto"/>
            </w:tcBorders>
            <w:vAlign w:val="center"/>
            <w:hideMark/>
          </w:tcPr>
          <w:p w14:paraId="3A422AFB" w14:textId="77777777" w:rsidR="00F93AF3" w:rsidRPr="00B550B1" w:rsidRDefault="00F93AF3" w:rsidP="00B550B1">
            <w:pPr>
              <w:spacing w:after="0" w:line="360" w:lineRule="auto"/>
              <w:rPr>
                <w:rFonts w:cs="Arial"/>
                <w:sz w:val="24"/>
                <w:szCs w:val="24"/>
              </w:rPr>
            </w:pPr>
            <w:r w:rsidRPr="00B550B1">
              <w:rPr>
                <w:rFonts w:cs="Arial"/>
                <w:sz w:val="24"/>
                <w:szCs w:val="24"/>
              </w:rPr>
              <w:t>4</w:t>
            </w:r>
          </w:p>
        </w:tc>
      </w:tr>
      <w:tr w:rsidR="00F93AF3" w:rsidRPr="00B550B1" w14:paraId="110860F6" w14:textId="77777777" w:rsidTr="00B550B1">
        <w:trPr>
          <w:trHeight w:val="454"/>
        </w:trPr>
        <w:tc>
          <w:tcPr>
            <w:tcW w:w="5082" w:type="dxa"/>
            <w:gridSpan w:val="10"/>
            <w:tcBorders>
              <w:top w:val="single" w:sz="6" w:space="0" w:color="auto"/>
              <w:left w:val="single" w:sz="6" w:space="0" w:color="auto"/>
              <w:bottom w:val="nil"/>
              <w:right w:val="single" w:sz="6" w:space="0" w:color="auto"/>
            </w:tcBorders>
            <w:shd w:val="clear" w:color="auto" w:fill="DBE5F1"/>
            <w:vAlign w:val="center"/>
            <w:hideMark/>
          </w:tcPr>
          <w:p w14:paraId="63EB706A" w14:textId="77777777" w:rsidR="00F93AF3" w:rsidRPr="00B550B1" w:rsidRDefault="00F93AF3" w:rsidP="00B550B1">
            <w:pPr>
              <w:pStyle w:val="Tytukomrki"/>
              <w:spacing w:after="0" w:line="360" w:lineRule="auto"/>
              <w:rPr>
                <w:sz w:val="24"/>
                <w:szCs w:val="24"/>
              </w:rPr>
            </w:pPr>
            <w:r w:rsidRPr="00B550B1">
              <w:rPr>
                <w:sz w:val="24"/>
                <w:szCs w:val="24"/>
              </w:rPr>
              <w:t xml:space="preserve">Imię i nazwisko koordynatora przedmiotu: </w:t>
            </w:r>
          </w:p>
        </w:tc>
        <w:tc>
          <w:tcPr>
            <w:tcW w:w="5448" w:type="dxa"/>
            <w:gridSpan w:val="4"/>
            <w:tcBorders>
              <w:top w:val="single" w:sz="6" w:space="0" w:color="auto"/>
              <w:left w:val="single" w:sz="6" w:space="0" w:color="auto"/>
              <w:bottom w:val="nil"/>
              <w:right w:val="single" w:sz="6" w:space="0" w:color="auto"/>
            </w:tcBorders>
            <w:vAlign w:val="center"/>
            <w:hideMark/>
          </w:tcPr>
          <w:p w14:paraId="5A4480A7" w14:textId="77777777" w:rsidR="00F93AF3" w:rsidRPr="00B550B1" w:rsidRDefault="00F93AF3" w:rsidP="00B550B1">
            <w:pPr>
              <w:spacing w:after="0" w:line="360" w:lineRule="auto"/>
              <w:rPr>
                <w:rFonts w:cs="Arial"/>
                <w:sz w:val="24"/>
                <w:szCs w:val="24"/>
              </w:rPr>
            </w:pPr>
            <w:r w:rsidRPr="00B550B1">
              <w:rPr>
                <w:rFonts w:cs="Arial"/>
                <w:color w:val="000000"/>
                <w:sz w:val="24"/>
                <w:szCs w:val="24"/>
              </w:rPr>
              <w:t>Dr hab. Jacek Sosnowski, prof. uczelni</w:t>
            </w:r>
          </w:p>
        </w:tc>
      </w:tr>
      <w:tr w:rsidR="00F93AF3" w:rsidRPr="00B550B1" w14:paraId="6DAC8F5A" w14:textId="77777777" w:rsidTr="00B550B1">
        <w:trPr>
          <w:trHeight w:val="454"/>
        </w:trPr>
        <w:tc>
          <w:tcPr>
            <w:tcW w:w="5082" w:type="dxa"/>
            <w:gridSpan w:val="10"/>
            <w:tcBorders>
              <w:top w:val="single" w:sz="6" w:space="0" w:color="auto"/>
              <w:left w:val="single" w:sz="6" w:space="0" w:color="auto"/>
              <w:bottom w:val="nil"/>
              <w:right w:val="single" w:sz="6" w:space="0" w:color="auto"/>
            </w:tcBorders>
            <w:shd w:val="clear" w:color="auto" w:fill="DBE5F1"/>
            <w:vAlign w:val="center"/>
            <w:hideMark/>
          </w:tcPr>
          <w:p w14:paraId="097C6C20" w14:textId="77777777" w:rsidR="00F93AF3" w:rsidRPr="00B550B1" w:rsidRDefault="00F93AF3" w:rsidP="00B550B1">
            <w:pPr>
              <w:pStyle w:val="Tytukomrki"/>
              <w:spacing w:after="0" w:line="360" w:lineRule="auto"/>
              <w:rPr>
                <w:sz w:val="24"/>
                <w:szCs w:val="24"/>
              </w:rPr>
            </w:pPr>
            <w:r w:rsidRPr="00B550B1">
              <w:rPr>
                <w:sz w:val="24"/>
                <w:szCs w:val="24"/>
              </w:rPr>
              <w:t>Imię i nazwisko prowadzących zajęcia:</w:t>
            </w:r>
          </w:p>
        </w:tc>
        <w:tc>
          <w:tcPr>
            <w:tcW w:w="5448" w:type="dxa"/>
            <w:gridSpan w:val="4"/>
            <w:tcBorders>
              <w:top w:val="single" w:sz="6" w:space="0" w:color="auto"/>
              <w:left w:val="single" w:sz="6" w:space="0" w:color="auto"/>
              <w:bottom w:val="nil"/>
              <w:right w:val="single" w:sz="6" w:space="0" w:color="auto"/>
            </w:tcBorders>
            <w:vAlign w:val="center"/>
            <w:hideMark/>
          </w:tcPr>
          <w:p w14:paraId="054CC84B" w14:textId="77777777" w:rsidR="00F93AF3" w:rsidRPr="00B550B1" w:rsidRDefault="00F93AF3" w:rsidP="00B550B1">
            <w:pPr>
              <w:spacing w:after="0" w:line="360" w:lineRule="auto"/>
              <w:rPr>
                <w:rFonts w:cs="Arial"/>
                <w:sz w:val="24"/>
                <w:szCs w:val="24"/>
              </w:rPr>
            </w:pPr>
            <w:r w:rsidRPr="00B550B1">
              <w:rPr>
                <w:rFonts w:cs="Arial"/>
                <w:color w:val="000000"/>
                <w:sz w:val="24"/>
                <w:szCs w:val="24"/>
              </w:rPr>
              <w:t>Dr hab. Jacek Sosnowski, prof. uczelni</w:t>
            </w:r>
          </w:p>
        </w:tc>
      </w:tr>
      <w:tr w:rsidR="00F93AF3" w:rsidRPr="00B550B1" w14:paraId="421775BD" w14:textId="77777777" w:rsidTr="00B550B1">
        <w:trPr>
          <w:trHeight w:val="454"/>
        </w:trPr>
        <w:tc>
          <w:tcPr>
            <w:tcW w:w="5082" w:type="dxa"/>
            <w:gridSpan w:val="10"/>
            <w:tcBorders>
              <w:top w:val="single" w:sz="6" w:space="0" w:color="auto"/>
              <w:left w:val="single" w:sz="6" w:space="0" w:color="auto"/>
              <w:bottom w:val="nil"/>
              <w:right w:val="single" w:sz="6" w:space="0" w:color="auto"/>
            </w:tcBorders>
            <w:shd w:val="clear" w:color="auto" w:fill="DBE5F1"/>
            <w:vAlign w:val="center"/>
            <w:hideMark/>
          </w:tcPr>
          <w:p w14:paraId="1004730C" w14:textId="77777777" w:rsidR="00F93AF3" w:rsidRPr="00B550B1" w:rsidRDefault="00F93AF3" w:rsidP="00B550B1">
            <w:pPr>
              <w:pStyle w:val="Tytukomrki"/>
              <w:spacing w:after="0" w:line="360" w:lineRule="auto"/>
              <w:rPr>
                <w:sz w:val="24"/>
                <w:szCs w:val="24"/>
              </w:rPr>
            </w:pPr>
            <w:r w:rsidRPr="00B550B1">
              <w:rPr>
                <w:sz w:val="24"/>
                <w:szCs w:val="24"/>
              </w:rPr>
              <w:t>Założenia i cele przedmiotu:</w:t>
            </w:r>
          </w:p>
        </w:tc>
        <w:tc>
          <w:tcPr>
            <w:tcW w:w="5448" w:type="dxa"/>
            <w:gridSpan w:val="4"/>
            <w:tcBorders>
              <w:top w:val="single" w:sz="6" w:space="0" w:color="auto"/>
              <w:left w:val="single" w:sz="6" w:space="0" w:color="auto"/>
              <w:bottom w:val="nil"/>
              <w:right w:val="single" w:sz="6" w:space="0" w:color="auto"/>
            </w:tcBorders>
            <w:vAlign w:val="center"/>
            <w:hideMark/>
          </w:tcPr>
          <w:p w14:paraId="15BE56DF" w14:textId="77777777" w:rsidR="00F93AF3" w:rsidRPr="00B550B1" w:rsidRDefault="00F93AF3" w:rsidP="00B550B1">
            <w:pPr>
              <w:autoSpaceDE w:val="0"/>
              <w:autoSpaceDN w:val="0"/>
              <w:adjustRightInd w:val="0"/>
              <w:spacing w:after="0" w:line="360" w:lineRule="auto"/>
              <w:ind w:left="57"/>
              <w:rPr>
                <w:rFonts w:cs="Arial"/>
                <w:color w:val="000000"/>
                <w:sz w:val="24"/>
                <w:szCs w:val="24"/>
              </w:rPr>
            </w:pPr>
            <w:r w:rsidRPr="00B550B1">
              <w:rPr>
                <w:rFonts w:cs="Arial"/>
                <w:color w:val="000000"/>
                <w:sz w:val="24"/>
                <w:szCs w:val="24"/>
              </w:rPr>
              <w:t xml:space="preserve">Zapoznanie z podstawową terminologią z zakresu funkcji przyrodniczej i gospodarczej zbiorowisk trawiastych. Poznanie klasyfikacji terenów zielonych. Poznanie zasad zrównoważonego gospodarowania na użytkach zielonych. Użytki zielone jako źródło bioróżnorodność. Rola </w:t>
            </w:r>
            <w:r w:rsidRPr="00B550B1">
              <w:rPr>
                <w:rFonts w:cs="Arial"/>
                <w:color w:val="000000"/>
                <w:sz w:val="24"/>
                <w:szCs w:val="24"/>
              </w:rPr>
              <w:lastRenderedPageBreak/>
              <w:t>ekosystemów trawiastych w aspekcie ochrony gleby, wody i klimatu.</w:t>
            </w:r>
          </w:p>
        </w:tc>
      </w:tr>
      <w:tr w:rsidR="00F93AF3" w:rsidRPr="00B550B1" w14:paraId="3B789F1A" w14:textId="77777777" w:rsidTr="00B550B1">
        <w:trPr>
          <w:trHeight w:val="454"/>
        </w:trPr>
        <w:tc>
          <w:tcPr>
            <w:tcW w:w="1276" w:type="dxa"/>
            <w:gridSpan w:val="2"/>
            <w:tcBorders>
              <w:top w:val="single" w:sz="4" w:space="0" w:color="auto"/>
              <w:left w:val="single" w:sz="4" w:space="0" w:color="auto"/>
              <w:bottom w:val="single" w:sz="4" w:space="0" w:color="auto"/>
              <w:right w:val="single" w:sz="6" w:space="0" w:color="auto"/>
            </w:tcBorders>
            <w:shd w:val="clear" w:color="auto" w:fill="DBE5F1"/>
            <w:vAlign w:val="center"/>
            <w:hideMark/>
          </w:tcPr>
          <w:p w14:paraId="190CAD80" w14:textId="77777777" w:rsidR="00F93AF3" w:rsidRPr="00B550B1" w:rsidRDefault="00F93AF3" w:rsidP="00B550B1">
            <w:pPr>
              <w:pStyle w:val="Tytukomrki"/>
              <w:spacing w:after="0" w:line="360" w:lineRule="auto"/>
              <w:rPr>
                <w:sz w:val="24"/>
                <w:szCs w:val="24"/>
              </w:rPr>
            </w:pPr>
            <w:r w:rsidRPr="00B550B1">
              <w:rPr>
                <w:sz w:val="24"/>
                <w:szCs w:val="24"/>
              </w:rPr>
              <w:lastRenderedPageBreak/>
              <w:t>Symbol efektu</w:t>
            </w:r>
          </w:p>
        </w:tc>
        <w:tc>
          <w:tcPr>
            <w:tcW w:w="7127" w:type="dxa"/>
            <w:gridSpan w:val="11"/>
            <w:tcBorders>
              <w:top w:val="single" w:sz="4" w:space="0" w:color="auto"/>
              <w:left w:val="single" w:sz="4" w:space="0" w:color="auto"/>
              <w:bottom w:val="single" w:sz="4" w:space="0" w:color="auto"/>
              <w:right w:val="single" w:sz="6" w:space="0" w:color="auto"/>
            </w:tcBorders>
            <w:shd w:val="clear" w:color="auto" w:fill="DBE5F1"/>
            <w:vAlign w:val="center"/>
            <w:hideMark/>
          </w:tcPr>
          <w:p w14:paraId="1668D92D" w14:textId="77777777" w:rsidR="00F93AF3" w:rsidRPr="00B550B1" w:rsidRDefault="00F93AF3" w:rsidP="00B550B1">
            <w:pPr>
              <w:pStyle w:val="Tytukomrki"/>
              <w:spacing w:after="0" w:line="360" w:lineRule="auto"/>
              <w:rPr>
                <w:sz w:val="24"/>
                <w:szCs w:val="24"/>
              </w:rPr>
            </w:pPr>
            <w:r w:rsidRPr="00B550B1">
              <w:rPr>
                <w:sz w:val="24"/>
                <w:szCs w:val="24"/>
              </w:rPr>
              <w:t>Efekt uczenia się: WIEDZA</w:t>
            </w:r>
          </w:p>
        </w:tc>
        <w:tc>
          <w:tcPr>
            <w:tcW w:w="2127"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4F604660" w14:textId="77777777" w:rsidR="00F93AF3" w:rsidRPr="00B550B1" w:rsidRDefault="00F93AF3" w:rsidP="00B550B1">
            <w:pPr>
              <w:pStyle w:val="Tytukomrki"/>
              <w:spacing w:after="0" w:line="360" w:lineRule="auto"/>
              <w:rPr>
                <w:sz w:val="24"/>
                <w:szCs w:val="24"/>
              </w:rPr>
            </w:pPr>
            <w:r w:rsidRPr="00B550B1">
              <w:rPr>
                <w:sz w:val="24"/>
                <w:szCs w:val="24"/>
              </w:rPr>
              <w:t>Symbol efektu kierunkowego</w:t>
            </w:r>
          </w:p>
        </w:tc>
      </w:tr>
      <w:tr w:rsidR="00F93AF3" w:rsidRPr="00B550B1" w14:paraId="1184E8E9" w14:textId="77777777" w:rsidTr="00B550B1">
        <w:trPr>
          <w:trHeight w:val="290"/>
        </w:trPr>
        <w:tc>
          <w:tcPr>
            <w:tcW w:w="1276" w:type="dxa"/>
            <w:gridSpan w:val="2"/>
            <w:tcBorders>
              <w:top w:val="single" w:sz="4" w:space="0" w:color="auto"/>
              <w:left w:val="single" w:sz="6" w:space="0" w:color="auto"/>
              <w:bottom w:val="single" w:sz="2" w:space="0" w:color="000000"/>
              <w:right w:val="single" w:sz="6" w:space="0" w:color="auto"/>
            </w:tcBorders>
            <w:vAlign w:val="center"/>
            <w:hideMark/>
          </w:tcPr>
          <w:p w14:paraId="1D7C7433" w14:textId="77777777" w:rsidR="00F93AF3" w:rsidRPr="00B550B1" w:rsidRDefault="00F93AF3" w:rsidP="00B550B1">
            <w:pPr>
              <w:spacing w:after="0" w:line="360" w:lineRule="auto"/>
              <w:rPr>
                <w:rFonts w:cs="Arial"/>
                <w:bCs/>
                <w:sz w:val="24"/>
                <w:szCs w:val="24"/>
              </w:rPr>
            </w:pPr>
            <w:r w:rsidRPr="00B550B1">
              <w:rPr>
                <w:rFonts w:cs="Arial"/>
                <w:color w:val="000000"/>
                <w:sz w:val="24"/>
                <w:szCs w:val="24"/>
              </w:rPr>
              <w:t>W_01</w:t>
            </w:r>
          </w:p>
        </w:tc>
        <w:tc>
          <w:tcPr>
            <w:tcW w:w="7127" w:type="dxa"/>
            <w:gridSpan w:val="11"/>
            <w:tcBorders>
              <w:top w:val="single" w:sz="2" w:space="0" w:color="000000"/>
              <w:left w:val="single" w:sz="6" w:space="0" w:color="auto"/>
              <w:bottom w:val="single" w:sz="2" w:space="0" w:color="000000"/>
              <w:right w:val="single" w:sz="6" w:space="0" w:color="auto"/>
            </w:tcBorders>
            <w:hideMark/>
          </w:tcPr>
          <w:p w14:paraId="4A829481" w14:textId="77777777" w:rsidR="00F93AF3" w:rsidRPr="00B550B1" w:rsidRDefault="00F93AF3" w:rsidP="00B550B1">
            <w:pPr>
              <w:spacing w:after="0" w:line="360" w:lineRule="auto"/>
              <w:ind w:left="0"/>
              <w:rPr>
                <w:rFonts w:cs="Arial"/>
                <w:sz w:val="24"/>
                <w:szCs w:val="24"/>
              </w:rPr>
            </w:pPr>
            <w:r w:rsidRPr="00B550B1">
              <w:rPr>
                <w:rFonts w:cs="Arial"/>
                <w:sz w:val="24"/>
                <w:szCs w:val="24"/>
              </w:rPr>
              <w:t xml:space="preserve">Wyjaśnia podstawowe pojęcia i zagadnienia z zakresu kształtowania i ochrony zbiorowisk trawiastych </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0E87F9C0" w14:textId="77777777" w:rsidR="00F93AF3" w:rsidRPr="00B550B1" w:rsidRDefault="00F93AF3" w:rsidP="00B550B1">
            <w:pPr>
              <w:spacing w:after="0" w:line="360" w:lineRule="auto"/>
              <w:rPr>
                <w:rFonts w:cs="Arial"/>
                <w:bCs/>
                <w:sz w:val="24"/>
                <w:szCs w:val="24"/>
              </w:rPr>
            </w:pPr>
            <w:r w:rsidRPr="00B550B1">
              <w:rPr>
                <w:rFonts w:cs="Arial"/>
                <w:color w:val="000000"/>
                <w:sz w:val="24"/>
                <w:szCs w:val="24"/>
              </w:rPr>
              <w:t>K_W01</w:t>
            </w:r>
          </w:p>
        </w:tc>
      </w:tr>
      <w:tr w:rsidR="00F93AF3" w:rsidRPr="00B550B1" w14:paraId="675866D9" w14:textId="77777777" w:rsidTr="00B550B1">
        <w:trPr>
          <w:trHeight w:val="290"/>
        </w:trPr>
        <w:tc>
          <w:tcPr>
            <w:tcW w:w="1276" w:type="dxa"/>
            <w:gridSpan w:val="2"/>
            <w:tcBorders>
              <w:top w:val="single" w:sz="4" w:space="0" w:color="auto"/>
              <w:left w:val="single" w:sz="6" w:space="0" w:color="auto"/>
              <w:bottom w:val="single" w:sz="2" w:space="0" w:color="000000"/>
              <w:right w:val="single" w:sz="6" w:space="0" w:color="auto"/>
            </w:tcBorders>
            <w:vAlign w:val="center"/>
            <w:hideMark/>
          </w:tcPr>
          <w:p w14:paraId="32E7E1ED" w14:textId="77777777" w:rsidR="00F93AF3" w:rsidRPr="00B550B1" w:rsidRDefault="00F93AF3" w:rsidP="00B550B1">
            <w:pPr>
              <w:spacing w:after="0" w:line="360" w:lineRule="auto"/>
              <w:rPr>
                <w:rFonts w:cs="Arial"/>
                <w:bCs/>
                <w:sz w:val="24"/>
                <w:szCs w:val="24"/>
              </w:rPr>
            </w:pPr>
            <w:r w:rsidRPr="00B550B1">
              <w:rPr>
                <w:rFonts w:cs="Arial"/>
                <w:color w:val="000000"/>
                <w:sz w:val="24"/>
                <w:szCs w:val="24"/>
              </w:rPr>
              <w:t>W_02</w:t>
            </w:r>
          </w:p>
        </w:tc>
        <w:tc>
          <w:tcPr>
            <w:tcW w:w="7127" w:type="dxa"/>
            <w:gridSpan w:val="11"/>
            <w:tcBorders>
              <w:top w:val="single" w:sz="2" w:space="0" w:color="000000"/>
              <w:left w:val="single" w:sz="6" w:space="0" w:color="auto"/>
              <w:bottom w:val="single" w:sz="2" w:space="0" w:color="000000"/>
              <w:right w:val="single" w:sz="6" w:space="0" w:color="auto"/>
            </w:tcBorders>
            <w:hideMark/>
          </w:tcPr>
          <w:p w14:paraId="04D30C2E" w14:textId="77777777" w:rsidR="00F93AF3" w:rsidRPr="00B550B1" w:rsidRDefault="00F93AF3" w:rsidP="00B550B1">
            <w:pPr>
              <w:spacing w:after="0" w:line="360" w:lineRule="auto"/>
              <w:ind w:left="0"/>
              <w:rPr>
                <w:rFonts w:cs="Arial"/>
                <w:sz w:val="24"/>
                <w:szCs w:val="24"/>
              </w:rPr>
            </w:pPr>
            <w:r w:rsidRPr="00B550B1">
              <w:rPr>
                <w:rFonts w:cs="Arial"/>
                <w:sz w:val="24"/>
                <w:szCs w:val="24"/>
              </w:rPr>
              <w:t>Opisuje czynniki przyrodnicze i antropogeniczne kształtujące roślinność zbiorowisk trawiastych</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2F86F456"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K_W01</w:t>
            </w:r>
          </w:p>
        </w:tc>
      </w:tr>
      <w:tr w:rsidR="00F93AF3" w:rsidRPr="00B550B1" w14:paraId="320BCB42" w14:textId="77777777" w:rsidTr="00B550B1">
        <w:trPr>
          <w:trHeight w:val="290"/>
        </w:trPr>
        <w:tc>
          <w:tcPr>
            <w:tcW w:w="1276" w:type="dxa"/>
            <w:gridSpan w:val="2"/>
            <w:tcBorders>
              <w:top w:val="single" w:sz="4" w:space="0" w:color="auto"/>
              <w:left w:val="single" w:sz="6" w:space="0" w:color="auto"/>
              <w:bottom w:val="single" w:sz="2" w:space="0" w:color="000000"/>
              <w:right w:val="single" w:sz="6" w:space="0" w:color="auto"/>
            </w:tcBorders>
            <w:vAlign w:val="center"/>
            <w:hideMark/>
          </w:tcPr>
          <w:p w14:paraId="456E8A58" w14:textId="77777777" w:rsidR="00F93AF3" w:rsidRPr="00B550B1" w:rsidRDefault="00F93AF3" w:rsidP="00B550B1">
            <w:pPr>
              <w:spacing w:after="0" w:line="360" w:lineRule="auto"/>
              <w:rPr>
                <w:rFonts w:cs="Arial"/>
                <w:bCs/>
                <w:sz w:val="24"/>
                <w:szCs w:val="24"/>
              </w:rPr>
            </w:pPr>
            <w:r w:rsidRPr="00B550B1">
              <w:rPr>
                <w:rFonts w:cs="Arial"/>
                <w:color w:val="000000"/>
                <w:sz w:val="24"/>
                <w:szCs w:val="24"/>
              </w:rPr>
              <w:t>W_03</w:t>
            </w:r>
          </w:p>
        </w:tc>
        <w:tc>
          <w:tcPr>
            <w:tcW w:w="7127" w:type="dxa"/>
            <w:gridSpan w:val="11"/>
            <w:tcBorders>
              <w:top w:val="single" w:sz="2" w:space="0" w:color="000000"/>
              <w:left w:val="single" w:sz="6" w:space="0" w:color="auto"/>
              <w:bottom w:val="single" w:sz="2" w:space="0" w:color="000000"/>
              <w:right w:val="single" w:sz="6" w:space="0" w:color="auto"/>
            </w:tcBorders>
            <w:hideMark/>
          </w:tcPr>
          <w:p w14:paraId="3CBE20F2" w14:textId="77777777" w:rsidR="00F93AF3" w:rsidRPr="00B550B1" w:rsidRDefault="00F93AF3" w:rsidP="00B550B1">
            <w:pPr>
              <w:spacing w:after="0" w:line="360" w:lineRule="auto"/>
              <w:ind w:left="0"/>
              <w:rPr>
                <w:rFonts w:cs="Arial"/>
                <w:sz w:val="24"/>
                <w:szCs w:val="24"/>
              </w:rPr>
            </w:pPr>
            <w:r w:rsidRPr="00B550B1">
              <w:rPr>
                <w:rFonts w:cs="Arial"/>
                <w:sz w:val="24"/>
                <w:szCs w:val="24"/>
              </w:rPr>
              <w:t>Zna zasady zrównoważonej uprawy i pielęgnacji roślinności trwałych użytków zielonych</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6502A89F" w14:textId="77777777" w:rsidR="00F93AF3" w:rsidRPr="00B550B1" w:rsidRDefault="00F93AF3" w:rsidP="00B550B1">
            <w:pPr>
              <w:spacing w:after="0" w:line="360" w:lineRule="auto"/>
              <w:rPr>
                <w:rFonts w:cs="Arial"/>
                <w:bCs/>
                <w:sz w:val="24"/>
                <w:szCs w:val="24"/>
              </w:rPr>
            </w:pPr>
            <w:r w:rsidRPr="00B550B1">
              <w:rPr>
                <w:rFonts w:cs="Arial"/>
                <w:color w:val="000000"/>
                <w:sz w:val="24"/>
                <w:szCs w:val="24"/>
              </w:rPr>
              <w:t>K_W03</w:t>
            </w:r>
          </w:p>
        </w:tc>
      </w:tr>
      <w:tr w:rsidR="00F93AF3" w:rsidRPr="00B550B1" w14:paraId="1DC7A911" w14:textId="77777777" w:rsidTr="00B550B1">
        <w:trPr>
          <w:trHeight w:val="454"/>
        </w:trPr>
        <w:tc>
          <w:tcPr>
            <w:tcW w:w="1276" w:type="dxa"/>
            <w:gridSpan w:val="2"/>
            <w:tcBorders>
              <w:top w:val="single" w:sz="2" w:space="0" w:color="000000"/>
              <w:left w:val="single" w:sz="6" w:space="0" w:color="auto"/>
              <w:bottom w:val="single" w:sz="2" w:space="0" w:color="000000"/>
              <w:right w:val="single" w:sz="6" w:space="0" w:color="auto"/>
            </w:tcBorders>
            <w:shd w:val="clear" w:color="auto" w:fill="DBE5F1"/>
            <w:vAlign w:val="center"/>
            <w:hideMark/>
          </w:tcPr>
          <w:p w14:paraId="0981613F" w14:textId="77777777" w:rsidR="00F93AF3" w:rsidRPr="00B550B1" w:rsidRDefault="00F93AF3" w:rsidP="00B550B1">
            <w:pPr>
              <w:pStyle w:val="Tytukomrki"/>
              <w:spacing w:after="0" w:line="360" w:lineRule="auto"/>
              <w:rPr>
                <w:sz w:val="24"/>
                <w:szCs w:val="24"/>
              </w:rPr>
            </w:pPr>
            <w:r w:rsidRPr="00B550B1">
              <w:rPr>
                <w:sz w:val="24"/>
                <w:szCs w:val="24"/>
              </w:rPr>
              <w:t>Symbol efektu</w:t>
            </w:r>
          </w:p>
        </w:tc>
        <w:tc>
          <w:tcPr>
            <w:tcW w:w="7127" w:type="dxa"/>
            <w:gridSpan w:val="11"/>
            <w:tcBorders>
              <w:top w:val="single" w:sz="2" w:space="0" w:color="000000"/>
              <w:left w:val="single" w:sz="6" w:space="0" w:color="auto"/>
              <w:bottom w:val="single" w:sz="2" w:space="0" w:color="000000"/>
              <w:right w:val="single" w:sz="6" w:space="0" w:color="auto"/>
            </w:tcBorders>
            <w:shd w:val="clear" w:color="auto" w:fill="DBE5F1"/>
            <w:vAlign w:val="center"/>
            <w:hideMark/>
          </w:tcPr>
          <w:p w14:paraId="437C5F31" w14:textId="77777777" w:rsidR="00F93AF3" w:rsidRPr="00B550B1" w:rsidRDefault="00F93AF3" w:rsidP="00B550B1">
            <w:pPr>
              <w:pStyle w:val="Tytukomrki"/>
              <w:spacing w:after="0" w:line="360" w:lineRule="auto"/>
              <w:rPr>
                <w:sz w:val="24"/>
                <w:szCs w:val="24"/>
              </w:rPr>
            </w:pPr>
            <w:r w:rsidRPr="00B550B1">
              <w:rPr>
                <w:sz w:val="24"/>
                <w:szCs w:val="24"/>
              </w:rPr>
              <w:t>Efekt uczenia się: UMIEJĘTNOŚCI</w:t>
            </w:r>
          </w:p>
        </w:tc>
        <w:tc>
          <w:tcPr>
            <w:tcW w:w="2127"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55CA236" w14:textId="77777777" w:rsidR="00F93AF3" w:rsidRPr="00B550B1" w:rsidRDefault="00F93AF3" w:rsidP="00B550B1">
            <w:pPr>
              <w:pStyle w:val="Tytukomrki"/>
              <w:spacing w:after="0" w:line="360" w:lineRule="auto"/>
              <w:rPr>
                <w:sz w:val="24"/>
                <w:szCs w:val="24"/>
              </w:rPr>
            </w:pPr>
            <w:r w:rsidRPr="00B550B1">
              <w:rPr>
                <w:sz w:val="24"/>
                <w:szCs w:val="24"/>
              </w:rPr>
              <w:t>Symbol efektu kierunkowego</w:t>
            </w:r>
          </w:p>
        </w:tc>
      </w:tr>
      <w:tr w:rsidR="00F93AF3" w:rsidRPr="00B550B1" w14:paraId="120B55DA" w14:textId="77777777" w:rsidTr="00B550B1">
        <w:trPr>
          <w:trHeight w:val="576"/>
        </w:trPr>
        <w:tc>
          <w:tcPr>
            <w:tcW w:w="1276" w:type="dxa"/>
            <w:gridSpan w:val="2"/>
            <w:tcBorders>
              <w:top w:val="single" w:sz="2" w:space="0" w:color="000000"/>
              <w:left w:val="single" w:sz="6" w:space="0" w:color="auto"/>
              <w:bottom w:val="single" w:sz="2" w:space="0" w:color="000000"/>
              <w:right w:val="single" w:sz="6" w:space="0" w:color="auto"/>
            </w:tcBorders>
            <w:vAlign w:val="center"/>
            <w:hideMark/>
          </w:tcPr>
          <w:p w14:paraId="0FADB48A" w14:textId="77777777" w:rsidR="00F93AF3" w:rsidRPr="00B550B1" w:rsidRDefault="00F93AF3" w:rsidP="00B550B1">
            <w:pPr>
              <w:spacing w:after="0" w:line="360" w:lineRule="auto"/>
              <w:rPr>
                <w:rFonts w:cs="Arial"/>
                <w:bCs/>
                <w:sz w:val="24"/>
                <w:szCs w:val="24"/>
              </w:rPr>
            </w:pPr>
            <w:r w:rsidRPr="00B550B1">
              <w:rPr>
                <w:rFonts w:cs="Arial"/>
                <w:color w:val="000000"/>
                <w:sz w:val="24"/>
                <w:szCs w:val="24"/>
              </w:rPr>
              <w:t>U_01</w:t>
            </w:r>
          </w:p>
        </w:tc>
        <w:tc>
          <w:tcPr>
            <w:tcW w:w="7127" w:type="dxa"/>
            <w:gridSpan w:val="11"/>
            <w:tcBorders>
              <w:top w:val="single" w:sz="2" w:space="0" w:color="000000"/>
              <w:left w:val="single" w:sz="6" w:space="0" w:color="auto"/>
              <w:bottom w:val="single" w:sz="2" w:space="0" w:color="000000"/>
              <w:right w:val="single" w:sz="6" w:space="0" w:color="auto"/>
            </w:tcBorders>
            <w:vAlign w:val="center"/>
            <w:hideMark/>
          </w:tcPr>
          <w:p w14:paraId="15F3D0ED" w14:textId="77777777" w:rsidR="00F93AF3" w:rsidRPr="00B550B1" w:rsidRDefault="00F93AF3" w:rsidP="00B550B1">
            <w:pPr>
              <w:spacing w:after="0" w:line="360" w:lineRule="auto"/>
              <w:ind w:left="0"/>
              <w:rPr>
                <w:rFonts w:cs="Arial"/>
                <w:sz w:val="24"/>
                <w:szCs w:val="24"/>
              </w:rPr>
            </w:pPr>
            <w:r w:rsidRPr="00B550B1">
              <w:rPr>
                <w:rFonts w:cs="Arial"/>
                <w:sz w:val="24"/>
                <w:szCs w:val="24"/>
              </w:rPr>
              <w:t xml:space="preserve">Analizuje cechy terenu dokonuje jego klasyfikacji </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45A2CFD1" w14:textId="77777777" w:rsidR="00F93AF3" w:rsidRPr="00B550B1" w:rsidRDefault="00F93AF3" w:rsidP="00B550B1">
            <w:pPr>
              <w:spacing w:after="0" w:line="360" w:lineRule="auto"/>
              <w:rPr>
                <w:rFonts w:cs="Arial"/>
                <w:bCs/>
                <w:sz w:val="24"/>
                <w:szCs w:val="24"/>
              </w:rPr>
            </w:pPr>
            <w:r w:rsidRPr="00B550B1">
              <w:rPr>
                <w:rFonts w:cs="Arial"/>
                <w:color w:val="000000"/>
                <w:sz w:val="24"/>
                <w:szCs w:val="24"/>
              </w:rPr>
              <w:t>K_U05</w:t>
            </w:r>
          </w:p>
        </w:tc>
      </w:tr>
      <w:tr w:rsidR="00F93AF3" w:rsidRPr="00B550B1" w14:paraId="74796BCD" w14:textId="77777777" w:rsidTr="00B550B1">
        <w:trPr>
          <w:trHeight w:val="290"/>
        </w:trPr>
        <w:tc>
          <w:tcPr>
            <w:tcW w:w="1276" w:type="dxa"/>
            <w:gridSpan w:val="2"/>
            <w:tcBorders>
              <w:top w:val="single" w:sz="2" w:space="0" w:color="000000"/>
              <w:left w:val="single" w:sz="6" w:space="0" w:color="auto"/>
              <w:bottom w:val="single" w:sz="2" w:space="0" w:color="000000"/>
              <w:right w:val="single" w:sz="6" w:space="0" w:color="auto"/>
            </w:tcBorders>
            <w:vAlign w:val="center"/>
            <w:hideMark/>
          </w:tcPr>
          <w:p w14:paraId="57E94643" w14:textId="77777777" w:rsidR="00F93AF3" w:rsidRPr="00B550B1" w:rsidRDefault="00F93AF3" w:rsidP="00B550B1">
            <w:pPr>
              <w:spacing w:after="0" w:line="360" w:lineRule="auto"/>
              <w:rPr>
                <w:rFonts w:cs="Arial"/>
                <w:bCs/>
                <w:sz w:val="24"/>
                <w:szCs w:val="24"/>
              </w:rPr>
            </w:pPr>
            <w:r w:rsidRPr="00B550B1">
              <w:rPr>
                <w:rFonts w:cs="Arial"/>
                <w:color w:val="000000"/>
                <w:sz w:val="24"/>
                <w:szCs w:val="24"/>
              </w:rPr>
              <w:t>U_02</w:t>
            </w:r>
          </w:p>
        </w:tc>
        <w:tc>
          <w:tcPr>
            <w:tcW w:w="7127" w:type="dxa"/>
            <w:gridSpan w:val="11"/>
            <w:tcBorders>
              <w:top w:val="single" w:sz="2" w:space="0" w:color="000000"/>
              <w:left w:val="single" w:sz="6" w:space="0" w:color="auto"/>
              <w:bottom w:val="single" w:sz="2" w:space="0" w:color="000000"/>
              <w:right w:val="single" w:sz="6" w:space="0" w:color="auto"/>
            </w:tcBorders>
            <w:vAlign w:val="center"/>
            <w:hideMark/>
          </w:tcPr>
          <w:p w14:paraId="2B396FC7" w14:textId="77777777" w:rsidR="00F93AF3" w:rsidRPr="00B550B1" w:rsidRDefault="00F93AF3" w:rsidP="00B550B1">
            <w:pPr>
              <w:spacing w:after="0" w:line="360" w:lineRule="auto"/>
              <w:ind w:left="0"/>
              <w:rPr>
                <w:rFonts w:cs="Arial"/>
                <w:sz w:val="24"/>
                <w:szCs w:val="24"/>
              </w:rPr>
            </w:pPr>
            <w:r w:rsidRPr="00B550B1">
              <w:rPr>
                <w:rFonts w:cs="Arial"/>
                <w:sz w:val="24"/>
                <w:szCs w:val="24"/>
              </w:rPr>
              <w:t>Posiada umiejętność wyboru właściwych technik i urządzeń wykorzystywanych w renowacji użytków zielonych w celu przywrócenia ich funkcji przyrodniczych.</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5581ED4C"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K_U05</w:t>
            </w:r>
            <w:r w:rsidRPr="00B550B1">
              <w:rPr>
                <w:rFonts w:cs="Arial"/>
                <w:color w:val="000000"/>
                <w:sz w:val="24"/>
                <w:szCs w:val="24"/>
              </w:rPr>
              <w:br/>
              <w:t>K_U04</w:t>
            </w:r>
          </w:p>
        </w:tc>
      </w:tr>
      <w:tr w:rsidR="00F93AF3" w:rsidRPr="00B550B1" w14:paraId="28653583" w14:textId="77777777" w:rsidTr="00B550B1">
        <w:trPr>
          <w:trHeight w:val="290"/>
        </w:trPr>
        <w:tc>
          <w:tcPr>
            <w:tcW w:w="1276" w:type="dxa"/>
            <w:gridSpan w:val="2"/>
            <w:tcBorders>
              <w:top w:val="single" w:sz="2" w:space="0" w:color="000000"/>
              <w:left w:val="single" w:sz="6" w:space="0" w:color="auto"/>
              <w:bottom w:val="single" w:sz="2" w:space="0" w:color="000000"/>
              <w:right w:val="single" w:sz="6" w:space="0" w:color="auto"/>
            </w:tcBorders>
            <w:vAlign w:val="center"/>
            <w:hideMark/>
          </w:tcPr>
          <w:p w14:paraId="71298697" w14:textId="77777777" w:rsidR="00F93AF3" w:rsidRPr="00B550B1" w:rsidRDefault="00F93AF3" w:rsidP="00B550B1">
            <w:pPr>
              <w:spacing w:after="0" w:line="360" w:lineRule="auto"/>
              <w:rPr>
                <w:rFonts w:cs="Arial"/>
                <w:color w:val="000000"/>
                <w:sz w:val="24"/>
                <w:szCs w:val="24"/>
              </w:rPr>
            </w:pPr>
            <w:r w:rsidRPr="00B550B1">
              <w:rPr>
                <w:rFonts w:cs="Arial"/>
                <w:color w:val="000000"/>
                <w:sz w:val="24"/>
                <w:szCs w:val="24"/>
              </w:rPr>
              <w:t>U_03</w:t>
            </w:r>
          </w:p>
        </w:tc>
        <w:tc>
          <w:tcPr>
            <w:tcW w:w="7127" w:type="dxa"/>
            <w:gridSpan w:val="11"/>
            <w:tcBorders>
              <w:top w:val="single" w:sz="2" w:space="0" w:color="000000"/>
              <w:left w:val="single" w:sz="6" w:space="0" w:color="auto"/>
              <w:bottom w:val="single" w:sz="2" w:space="0" w:color="000000"/>
              <w:right w:val="single" w:sz="6" w:space="0" w:color="auto"/>
            </w:tcBorders>
            <w:vAlign w:val="center"/>
            <w:hideMark/>
          </w:tcPr>
          <w:p w14:paraId="611D3714" w14:textId="77777777" w:rsidR="00F93AF3" w:rsidRPr="00B550B1" w:rsidRDefault="00F93AF3" w:rsidP="00B550B1">
            <w:pPr>
              <w:spacing w:after="0" w:line="360" w:lineRule="auto"/>
              <w:ind w:left="0"/>
              <w:rPr>
                <w:rFonts w:cs="Arial"/>
                <w:sz w:val="24"/>
                <w:szCs w:val="24"/>
              </w:rPr>
            </w:pPr>
            <w:r w:rsidRPr="00B550B1">
              <w:rPr>
                <w:rFonts w:cs="Arial"/>
                <w:sz w:val="24"/>
                <w:szCs w:val="24"/>
              </w:rPr>
              <w:t>Organizuje prace zgodnie z potrzebami roślin tworzących zbiorowisko trawiaste</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38D6ED95" w14:textId="77777777" w:rsidR="00F93AF3" w:rsidRPr="00B550B1" w:rsidRDefault="00F93AF3" w:rsidP="00B550B1">
            <w:pPr>
              <w:autoSpaceDE w:val="0"/>
              <w:autoSpaceDN w:val="0"/>
              <w:adjustRightInd w:val="0"/>
              <w:spacing w:after="0" w:line="360" w:lineRule="auto"/>
              <w:rPr>
                <w:rFonts w:cs="Arial"/>
                <w:color w:val="000000"/>
                <w:sz w:val="24"/>
                <w:szCs w:val="24"/>
              </w:rPr>
            </w:pPr>
            <w:r w:rsidRPr="00B550B1">
              <w:rPr>
                <w:rFonts w:cs="Arial"/>
                <w:color w:val="000000"/>
                <w:sz w:val="24"/>
                <w:szCs w:val="24"/>
              </w:rPr>
              <w:t>K_U07</w:t>
            </w:r>
          </w:p>
        </w:tc>
      </w:tr>
      <w:tr w:rsidR="00F93AF3" w:rsidRPr="00B550B1" w14:paraId="6D2D0230" w14:textId="77777777" w:rsidTr="00B550B1">
        <w:trPr>
          <w:trHeight w:val="454"/>
        </w:trPr>
        <w:tc>
          <w:tcPr>
            <w:tcW w:w="1276" w:type="dxa"/>
            <w:gridSpan w:val="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DC2A7E6" w14:textId="77777777" w:rsidR="00F93AF3" w:rsidRPr="00B550B1" w:rsidRDefault="00F93AF3" w:rsidP="00B550B1">
            <w:pPr>
              <w:pStyle w:val="Tytukomrki"/>
              <w:spacing w:after="0" w:line="360" w:lineRule="auto"/>
              <w:rPr>
                <w:sz w:val="24"/>
                <w:szCs w:val="24"/>
              </w:rPr>
            </w:pPr>
            <w:r w:rsidRPr="00B550B1">
              <w:rPr>
                <w:sz w:val="24"/>
                <w:szCs w:val="24"/>
              </w:rPr>
              <w:t>Symbol efektu</w:t>
            </w:r>
          </w:p>
        </w:tc>
        <w:tc>
          <w:tcPr>
            <w:tcW w:w="7127" w:type="dxa"/>
            <w:gridSpan w:val="11"/>
            <w:tcBorders>
              <w:top w:val="single" w:sz="2" w:space="0" w:color="000000"/>
              <w:left w:val="single" w:sz="6" w:space="0" w:color="auto"/>
              <w:bottom w:val="single" w:sz="2" w:space="0" w:color="000000"/>
              <w:right w:val="single" w:sz="6" w:space="0" w:color="auto"/>
            </w:tcBorders>
            <w:shd w:val="clear" w:color="auto" w:fill="DBE5F1"/>
            <w:vAlign w:val="center"/>
            <w:hideMark/>
          </w:tcPr>
          <w:p w14:paraId="3FAFFD12" w14:textId="77777777" w:rsidR="00F93AF3" w:rsidRPr="00B550B1" w:rsidRDefault="00F93AF3" w:rsidP="00B550B1">
            <w:pPr>
              <w:pStyle w:val="Tytukomrki"/>
              <w:spacing w:after="0" w:line="360" w:lineRule="auto"/>
              <w:rPr>
                <w:sz w:val="24"/>
                <w:szCs w:val="24"/>
              </w:rPr>
            </w:pPr>
            <w:r w:rsidRPr="00B550B1">
              <w:rPr>
                <w:sz w:val="24"/>
                <w:szCs w:val="24"/>
              </w:rPr>
              <w:t>Efekt uczenia się: KOMPETENCJE SPOŁECZNE</w:t>
            </w:r>
          </w:p>
        </w:tc>
        <w:tc>
          <w:tcPr>
            <w:tcW w:w="2127"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D8C5F33" w14:textId="77777777" w:rsidR="00F93AF3" w:rsidRPr="00B550B1" w:rsidRDefault="00F93AF3" w:rsidP="00B550B1">
            <w:pPr>
              <w:pStyle w:val="Tytukomrki"/>
              <w:spacing w:after="0" w:line="360" w:lineRule="auto"/>
              <w:rPr>
                <w:sz w:val="24"/>
                <w:szCs w:val="24"/>
              </w:rPr>
            </w:pPr>
            <w:r w:rsidRPr="00B550B1">
              <w:rPr>
                <w:sz w:val="24"/>
                <w:szCs w:val="24"/>
              </w:rPr>
              <w:t>Symbol efektu kierunkowego</w:t>
            </w:r>
          </w:p>
        </w:tc>
      </w:tr>
      <w:tr w:rsidR="00F93AF3" w:rsidRPr="00B550B1" w14:paraId="3F91C943" w14:textId="77777777" w:rsidTr="00B550B1">
        <w:trPr>
          <w:trHeight w:val="290"/>
        </w:trPr>
        <w:tc>
          <w:tcPr>
            <w:tcW w:w="1276" w:type="dxa"/>
            <w:gridSpan w:val="2"/>
            <w:tcBorders>
              <w:top w:val="single" w:sz="2" w:space="0" w:color="000000"/>
              <w:left w:val="single" w:sz="6" w:space="0" w:color="auto"/>
              <w:bottom w:val="single" w:sz="2" w:space="0" w:color="000000"/>
              <w:right w:val="single" w:sz="6" w:space="0" w:color="auto"/>
            </w:tcBorders>
            <w:hideMark/>
          </w:tcPr>
          <w:p w14:paraId="72B9E365" w14:textId="77777777" w:rsidR="00F93AF3" w:rsidRPr="00B550B1" w:rsidRDefault="00F93AF3" w:rsidP="00B550B1">
            <w:pPr>
              <w:spacing w:after="0" w:line="360" w:lineRule="auto"/>
              <w:rPr>
                <w:rFonts w:cs="Arial"/>
                <w:sz w:val="24"/>
                <w:szCs w:val="24"/>
              </w:rPr>
            </w:pPr>
            <w:r w:rsidRPr="00B550B1">
              <w:rPr>
                <w:rFonts w:cs="Arial"/>
                <w:sz w:val="24"/>
                <w:szCs w:val="24"/>
              </w:rPr>
              <w:t>K_01</w:t>
            </w:r>
          </w:p>
        </w:tc>
        <w:tc>
          <w:tcPr>
            <w:tcW w:w="7127" w:type="dxa"/>
            <w:gridSpan w:val="11"/>
            <w:tcBorders>
              <w:top w:val="single" w:sz="2" w:space="0" w:color="000000"/>
              <w:left w:val="single" w:sz="6" w:space="0" w:color="auto"/>
              <w:bottom w:val="single" w:sz="2" w:space="0" w:color="000000"/>
              <w:right w:val="single" w:sz="6" w:space="0" w:color="auto"/>
            </w:tcBorders>
            <w:hideMark/>
          </w:tcPr>
          <w:p w14:paraId="6055928D" w14:textId="77777777" w:rsidR="00F93AF3" w:rsidRPr="00B550B1" w:rsidRDefault="00F93AF3" w:rsidP="00B550B1">
            <w:pPr>
              <w:spacing w:after="0" w:line="360" w:lineRule="auto"/>
              <w:ind w:left="0"/>
              <w:rPr>
                <w:rFonts w:cs="Arial"/>
                <w:sz w:val="24"/>
                <w:szCs w:val="24"/>
              </w:rPr>
            </w:pPr>
            <w:r w:rsidRPr="00B550B1">
              <w:rPr>
                <w:rFonts w:cs="Arial"/>
                <w:sz w:val="24"/>
                <w:szCs w:val="24"/>
              </w:rPr>
              <w:t>Ma świadomość poziomu własnej wiedzy z praktycznym jej wykorzystaniem</w:t>
            </w:r>
          </w:p>
        </w:tc>
        <w:tc>
          <w:tcPr>
            <w:tcW w:w="2127" w:type="dxa"/>
            <w:tcBorders>
              <w:top w:val="single" w:sz="2" w:space="0" w:color="000000"/>
              <w:left w:val="single" w:sz="6" w:space="0" w:color="auto"/>
              <w:bottom w:val="single" w:sz="2" w:space="0" w:color="000000"/>
              <w:right w:val="single" w:sz="6" w:space="0" w:color="auto"/>
            </w:tcBorders>
            <w:hideMark/>
          </w:tcPr>
          <w:p w14:paraId="4DE4049D" w14:textId="77777777" w:rsidR="00F93AF3" w:rsidRPr="00B550B1" w:rsidRDefault="00F93AF3" w:rsidP="00B550B1">
            <w:pPr>
              <w:spacing w:after="0" w:line="360" w:lineRule="auto"/>
              <w:rPr>
                <w:rFonts w:cs="Arial"/>
                <w:sz w:val="24"/>
                <w:szCs w:val="24"/>
              </w:rPr>
            </w:pPr>
            <w:r w:rsidRPr="00B550B1">
              <w:rPr>
                <w:rFonts w:cs="Arial"/>
                <w:sz w:val="24"/>
                <w:szCs w:val="24"/>
              </w:rPr>
              <w:t>K_K01</w:t>
            </w:r>
          </w:p>
        </w:tc>
      </w:tr>
      <w:tr w:rsidR="00F93AF3" w:rsidRPr="00B550B1" w14:paraId="3BA6D361" w14:textId="77777777" w:rsidTr="00B550B1">
        <w:trPr>
          <w:trHeight w:val="290"/>
        </w:trPr>
        <w:tc>
          <w:tcPr>
            <w:tcW w:w="1276" w:type="dxa"/>
            <w:gridSpan w:val="2"/>
            <w:tcBorders>
              <w:top w:val="single" w:sz="2" w:space="0" w:color="000000"/>
              <w:left w:val="single" w:sz="6" w:space="0" w:color="auto"/>
              <w:bottom w:val="single" w:sz="2" w:space="0" w:color="000000"/>
              <w:right w:val="single" w:sz="6" w:space="0" w:color="auto"/>
            </w:tcBorders>
            <w:hideMark/>
          </w:tcPr>
          <w:p w14:paraId="56E2DB17" w14:textId="77777777" w:rsidR="00F93AF3" w:rsidRPr="00B550B1" w:rsidRDefault="00F93AF3" w:rsidP="00B550B1">
            <w:pPr>
              <w:spacing w:after="0" w:line="360" w:lineRule="auto"/>
              <w:rPr>
                <w:rFonts w:cs="Arial"/>
                <w:sz w:val="24"/>
                <w:szCs w:val="24"/>
              </w:rPr>
            </w:pPr>
            <w:r w:rsidRPr="00B550B1">
              <w:rPr>
                <w:rFonts w:cs="Arial"/>
                <w:sz w:val="24"/>
                <w:szCs w:val="24"/>
              </w:rPr>
              <w:t>K_02</w:t>
            </w:r>
          </w:p>
        </w:tc>
        <w:tc>
          <w:tcPr>
            <w:tcW w:w="7127" w:type="dxa"/>
            <w:gridSpan w:val="11"/>
            <w:tcBorders>
              <w:top w:val="single" w:sz="2" w:space="0" w:color="000000"/>
              <w:left w:val="single" w:sz="6" w:space="0" w:color="auto"/>
              <w:bottom w:val="single" w:sz="2" w:space="0" w:color="000000"/>
              <w:right w:val="single" w:sz="6" w:space="0" w:color="auto"/>
            </w:tcBorders>
            <w:hideMark/>
          </w:tcPr>
          <w:p w14:paraId="57FBF3B2" w14:textId="77777777" w:rsidR="00F93AF3" w:rsidRPr="00B550B1" w:rsidRDefault="00F93AF3" w:rsidP="00B550B1">
            <w:pPr>
              <w:spacing w:after="0" w:line="360" w:lineRule="auto"/>
              <w:ind w:left="0"/>
              <w:rPr>
                <w:rFonts w:cs="Arial"/>
                <w:sz w:val="24"/>
                <w:szCs w:val="24"/>
              </w:rPr>
            </w:pPr>
            <w:r w:rsidRPr="00B550B1">
              <w:rPr>
                <w:rFonts w:cs="Arial"/>
                <w:sz w:val="24"/>
                <w:szCs w:val="24"/>
              </w:rPr>
              <w:t>Wykorzystuje wiedzę w zrównoważonym kształtowaniu ekosystemów trawiastych</w:t>
            </w:r>
          </w:p>
        </w:tc>
        <w:tc>
          <w:tcPr>
            <w:tcW w:w="2127" w:type="dxa"/>
            <w:tcBorders>
              <w:top w:val="single" w:sz="2" w:space="0" w:color="000000"/>
              <w:left w:val="single" w:sz="6" w:space="0" w:color="auto"/>
              <w:bottom w:val="single" w:sz="2" w:space="0" w:color="000000"/>
              <w:right w:val="single" w:sz="6" w:space="0" w:color="auto"/>
            </w:tcBorders>
            <w:hideMark/>
          </w:tcPr>
          <w:p w14:paraId="77C0D48B" w14:textId="77777777" w:rsidR="00F93AF3" w:rsidRPr="00B550B1" w:rsidRDefault="00F93AF3" w:rsidP="00B550B1">
            <w:pPr>
              <w:spacing w:after="0" w:line="360" w:lineRule="auto"/>
              <w:rPr>
                <w:rFonts w:cs="Arial"/>
                <w:sz w:val="24"/>
                <w:szCs w:val="24"/>
              </w:rPr>
            </w:pPr>
            <w:r w:rsidRPr="00B550B1">
              <w:rPr>
                <w:rFonts w:cs="Arial"/>
                <w:sz w:val="24"/>
                <w:szCs w:val="24"/>
              </w:rPr>
              <w:t>K_K03</w:t>
            </w:r>
          </w:p>
        </w:tc>
      </w:tr>
      <w:tr w:rsidR="00F93AF3" w:rsidRPr="00B550B1" w14:paraId="55FF82B6" w14:textId="77777777" w:rsidTr="00B550B1">
        <w:trPr>
          <w:trHeight w:val="290"/>
        </w:trPr>
        <w:tc>
          <w:tcPr>
            <w:tcW w:w="1276" w:type="dxa"/>
            <w:gridSpan w:val="2"/>
            <w:tcBorders>
              <w:top w:val="single" w:sz="2" w:space="0" w:color="000000"/>
              <w:left w:val="single" w:sz="6" w:space="0" w:color="auto"/>
              <w:bottom w:val="single" w:sz="2" w:space="0" w:color="000000"/>
              <w:right w:val="single" w:sz="6" w:space="0" w:color="auto"/>
            </w:tcBorders>
            <w:hideMark/>
          </w:tcPr>
          <w:p w14:paraId="0A0805E3" w14:textId="77777777" w:rsidR="00F93AF3" w:rsidRPr="00B550B1" w:rsidRDefault="00F93AF3" w:rsidP="00B550B1">
            <w:pPr>
              <w:spacing w:after="0" w:line="360" w:lineRule="auto"/>
              <w:rPr>
                <w:rFonts w:cs="Arial"/>
                <w:sz w:val="24"/>
                <w:szCs w:val="24"/>
              </w:rPr>
            </w:pPr>
            <w:r w:rsidRPr="00B550B1">
              <w:rPr>
                <w:rFonts w:cs="Arial"/>
                <w:sz w:val="24"/>
                <w:szCs w:val="24"/>
              </w:rPr>
              <w:t>K_03</w:t>
            </w:r>
          </w:p>
        </w:tc>
        <w:tc>
          <w:tcPr>
            <w:tcW w:w="7127" w:type="dxa"/>
            <w:gridSpan w:val="11"/>
            <w:tcBorders>
              <w:top w:val="single" w:sz="2" w:space="0" w:color="000000"/>
              <w:left w:val="single" w:sz="6" w:space="0" w:color="auto"/>
              <w:bottom w:val="single" w:sz="2" w:space="0" w:color="000000"/>
              <w:right w:val="single" w:sz="6" w:space="0" w:color="auto"/>
            </w:tcBorders>
            <w:hideMark/>
          </w:tcPr>
          <w:p w14:paraId="70D67A2D" w14:textId="77777777" w:rsidR="00F93AF3" w:rsidRPr="00B550B1" w:rsidRDefault="00F93AF3" w:rsidP="00B550B1">
            <w:pPr>
              <w:spacing w:after="0" w:line="360" w:lineRule="auto"/>
              <w:ind w:left="0"/>
              <w:rPr>
                <w:rFonts w:cs="Arial"/>
                <w:sz w:val="24"/>
                <w:szCs w:val="24"/>
              </w:rPr>
            </w:pPr>
            <w:r w:rsidRPr="00B550B1">
              <w:rPr>
                <w:rFonts w:cs="Arial"/>
                <w:sz w:val="24"/>
                <w:szCs w:val="24"/>
              </w:rPr>
              <w:t xml:space="preserve">Dąży do przestrzegania zasad ochrony środowiska przyrodniczego </w:t>
            </w:r>
          </w:p>
        </w:tc>
        <w:tc>
          <w:tcPr>
            <w:tcW w:w="2127" w:type="dxa"/>
            <w:tcBorders>
              <w:top w:val="single" w:sz="2" w:space="0" w:color="000000"/>
              <w:left w:val="single" w:sz="6" w:space="0" w:color="auto"/>
              <w:bottom w:val="single" w:sz="2" w:space="0" w:color="000000"/>
              <w:right w:val="single" w:sz="6" w:space="0" w:color="auto"/>
            </w:tcBorders>
            <w:hideMark/>
          </w:tcPr>
          <w:p w14:paraId="6F1A10B3" w14:textId="77777777" w:rsidR="00F93AF3" w:rsidRPr="00B550B1" w:rsidRDefault="00F93AF3" w:rsidP="00B550B1">
            <w:pPr>
              <w:spacing w:after="0" w:line="360" w:lineRule="auto"/>
              <w:rPr>
                <w:rFonts w:cs="Arial"/>
                <w:sz w:val="24"/>
                <w:szCs w:val="24"/>
              </w:rPr>
            </w:pPr>
            <w:r w:rsidRPr="00B550B1">
              <w:rPr>
                <w:rFonts w:cs="Arial"/>
                <w:sz w:val="24"/>
                <w:szCs w:val="24"/>
              </w:rPr>
              <w:t>K_K03</w:t>
            </w:r>
          </w:p>
        </w:tc>
      </w:tr>
      <w:tr w:rsidR="00F93AF3" w:rsidRPr="00B550B1" w14:paraId="6038F5A4" w14:textId="77777777" w:rsidTr="00B550B1">
        <w:trPr>
          <w:trHeight w:val="454"/>
        </w:trPr>
        <w:tc>
          <w:tcPr>
            <w:tcW w:w="2426"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4646584F" w14:textId="77777777" w:rsidR="00F93AF3" w:rsidRPr="00B550B1" w:rsidRDefault="00F93AF3" w:rsidP="00B550B1">
            <w:pPr>
              <w:pStyle w:val="Tytukomrki"/>
              <w:spacing w:after="0" w:line="360" w:lineRule="auto"/>
              <w:rPr>
                <w:sz w:val="24"/>
                <w:szCs w:val="24"/>
              </w:rPr>
            </w:pPr>
            <w:r w:rsidRPr="00B550B1">
              <w:rPr>
                <w:sz w:val="24"/>
                <w:szCs w:val="24"/>
              </w:rPr>
              <w:t>Forma i typy zajęć:</w:t>
            </w:r>
          </w:p>
        </w:tc>
        <w:tc>
          <w:tcPr>
            <w:tcW w:w="8104" w:type="dxa"/>
            <w:gridSpan w:val="9"/>
            <w:tcBorders>
              <w:top w:val="single" w:sz="6" w:space="0" w:color="auto"/>
              <w:left w:val="single" w:sz="4" w:space="0" w:color="auto"/>
              <w:bottom w:val="single" w:sz="6" w:space="0" w:color="auto"/>
              <w:right w:val="single" w:sz="6" w:space="0" w:color="auto"/>
            </w:tcBorders>
            <w:vAlign w:val="center"/>
            <w:hideMark/>
          </w:tcPr>
          <w:p w14:paraId="13B6A086" w14:textId="77777777" w:rsidR="00F93AF3" w:rsidRPr="00B550B1" w:rsidRDefault="00F93AF3" w:rsidP="00B550B1">
            <w:pPr>
              <w:spacing w:after="0" w:line="360" w:lineRule="auto"/>
              <w:ind w:left="0"/>
              <w:rPr>
                <w:rFonts w:cs="Arial"/>
                <w:sz w:val="24"/>
                <w:szCs w:val="24"/>
              </w:rPr>
            </w:pPr>
            <w:r w:rsidRPr="00B550B1">
              <w:rPr>
                <w:rFonts w:cs="Arial"/>
                <w:sz w:val="24"/>
                <w:szCs w:val="24"/>
              </w:rPr>
              <w:t xml:space="preserve">St. stacjonarne: wykład (15 godz.), ćwiczenia (30 godz.) </w:t>
            </w:r>
            <w:r w:rsidRPr="00B550B1">
              <w:rPr>
                <w:rFonts w:cs="Arial"/>
                <w:sz w:val="24"/>
                <w:szCs w:val="24"/>
              </w:rPr>
              <w:br/>
              <w:t>St. niestacjonarne: wykład (8 godz.), ćwiczenia (20 godz.)</w:t>
            </w:r>
          </w:p>
        </w:tc>
      </w:tr>
      <w:tr w:rsidR="00F93AF3" w:rsidRPr="00B550B1" w14:paraId="6D42D099" w14:textId="77777777" w:rsidTr="00B550B1">
        <w:trPr>
          <w:trHeight w:val="454"/>
        </w:trPr>
        <w:tc>
          <w:tcPr>
            <w:tcW w:w="10530"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43480EE" w14:textId="77777777" w:rsidR="00F93AF3" w:rsidRPr="00B550B1" w:rsidRDefault="00F93AF3" w:rsidP="00B550B1">
            <w:pPr>
              <w:pStyle w:val="Tytukomrki"/>
              <w:spacing w:after="0" w:line="360" w:lineRule="auto"/>
              <w:rPr>
                <w:sz w:val="24"/>
                <w:szCs w:val="24"/>
              </w:rPr>
            </w:pPr>
            <w:r w:rsidRPr="00B550B1">
              <w:rPr>
                <w:b w:val="0"/>
                <w:sz w:val="24"/>
                <w:szCs w:val="24"/>
              </w:rPr>
              <w:br w:type="page"/>
            </w:r>
            <w:r w:rsidRPr="00B550B1">
              <w:rPr>
                <w:sz w:val="24"/>
                <w:szCs w:val="24"/>
              </w:rPr>
              <w:t>Wymagania wstępne i dodatkowe:</w:t>
            </w:r>
          </w:p>
        </w:tc>
      </w:tr>
      <w:tr w:rsidR="00F93AF3" w:rsidRPr="00B550B1" w14:paraId="16495DC7"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hideMark/>
          </w:tcPr>
          <w:p w14:paraId="374968E1" w14:textId="77777777" w:rsidR="00F93AF3" w:rsidRPr="00B550B1" w:rsidRDefault="00F93AF3" w:rsidP="00B550B1">
            <w:pPr>
              <w:spacing w:after="0" w:line="360" w:lineRule="auto"/>
              <w:ind w:left="0"/>
              <w:rPr>
                <w:rFonts w:cs="Arial"/>
                <w:sz w:val="24"/>
                <w:szCs w:val="24"/>
              </w:rPr>
            </w:pPr>
            <w:r w:rsidRPr="00B550B1">
              <w:rPr>
                <w:rFonts w:cs="Arial"/>
                <w:sz w:val="24"/>
                <w:szCs w:val="24"/>
              </w:rPr>
              <w:lastRenderedPageBreak/>
              <w:t>Wiedza z zakresu podstaw biologii, ochrony środowiska oraz zrealizowanych modułów kierunkowych</w:t>
            </w:r>
          </w:p>
        </w:tc>
      </w:tr>
      <w:tr w:rsidR="00F93AF3" w:rsidRPr="00B550B1" w14:paraId="55614FF4"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79F4D33" w14:textId="77777777" w:rsidR="00F93AF3" w:rsidRPr="00B550B1" w:rsidRDefault="00F93AF3" w:rsidP="00B550B1">
            <w:pPr>
              <w:pStyle w:val="Tytukomrki"/>
              <w:spacing w:after="0" w:line="360" w:lineRule="auto"/>
              <w:rPr>
                <w:sz w:val="24"/>
                <w:szCs w:val="24"/>
              </w:rPr>
            </w:pPr>
            <w:r w:rsidRPr="00B550B1">
              <w:rPr>
                <w:sz w:val="24"/>
                <w:szCs w:val="24"/>
              </w:rPr>
              <w:t>Treści modułu kształcenia:</w:t>
            </w:r>
          </w:p>
        </w:tc>
      </w:tr>
      <w:tr w:rsidR="00F93AF3" w:rsidRPr="00B550B1" w14:paraId="24F01931"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hideMark/>
          </w:tcPr>
          <w:p w14:paraId="114526D9" w14:textId="77777777" w:rsidR="00F93AF3" w:rsidRPr="00B550B1" w:rsidRDefault="00F93AF3" w:rsidP="00B550B1">
            <w:pPr>
              <w:spacing w:after="0" w:line="360" w:lineRule="auto"/>
              <w:ind w:left="0"/>
              <w:rPr>
                <w:rFonts w:cs="Arial"/>
                <w:sz w:val="24"/>
                <w:szCs w:val="24"/>
              </w:rPr>
            </w:pPr>
            <w:r w:rsidRPr="00B550B1">
              <w:rPr>
                <w:rFonts w:cs="Arial"/>
                <w:sz w:val="24"/>
                <w:szCs w:val="24"/>
              </w:rPr>
              <w:t>Pojęcia z zakresu ochrony środowiska. Istota i znaczenie ochrony gatunkowej. Klasyfikacja i definicje zbiorowisk roślinnych z punktu widzenia roli człowieka w ich powstaniu i przeobrażeniu. Funkcje ekologiczne użytków zielonych: ochrona gleby przed erozją, regulacja stosunków wodnych, produkcja tlenu, siedlisko flory i fauny, naturalne źródło ziół. Trwałe użytki zielone jako źródło bioróżnorodności – ekosystemy łąkowe i pastwiskowe. Rola zbiorowisk trawiastych w obiegu wód i ochronie ich zasobów. Znaczenie trwałych użytków zielonych w rolnictwie ekologicznym. Funkcje przyrodnicze ekosystemów trawiastych na obszarach górskich. Środowiskowe funkcje i dysfunkcje intensyfikacji gospodarowania na trwałych użytkach zielonych. Trwałe użytki zielone w Programie Rolnośrodowiskowym.</w:t>
            </w:r>
          </w:p>
        </w:tc>
      </w:tr>
      <w:tr w:rsidR="00F93AF3" w:rsidRPr="00B550B1" w14:paraId="58331059"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A0335C8" w14:textId="77777777" w:rsidR="00F93AF3" w:rsidRPr="00B550B1" w:rsidRDefault="00F93AF3" w:rsidP="00B550B1">
            <w:pPr>
              <w:pStyle w:val="Tytukomrki"/>
              <w:spacing w:after="0" w:line="360" w:lineRule="auto"/>
              <w:rPr>
                <w:sz w:val="24"/>
                <w:szCs w:val="24"/>
              </w:rPr>
            </w:pPr>
            <w:r w:rsidRPr="00B550B1">
              <w:rPr>
                <w:sz w:val="24"/>
                <w:szCs w:val="24"/>
              </w:rPr>
              <w:t>Literatura podstawowa:</w:t>
            </w:r>
          </w:p>
        </w:tc>
      </w:tr>
      <w:tr w:rsidR="00F93AF3" w:rsidRPr="00B550B1" w14:paraId="73EB6CF5"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hideMark/>
          </w:tcPr>
          <w:p w14:paraId="3A07063E" w14:textId="77777777" w:rsidR="00F93AF3" w:rsidRPr="00B550B1" w:rsidRDefault="00F93AF3" w:rsidP="00B550B1">
            <w:pPr>
              <w:pStyle w:val="Akapitzlist"/>
              <w:numPr>
                <w:ilvl w:val="0"/>
                <w:numId w:val="37"/>
              </w:numPr>
              <w:spacing w:after="0" w:line="360" w:lineRule="auto"/>
              <w:rPr>
                <w:rFonts w:cs="Arial"/>
                <w:sz w:val="24"/>
                <w:szCs w:val="24"/>
              </w:rPr>
            </w:pPr>
            <w:r w:rsidRPr="00B550B1">
              <w:rPr>
                <w:rFonts w:cs="Arial"/>
                <w:sz w:val="24"/>
                <w:szCs w:val="24"/>
              </w:rPr>
              <w:t>Biega B., Czarnecka M., Trojanowska-</w:t>
            </w:r>
            <w:proofErr w:type="spellStart"/>
            <w:r w:rsidRPr="00B550B1">
              <w:rPr>
                <w:rFonts w:cs="Arial"/>
                <w:sz w:val="24"/>
                <w:szCs w:val="24"/>
              </w:rPr>
              <w:t>Olichwer</w:t>
            </w:r>
            <w:proofErr w:type="spellEnd"/>
            <w:r w:rsidRPr="00B550B1">
              <w:rPr>
                <w:rFonts w:cs="Arial"/>
                <w:sz w:val="24"/>
                <w:szCs w:val="24"/>
              </w:rPr>
              <w:t xml:space="preserve"> A., Macior A., Swacha G., Meserszmit M., Kącki Z., 2014. Ochrona bioróżnorodności łąk a możliwości produkcji biogazu z biomasy łąkowej. W: Interdyscyplinarne zagadnienia w inżynierii i ochronie środowiska. Red. T.M. </w:t>
            </w:r>
            <w:proofErr w:type="spellStart"/>
            <w:r w:rsidRPr="00B550B1">
              <w:rPr>
                <w:rFonts w:cs="Arial"/>
                <w:sz w:val="24"/>
                <w:szCs w:val="24"/>
              </w:rPr>
              <w:t>Traczewska</w:t>
            </w:r>
            <w:proofErr w:type="spellEnd"/>
            <w:r w:rsidRPr="00B550B1">
              <w:rPr>
                <w:rFonts w:cs="Arial"/>
                <w:sz w:val="24"/>
                <w:szCs w:val="24"/>
              </w:rPr>
              <w:t xml:space="preserve">, B. Kaźmierczak. Wrocław. Ofic. Wydaw. </w:t>
            </w:r>
            <w:proofErr w:type="spellStart"/>
            <w:r w:rsidRPr="00B550B1">
              <w:rPr>
                <w:rFonts w:cs="Arial"/>
                <w:sz w:val="24"/>
                <w:szCs w:val="24"/>
              </w:rPr>
              <w:t>PWroc</w:t>
            </w:r>
            <w:proofErr w:type="spellEnd"/>
            <w:r w:rsidRPr="00B550B1">
              <w:rPr>
                <w:rFonts w:cs="Arial"/>
                <w:sz w:val="24"/>
                <w:szCs w:val="24"/>
              </w:rPr>
              <w:t>. 4, 45–56.</w:t>
            </w:r>
          </w:p>
          <w:p w14:paraId="3A873F2E" w14:textId="77777777" w:rsidR="00F93AF3" w:rsidRPr="00B550B1" w:rsidRDefault="00F93AF3" w:rsidP="00B550B1">
            <w:pPr>
              <w:pStyle w:val="Akapitzlist"/>
              <w:numPr>
                <w:ilvl w:val="0"/>
                <w:numId w:val="37"/>
              </w:numPr>
              <w:spacing w:after="0" w:line="360" w:lineRule="auto"/>
              <w:rPr>
                <w:rFonts w:cs="Arial"/>
                <w:sz w:val="24"/>
                <w:szCs w:val="24"/>
              </w:rPr>
            </w:pPr>
            <w:proofErr w:type="spellStart"/>
            <w:r w:rsidRPr="00B550B1">
              <w:rPr>
                <w:rFonts w:cs="Arial"/>
                <w:sz w:val="24"/>
                <w:szCs w:val="24"/>
              </w:rPr>
              <w:t>Bielasik</w:t>
            </w:r>
            <w:proofErr w:type="spellEnd"/>
            <w:r w:rsidRPr="00B550B1">
              <w:rPr>
                <w:rFonts w:cs="Arial"/>
                <w:sz w:val="24"/>
                <w:szCs w:val="24"/>
              </w:rPr>
              <w:t xml:space="preserve">-Rosińska M., Maciaszek D., </w:t>
            </w:r>
            <w:proofErr w:type="spellStart"/>
            <w:r w:rsidRPr="00B550B1">
              <w:rPr>
                <w:rFonts w:cs="Arial"/>
                <w:sz w:val="24"/>
                <w:szCs w:val="24"/>
              </w:rPr>
              <w:t>Kondzielski</w:t>
            </w:r>
            <w:proofErr w:type="spellEnd"/>
            <w:r w:rsidRPr="00B550B1">
              <w:rPr>
                <w:rFonts w:cs="Arial"/>
                <w:sz w:val="24"/>
                <w:szCs w:val="24"/>
              </w:rPr>
              <w:t xml:space="preserve"> I., 2013. Dobra praktyka ograniczania zanieczyszczenia wód powierzchniowych środkami ochrony roślin w wyniku spływu powierzchniowego i erozji. Skierniewice. Wydaw. SIGMA.</w:t>
            </w:r>
          </w:p>
          <w:p w14:paraId="718FAC90" w14:textId="77777777" w:rsidR="00F93AF3" w:rsidRPr="00B550B1" w:rsidRDefault="00F93AF3" w:rsidP="00B550B1">
            <w:pPr>
              <w:pStyle w:val="Akapitzlist"/>
              <w:numPr>
                <w:ilvl w:val="0"/>
                <w:numId w:val="37"/>
              </w:numPr>
              <w:spacing w:after="0" w:line="360" w:lineRule="auto"/>
              <w:rPr>
                <w:rFonts w:cs="Arial"/>
                <w:sz w:val="24"/>
                <w:szCs w:val="24"/>
              </w:rPr>
            </w:pPr>
            <w:r w:rsidRPr="00B550B1">
              <w:rPr>
                <w:rFonts w:cs="Arial"/>
                <w:sz w:val="24"/>
                <w:szCs w:val="24"/>
              </w:rPr>
              <w:t xml:space="preserve">Ryszkowski L., Bałazy S., Kędziora A., 2003. Kształtowanie i ochrona zasobów wodnych na obszarach wiejskich. </w:t>
            </w:r>
            <w:proofErr w:type="spellStart"/>
            <w:r w:rsidRPr="00B550B1">
              <w:rPr>
                <w:rFonts w:cs="Arial"/>
                <w:sz w:val="24"/>
                <w:szCs w:val="24"/>
              </w:rPr>
              <w:t>ZBŚRiL</w:t>
            </w:r>
            <w:proofErr w:type="spellEnd"/>
            <w:r w:rsidRPr="00B550B1">
              <w:rPr>
                <w:rFonts w:cs="Arial"/>
                <w:sz w:val="24"/>
                <w:szCs w:val="24"/>
              </w:rPr>
              <w:t xml:space="preserve"> PAN, Poznań</w:t>
            </w:r>
          </w:p>
          <w:p w14:paraId="2FDBFCE3" w14:textId="77777777" w:rsidR="00F93AF3" w:rsidRPr="00B550B1" w:rsidRDefault="00F93AF3" w:rsidP="00B550B1">
            <w:pPr>
              <w:pStyle w:val="Akapitzlist"/>
              <w:numPr>
                <w:ilvl w:val="0"/>
                <w:numId w:val="37"/>
              </w:numPr>
              <w:spacing w:after="0" w:line="360" w:lineRule="auto"/>
              <w:rPr>
                <w:rFonts w:cs="Arial"/>
                <w:sz w:val="24"/>
                <w:szCs w:val="24"/>
              </w:rPr>
            </w:pPr>
            <w:r w:rsidRPr="00B550B1">
              <w:rPr>
                <w:rFonts w:cs="Arial"/>
                <w:sz w:val="24"/>
                <w:szCs w:val="24"/>
              </w:rPr>
              <w:t xml:space="preserve">Piekut K., Pawluśkiewicz B. 2005. Rolnicze podstawy kształtowania środowiska. SGGW . </w:t>
            </w:r>
          </w:p>
          <w:p w14:paraId="25814B96" w14:textId="77777777" w:rsidR="00F93AF3" w:rsidRPr="00B550B1" w:rsidRDefault="00F93AF3" w:rsidP="00B550B1">
            <w:pPr>
              <w:pStyle w:val="Akapitzlist"/>
              <w:numPr>
                <w:ilvl w:val="0"/>
                <w:numId w:val="37"/>
              </w:numPr>
              <w:spacing w:after="0" w:line="360" w:lineRule="auto"/>
              <w:rPr>
                <w:rFonts w:cs="Arial"/>
                <w:sz w:val="24"/>
                <w:szCs w:val="24"/>
              </w:rPr>
            </w:pPr>
            <w:r w:rsidRPr="00B550B1">
              <w:rPr>
                <w:rFonts w:cs="Arial"/>
                <w:sz w:val="24"/>
                <w:szCs w:val="24"/>
              </w:rPr>
              <w:t xml:space="preserve">Jankowski K., Ciepiela G.A., Jodełka J., </w:t>
            </w:r>
            <w:proofErr w:type="spellStart"/>
            <w:r w:rsidRPr="00B550B1">
              <w:rPr>
                <w:rFonts w:cs="Arial"/>
                <w:sz w:val="24"/>
                <w:szCs w:val="24"/>
              </w:rPr>
              <w:t>Kolczarek</w:t>
            </w:r>
            <w:proofErr w:type="spellEnd"/>
            <w:r w:rsidRPr="00B550B1">
              <w:rPr>
                <w:rFonts w:cs="Arial"/>
                <w:sz w:val="24"/>
                <w:szCs w:val="24"/>
              </w:rPr>
              <w:t xml:space="preserve"> R.. 2008. Tereny zadarnione. AP Siedlce.</w:t>
            </w:r>
          </w:p>
          <w:p w14:paraId="6C3D7907" w14:textId="77777777" w:rsidR="00F93AF3" w:rsidRPr="00B550B1" w:rsidRDefault="00F93AF3" w:rsidP="00B550B1">
            <w:pPr>
              <w:pStyle w:val="Akapitzlist"/>
              <w:numPr>
                <w:ilvl w:val="0"/>
                <w:numId w:val="37"/>
              </w:numPr>
              <w:spacing w:after="0" w:line="360" w:lineRule="auto"/>
              <w:rPr>
                <w:rFonts w:cs="Arial"/>
                <w:sz w:val="24"/>
                <w:szCs w:val="24"/>
              </w:rPr>
            </w:pPr>
            <w:proofErr w:type="spellStart"/>
            <w:r w:rsidRPr="00B550B1">
              <w:rPr>
                <w:rFonts w:cs="Arial"/>
                <w:sz w:val="24"/>
                <w:szCs w:val="24"/>
              </w:rPr>
              <w:t>Kreeb</w:t>
            </w:r>
            <w:proofErr w:type="spellEnd"/>
            <w:r w:rsidRPr="00B550B1">
              <w:rPr>
                <w:rFonts w:cs="Arial"/>
                <w:sz w:val="24"/>
                <w:szCs w:val="24"/>
              </w:rPr>
              <w:t xml:space="preserve"> K. Ekofizjologia roślin. 1979. PWN.</w:t>
            </w:r>
          </w:p>
          <w:p w14:paraId="0D5902F3" w14:textId="77777777" w:rsidR="00F93AF3" w:rsidRPr="00B550B1" w:rsidRDefault="00F93AF3" w:rsidP="00B550B1">
            <w:pPr>
              <w:pStyle w:val="Akapitzlist"/>
              <w:numPr>
                <w:ilvl w:val="0"/>
                <w:numId w:val="37"/>
              </w:numPr>
              <w:spacing w:after="0" w:line="360" w:lineRule="auto"/>
              <w:rPr>
                <w:rFonts w:cs="Arial"/>
                <w:sz w:val="24"/>
                <w:szCs w:val="24"/>
              </w:rPr>
            </w:pPr>
            <w:proofErr w:type="spellStart"/>
            <w:r w:rsidRPr="00B550B1">
              <w:rPr>
                <w:rFonts w:cs="Arial"/>
                <w:sz w:val="24"/>
                <w:szCs w:val="24"/>
              </w:rPr>
              <w:t>Kershaw</w:t>
            </w:r>
            <w:proofErr w:type="spellEnd"/>
            <w:r w:rsidRPr="00B550B1">
              <w:rPr>
                <w:rFonts w:cs="Arial"/>
                <w:sz w:val="24"/>
                <w:szCs w:val="24"/>
              </w:rPr>
              <w:t xml:space="preserve"> K.A. Ilościowa i dynamiczna ekologia roślin.  1978. PWN.</w:t>
            </w:r>
          </w:p>
          <w:p w14:paraId="2AD2CC11" w14:textId="77777777" w:rsidR="00F93AF3" w:rsidRPr="00B550B1" w:rsidRDefault="00F93AF3" w:rsidP="00B550B1">
            <w:pPr>
              <w:pStyle w:val="Akapitzlist"/>
              <w:numPr>
                <w:ilvl w:val="0"/>
                <w:numId w:val="37"/>
              </w:numPr>
              <w:spacing w:after="0" w:line="360" w:lineRule="auto"/>
              <w:rPr>
                <w:rFonts w:cs="Arial"/>
                <w:sz w:val="24"/>
                <w:szCs w:val="24"/>
              </w:rPr>
            </w:pPr>
            <w:r w:rsidRPr="00B550B1">
              <w:rPr>
                <w:rFonts w:cs="Arial"/>
                <w:sz w:val="24"/>
                <w:szCs w:val="24"/>
              </w:rPr>
              <w:t xml:space="preserve">Stępczak K. Ochrona i kształtowanie środowiska. 1997. WSiP. </w:t>
            </w:r>
          </w:p>
        </w:tc>
      </w:tr>
      <w:tr w:rsidR="00F93AF3" w:rsidRPr="00B550B1" w14:paraId="426C5AD0"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9BFE978" w14:textId="77777777" w:rsidR="00F93AF3" w:rsidRPr="00B550B1" w:rsidRDefault="00F93AF3" w:rsidP="00B550B1">
            <w:pPr>
              <w:pStyle w:val="Tytukomrki"/>
              <w:spacing w:after="0" w:line="360" w:lineRule="auto"/>
              <w:rPr>
                <w:sz w:val="24"/>
                <w:szCs w:val="24"/>
              </w:rPr>
            </w:pPr>
            <w:r w:rsidRPr="00B550B1">
              <w:rPr>
                <w:sz w:val="24"/>
                <w:szCs w:val="24"/>
              </w:rPr>
              <w:t>Literatura dodatkowa:</w:t>
            </w:r>
          </w:p>
        </w:tc>
      </w:tr>
      <w:tr w:rsidR="00F93AF3" w:rsidRPr="00B550B1" w14:paraId="4F23132A"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hideMark/>
          </w:tcPr>
          <w:p w14:paraId="51E4BC92" w14:textId="77777777" w:rsidR="00F93AF3" w:rsidRPr="00B550B1" w:rsidRDefault="00F93AF3" w:rsidP="00B550B1">
            <w:pPr>
              <w:spacing w:after="0" w:line="360" w:lineRule="auto"/>
              <w:ind w:left="0"/>
              <w:rPr>
                <w:rFonts w:cs="Arial"/>
                <w:bCs/>
                <w:sz w:val="24"/>
                <w:szCs w:val="24"/>
              </w:rPr>
            </w:pPr>
            <w:r w:rsidRPr="00B550B1">
              <w:rPr>
                <w:rFonts w:cs="Arial"/>
                <w:bCs/>
                <w:sz w:val="24"/>
                <w:szCs w:val="24"/>
              </w:rPr>
              <w:t xml:space="preserve">Aktualne czasopisma rolnicze: Agrotechnika, Wieś Jutra, Top </w:t>
            </w:r>
            <w:proofErr w:type="spellStart"/>
            <w:r w:rsidRPr="00B550B1">
              <w:rPr>
                <w:rFonts w:cs="Arial"/>
                <w:bCs/>
                <w:sz w:val="24"/>
                <w:szCs w:val="24"/>
              </w:rPr>
              <w:t>Agrar</w:t>
            </w:r>
            <w:proofErr w:type="spellEnd"/>
            <w:r w:rsidRPr="00B550B1">
              <w:rPr>
                <w:rFonts w:cs="Arial"/>
                <w:bCs/>
                <w:sz w:val="24"/>
                <w:szCs w:val="24"/>
              </w:rPr>
              <w:t xml:space="preserve"> Polska, Poradnik Gospodarski, Agroserwis, Informator Produkcji Roślinnej, Raporty Rolne.</w:t>
            </w:r>
          </w:p>
        </w:tc>
      </w:tr>
      <w:tr w:rsidR="00F93AF3" w:rsidRPr="00B550B1" w14:paraId="0063E69B"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FA32234" w14:textId="77777777" w:rsidR="00F93AF3" w:rsidRPr="00B550B1" w:rsidRDefault="00F93AF3" w:rsidP="00B550B1">
            <w:pPr>
              <w:pStyle w:val="Tytukomrki"/>
              <w:spacing w:after="0" w:line="360" w:lineRule="auto"/>
              <w:rPr>
                <w:sz w:val="24"/>
                <w:szCs w:val="24"/>
              </w:rPr>
            </w:pPr>
            <w:r w:rsidRPr="00B550B1">
              <w:rPr>
                <w:sz w:val="24"/>
                <w:szCs w:val="24"/>
              </w:rPr>
              <w:lastRenderedPageBreak/>
              <w:t>Planowane formy/działania/metody dydaktyczne:</w:t>
            </w:r>
          </w:p>
        </w:tc>
      </w:tr>
      <w:tr w:rsidR="00F93AF3" w:rsidRPr="00B550B1" w14:paraId="775B6BE7"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hideMark/>
          </w:tcPr>
          <w:p w14:paraId="13928740" w14:textId="77777777" w:rsidR="00F93AF3" w:rsidRPr="00B550B1" w:rsidRDefault="00F93AF3" w:rsidP="00B550B1">
            <w:pPr>
              <w:spacing w:after="0" w:line="360" w:lineRule="auto"/>
              <w:ind w:left="0"/>
              <w:rPr>
                <w:rFonts w:cs="Arial"/>
                <w:sz w:val="24"/>
                <w:szCs w:val="24"/>
              </w:rPr>
            </w:pPr>
            <w:r w:rsidRPr="00B550B1">
              <w:rPr>
                <w:rFonts w:cs="Arial"/>
                <w:sz w:val="24"/>
                <w:szCs w:val="24"/>
              </w:rPr>
              <w:t>Wykład – metoda podająca z wykorzystaniem prezentacji multimedialnej.</w:t>
            </w:r>
            <w:r w:rsidRPr="00B550B1">
              <w:rPr>
                <w:rFonts w:cs="Arial"/>
                <w:sz w:val="24"/>
                <w:szCs w:val="24"/>
              </w:rPr>
              <w:br/>
              <w:t>Ćwiczenia audytoryjne – metoda aktywizująca i praktyczna – praca w podgrupach, prezentacja multimedialna z określonej tematyki.</w:t>
            </w:r>
          </w:p>
        </w:tc>
      </w:tr>
      <w:tr w:rsidR="00F93AF3" w:rsidRPr="00B550B1" w14:paraId="162CCCD9"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9477A55" w14:textId="77777777" w:rsidR="00F93AF3" w:rsidRPr="00B550B1" w:rsidRDefault="00F93AF3" w:rsidP="00B550B1">
            <w:pPr>
              <w:pStyle w:val="Tytukomrki"/>
              <w:spacing w:after="0" w:line="360" w:lineRule="auto"/>
              <w:rPr>
                <w:sz w:val="24"/>
                <w:szCs w:val="24"/>
              </w:rPr>
            </w:pPr>
            <w:r w:rsidRPr="00B550B1">
              <w:rPr>
                <w:sz w:val="24"/>
                <w:szCs w:val="24"/>
              </w:rPr>
              <w:t>Sposoby weryfikacji efektów uczenia się osiąganych przez studenta:</w:t>
            </w:r>
          </w:p>
        </w:tc>
      </w:tr>
      <w:tr w:rsidR="00F93AF3" w:rsidRPr="00B550B1" w14:paraId="61DD3E04"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hideMark/>
          </w:tcPr>
          <w:p w14:paraId="4FBB5CA0" w14:textId="77777777" w:rsidR="00F93AF3" w:rsidRPr="00B550B1" w:rsidRDefault="00F93AF3" w:rsidP="00B550B1">
            <w:pPr>
              <w:spacing w:after="0" w:line="360" w:lineRule="auto"/>
              <w:ind w:left="0"/>
              <w:rPr>
                <w:rFonts w:cs="Arial"/>
                <w:sz w:val="24"/>
                <w:szCs w:val="24"/>
              </w:rPr>
            </w:pPr>
            <w:r w:rsidRPr="00B550B1">
              <w:rPr>
                <w:rFonts w:cs="Arial"/>
                <w:sz w:val="24"/>
                <w:szCs w:val="24"/>
              </w:rPr>
              <w:t>Wykład: zaliczenie na ocenę.</w:t>
            </w:r>
            <w:r w:rsidRPr="00B550B1">
              <w:rPr>
                <w:rFonts w:cs="Arial"/>
                <w:sz w:val="24"/>
                <w:szCs w:val="24"/>
              </w:rPr>
              <w:br/>
              <w:t>Ćwiczenia: kolokwium pisemne, prezentacja tematyczna z wykorzystaniem środków multimedialnych, aktywność  na zajęciach.</w:t>
            </w:r>
            <w:r w:rsidRPr="00B550B1">
              <w:rPr>
                <w:rFonts w:cs="Arial"/>
                <w:sz w:val="24"/>
                <w:szCs w:val="24"/>
              </w:rPr>
              <w:br/>
              <w:t xml:space="preserve">Forma weryfikacji: zaliczenie na ocenę, wpływ na ocenę końcową: weryfikacja efektów kształcenia w zakresie wiedzy, umiejętności i kompetencji społecznych, symbol przedmiotowego efektu kształcenia: W_01; W_03, K_01 </w:t>
            </w:r>
            <w:r w:rsidRPr="00B550B1">
              <w:rPr>
                <w:rFonts w:cs="Arial"/>
                <w:sz w:val="24"/>
                <w:szCs w:val="24"/>
              </w:rPr>
              <w:br/>
              <w:t>Forma weryfikacji: kolokwium pisemne (sprawdzian testowy lub w postaci pytań), wpływ na ocenę końcową: weryfikacja efektów kształcenia w zakresie wiedzy, umiejętności i kompetencji następuje na kolokwium, symbol przedmiotowego efektu kształcenia: W_01; W_02,U_01; K_02; K_03</w:t>
            </w:r>
            <w:r w:rsidRPr="00B550B1">
              <w:rPr>
                <w:rFonts w:cs="Arial"/>
                <w:sz w:val="24"/>
                <w:szCs w:val="24"/>
              </w:rPr>
              <w:br/>
              <w:t>Forma weryfikacji: ocena prezentacji tematycznej, wpływ na ocenę końcową: weryfikacja efektów kształcenia w zakresie umiejętności i kompetencji następuje podczas prezentacji multimedialnej: symbol przedmiotowego efektu kształcenia: K_01; K_02 ,U_01, U_02,</w:t>
            </w:r>
          </w:p>
        </w:tc>
      </w:tr>
      <w:tr w:rsidR="00F93AF3" w:rsidRPr="00B550B1" w14:paraId="5DE75FA6"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FA0FBC3" w14:textId="77777777" w:rsidR="00F93AF3" w:rsidRPr="00B550B1" w:rsidRDefault="00F93AF3" w:rsidP="00B550B1">
            <w:pPr>
              <w:pStyle w:val="Tytukomrki"/>
              <w:spacing w:after="0" w:line="360" w:lineRule="auto"/>
              <w:rPr>
                <w:sz w:val="24"/>
                <w:szCs w:val="24"/>
              </w:rPr>
            </w:pPr>
            <w:r w:rsidRPr="00B550B1">
              <w:rPr>
                <w:sz w:val="24"/>
                <w:szCs w:val="24"/>
              </w:rPr>
              <w:t>Forma i warunki zaliczenia:</w:t>
            </w:r>
          </w:p>
        </w:tc>
      </w:tr>
      <w:tr w:rsidR="00F93AF3" w:rsidRPr="00B550B1" w14:paraId="00BEE8A2"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hideMark/>
          </w:tcPr>
          <w:p w14:paraId="104D4E3B" w14:textId="77777777" w:rsidR="00F93AF3" w:rsidRPr="00B550B1" w:rsidRDefault="00F93AF3" w:rsidP="00B550B1">
            <w:pPr>
              <w:spacing w:after="0" w:line="360" w:lineRule="auto"/>
              <w:ind w:left="0"/>
              <w:rPr>
                <w:rFonts w:cs="Arial"/>
                <w:sz w:val="24"/>
                <w:szCs w:val="24"/>
              </w:rPr>
            </w:pPr>
            <w:r w:rsidRPr="00B550B1">
              <w:rPr>
                <w:rFonts w:cs="Arial"/>
                <w:sz w:val="24"/>
                <w:szCs w:val="24"/>
              </w:rPr>
              <w:t>Warunek uzyskania zaliczenia z przedmiotu: spełnienie każdego z trzech niżej opisanych warunków: uzyskanie co najmniej 20 punktów z kolokwiów, uzyskanie łącznie co najmniej 52 punkty z kolokwiów, prezentacji i egzaminu pisemnego, uzyskanie łącznie co najmniej 51% punktów ze wszystkich form zaliczenia.</w:t>
            </w:r>
            <w:r w:rsidRPr="00B550B1">
              <w:rPr>
                <w:rFonts w:cs="Arial"/>
                <w:sz w:val="24"/>
                <w:szCs w:val="24"/>
              </w:rPr>
              <w:br/>
              <w:t>Przedział punktacji (%)/ocena: 0-50/2,0;51-60/3,0; 61-70/3,5; 71-80/4,0; 81-90/4,5; 91-100/5,0</w:t>
            </w:r>
            <w:r w:rsidRPr="00B550B1">
              <w:rPr>
                <w:rFonts w:cs="Arial"/>
                <w:sz w:val="24"/>
                <w:szCs w:val="24"/>
              </w:rPr>
              <w:br/>
              <w:t>Sposób uzyskania punktów: pierwsze kolokwium: 20 pkt., drugie kolokwium: 20 pkt., prezentacja multimedialna: 20 pkt., zaliczenie wykładów: 40 pkt., dwie poprawy każdego z kolokwium w trakcie zajęć w semestrze</w:t>
            </w:r>
          </w:p>
        </w:tc>
      </w:tr>
      <w:tr w:rsidR="00F93AF3" w:rsidRPr="00B550B1" w14:paraId="10EAC38F" w14:textId="77777777" w:rsidTr="00B550B1">
        <w:trPr>
          <w:trHeight w:val="320"/>
        </w:trPr>
        <w:tc>
          <w:tcPr>
            <w:tcW w:w="10530"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6EF2EFF" w14:textId="77777777" w:rsidR="00F93AF3" w:rsidRPr="00B550B1" w:rsidRDefault="00F93AF3" w:rsidP="00B550B1">
            <w:pPr>
              <w:pStyle w:val="Tytukomrki"/>
              <w:spacing w:after="0" w:line="360" w:lineRule="auto"/>
              <w:rPr>
                <w:b w:val="0"/>
                <w:sz w:val="24"/>
                <w:szCs w:val="24"/>
              </w:rPr>
            </w:pPr>
            <w:r w:rsidRPr="00B550B1">
              <w:rPr>
                <w:b w:val="0"/>
                <w:sz w:val="24"/>
                <w:szCs w:val="24"/>
              </w:rPr>
              <w:t>Bilans punktów ECTS:</w:t>
            </w:r>
          </w:p>
        </w:tc>
      </w:tr>
      <w:tr w:rsidR="00F93AF3" w:rsidRPr="00B550B1" w14:paraId="1EB61F24" w14:textId="77777777" w:rsidTr="00B550B1">
        <w:trPr>
          <w:trHeight w:val="370"/>
        </w:trPr>
        <w:tc>
          <w:tcPr>
            <w:tcW w:w="10530"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95CF881" w14:textId="77777777" w:rsidR="00F93AF3" w:rsidRPr="00B550B1" w:rsidRDefault="00F93AF3" w:rsidP="00B550B1">
            <w:pPr>
              <w:pStyle w:val="Tytukomrki"/>
              <w:spacing w:after="0" w:line="360" w:lineRule="auto"/>
              <w:rPr>
                <w:b w:val="0"/>
                <w:bCs/>
                <w:sz w:val="24"/>
                <w:szCs w:val="24"/>
              </w:rPr>
            </w:pPr>
            <w:r w:rsidRPr="00B550B1">
              <w:rPr>
                <w:b w:val="0"/>
                <w:bCs/>
                <w:sz w:val="24"/>
                <w:szCs w:val="24"/>
              </w:rPr>
              <w:t>Studia stacjonarne</w:t>
            </w:r>
          </w:p>
        </w:tc>
      </w:tr>
      <w:tr w:rsidR="00F93AF3" w:rsidRPr="00B550B1" w14:paraId="3FEFD20E" w14:textId="77777777" w:rsidTr="00B550B1">
        <w:trPr>
          <w:trHeight w:val="454"/>
        </w:trPr>
        <w:tc>
          <w:tcPr>
            <w:tcW w:w="5082"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4BD57D59" w14:textId="77777777" w:rsidR="00F93AF3" w:rsidRPr="00B550B1" w:rsidRDefault="00F93AF3" w:rsidP="00B550B1">
            <w:pPr>
              <w:pStyle w:val="Tytukomrki"/>
              <w:spacing w:after="0" w:line="360" w:lineRule="auto"/>
              <w:rPr>
                <w:b w:val="0"/>
                <w:bCs/>
                <w:sz w:val="24"/>
                <w:szCs w:val="24"/>
              </w:rPr>
            </w:pPr>
            <w:r w:rsidRPr="00B550B1">
              <w:rPr>
                <w:b w:val="0"/>
                <w:bCs/>
                <w:sz w:val="24"/>
                <w:szCs w:val="24"/>
              </w:rPr>
              <w:t>Aktywność</w:t>
            </w:r>
          </w:p>
        </w:tc>
        <w:tc>
          <w:tcPr>
            <w:tcW w:w="5448"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58368DEE" w14:textId="77777777" w:rsidR="00F93AF3" w:rsidRPr="00B550B1" w:rsidRDefault="00F93AF3" w:rsidP="00B550B1">
            <w:pPr>
              <w:pStyle w:val="Tytukomrki"/>
              <w:spacing w:after="0" w:line="360" w:lineRule="auto"/>
              <w:rPr>
                <w:b w:val="0"/>
                <w:bCs/>
                <w:sz w:val="24"/>
                <w:szCs w:val="24"/>
              </w:rPr>
            </w:pPr>
            <w:r w:rsidRPr="00B550B1">
              <w:rPr>
                <w:b w:val="0"/>
                <w:bCs/>
                <w:sz w:val="24"/>
                <w:szCs w:val="24"/>
              </w:rPr>
              <w:t>Obciążenie studenta</w:t>
            </w:r>
          </w:p>
        </w:tc>
      </w:tr>
      <w:tr w:rsidR="00F93AF3" w:rsidRPr="00B550B1" w14:paraId="15C9DE6C" w14:textId="77777777" w:rsidTr="00B550B1">
        <w:trPr>
          <w:trHeight w:val="330"/>
        </w:trPr>
        <w:tc>
          <w:tcPr>
            <w:tcW w:w="5082" w:type="dxa"/>
            <w:gridSpan w:val="10"/>
            <w:tcBorders>
              <w:top w:val="single" w:sz="6" w:space="0" w:color="auto"/>
              <w:left w:val="single" w:sz="6" w:space="0" w:color="auto"/>
              <w:bottom w:val="single" w:sz="4" w:space="0" w:color="auto"/>
              <w:right w:val="single" w:sz="6" w:space="0" w:color="auto"/>
            </w:tcBorders>
            <w:vAlign w:val="center"/>
            <w:hideMark/>
          </w:tcPr>
          <w:p w14:paraId="6E5A40D2" w14:textId="77777777" w:rsidR="00F93AF3" w:rsidRPr="00B550B1" w:rsidRDefault="00F93AF3" w:rsidP="00B550B1">
            <w:pPr>
              <w:spacing w:after="0" w:line="360" w:lineRule="auto"/>
              <w:ind w:left="0"/>
              <w:rPr>
                <w:rFonts w:cs="Arial"/>
                <w:sz w:val="24"/>
                <w:szCs w:val="24"/>
              </w:rPr>
            </w:pPr>
            <w:r w:rsidRPr="00B550B1">
              <w:rPr>
                <w:rFonts w:cs="Arial"/>
                <w:sz w:val="24"/>
                <w:szCs w:val="24"/>
              </w:rPr>
              <w:t>liczba godzin kontaktowych</w:t>
            </w:r>
          </w:p>
        </w:tc>
        <w:tc>
          <w:tcPr>
            <w:tcW w:w="5448" w:type="dxa"/>
            <w:gridSpan w:val="4"/>
            <w:tcBorders>
              <w:top w:val="single" w:sz="6" w:space="0" w:color="auto"/>
              <w:left w:val="single" w:sz="6" w:space="0" w:color="auto"/>
              <w:bottom w:val="single" w:sz="4" w:space="0" w:color="auto"/>
              <w:right w:val="single" w:sz="6" w:space="0" w:color="auto"/>
            </w:tcBorders>
            <w:hideMark/>
          </w:tcPr>
          <w:p w14:paraId="17759B0C" w14:textId="77777777" w:rsidR="00F93AF3" w:rsidRPr="00B550B1" w:rsidRDefault="00F93AF3" w:rsidP="00B550B1">
            <w:pPr>
              <w:spacing w:after="0" w:line="360" w:lineRule="auto"/>
              <w:rPr>
                <w:rFonts w:cs="Arial"/>
                <w:sz w:val="24"/>
                <w:szCs w:val="24"/>
              </w:rPr>
            </w:pPr>
            <w:r w:rsidRPr="00B550B1">
              <w:rPr>
                <w:rFonts w:cs="Arial"/>
                <w:sz w:val="24"/>
                <w:szCs w:val="24"/>
              </w:rPr>
              <w:t>50</w:t>
            </w:r>
          </w:p>
        </w:tc>
      </w:tr>
      <w:tr w:rsidR="00F93AF3" w:rsidRPr="00B550B1" w14:paraId="1D18A008" w14:textId="77777777" w:rsidTr="00B550B1">
        <w:trPr>
          <w:trHeight w:val="330"/>
        </w:trPr>
        <w:tc>
          <w:tcPr>
            <w:tcW w:w="5082" w:type="dxa"/>
            <w:gridSpan w:val="10"/>
            <w:tcBorders>
              <w:top w:val="single" w:sz="6" w:space="0" w:color="auto"/>
              <w:left w:val="single" w:sz="6" w:space="0" w:color="auto"/>
              <w:bottom w:val="single" w:sz="4" w:space="0" w:color="auto"/>
              <w:right w:val="single" w:sz="6" w:space="0" w:color="auto"/>
            </w:tcBorders>
            <w:hideMark/>
          </w:tcPr>
          <w:p w14:paraId="7C669E83" w14:textId="77777777" w:rsidR="00F93AF3" w:rsidRPr="00B550B1" w:rsidRDefault="00F93AF3" w:rsidP="00B550B1">
            <w:pPr>
              <w:spacing w:after="0" w:line="360" w:lineRule="auto"/>
              <w:ind w:left="0"/>
              <w:rPr>
                <w:rFonts w:cs="Arial"/>
                <w:sz w:val="24"/>
                <w:szCs w:val="24"/>
              </w:rPr>
            </w:pPr>
            <w:r w:rsidRPr="00B550B1">
              <w:rPr>
                <w:rFonts w:cs="Arial"/>
                <w:sz w:val="24"/>
                <w:szCs w:val="24"/>
              </w:rPr>
              <w:t>udział w wykładach</w:t>
            </w:r>
          </w:p>
        </w:tc>
        <w:tc>
          <w:tcPr>
            <w:tcW w:w="5448" w:type="dxa"/>
            <w:gridSpan w:val="4"/>
            <w:tcBorders>
              <w:top w:val="single" w:sz="6" w:space="0" w:color="auto"/>
              <w:left w:val="single" w:sz="6" w:space="0" w:color="auto"/>
              <w:bottom w:val="single" w:sz="4" w:space="0" w:color="auto"/>
              <w:right w:val="single" w:sz="6" w:space="0" w:color="auto"/>
            </w:tcBorders>
            <w:hideMark/>
          </w:tcPr>
          <w:p w14:paraId="07DBFA29" w14:textId="77777777" w:rsidR="00F93AF3" w:rsidRPr="00B550B1" w:rsidRDefault="00F93AF3" w:rsidP="00B550B1">
            <w:pPr>
              <w:spacing w:after="0" w:line="360" w:lineRule="auto"/>
              <w:rPr>
                <w:rFonts w:cs="Arial"/>
                <w:sz w:val="24"/>
                <w:szCs w:val="24"/>
              </w:rPr>
            </w:pPr>
            <w:r w:rsidRPr="00B550B1">
              <w:rPr>
                <w:rFonts w:cs="Arial"/>
                <w:sz w:val="24"/>
                <w:szCs w:val="24"/>
              </w:rPr>
              <w:t>15</w:t>
            </w:r>
          </w:p>
        </w:tc>
      </w:tr>
      <w:tr w:rsidR="00F93AF3" w:rsidRPr="00B550B1" w14:paraId="45EC8B79" w14:textId="77777777" w:rsidTr="00B550B1">
        <w:trPr>
          <w:trHeight w:val="330"/>
        </w:trPr>
        <w:tc>
          <w:tcPr>
            <w:tcW w:w="5082" w:type="dxa"/>
            <w:gridSpan w:val="10"/>
            <w:tcBorders>
              <w:top w:val="single" w:sz="6" w:space="0" w:color="auto"/>
              <w:left w:val="single" w:sz="6" w:space="0" w:color="auto"/>
              <w:bottom w:val="single" w:sz="4" w:space="0" w:color="auto"/>
              <w:right w:val="single" w:sz="6" w:space="0" w:color="auto"/>
            </w:tcBorders>
            <w:hideMark/>
          </w:tcPr>
          <w:p w14:paraId="54C02208" w14:textId="77777777" w:rsidR="00F93AF3" w:rsidRPr="00B550B1" w:rsidRDefault="00F93AF3" w:rsidP="00B550B1">
            <w:pPr>
              <w:spacing w:after="0" w:line="360" w:lineRule="auto"/>
              <w:ind w:left="0"/>
              <w:rPr>
                <w:rFonts w:cs="Arial"/>
                <w:sz w:val="24"/>
                <w:szCs w:val="24"/>
              </w:rPr>
            </w:pPr>
            <w:r w:rsidRPr="00B550B1">
              <w:rPr>
                <w:rFonts w:cs="Arial"/>
                <w:sz w:val="24"/>
                <w:szCs w:val="24"/>
              </w:rPr>
              <w:lastRenderedPageBreak/>
              <w:t xml:space="preserve">udział w ćwiczeniach </w:t>
            </w:r>
          </w:p>
        </w:tc>
        <w:tc>
          <w:tcPr>
            <w:tcW w:w="5448" w:type="dxa"/>
            <w:gridSpan w:val="4"/>
            <w:tcBorders>
              <w:top w:val="single" w:sz="6" w:space="0" w:color="auto"/>
              <w:left w:val="single" w:sz="6" w:space="0" w:color="auto"/>
              <w:bottom w:val="single" w:sz="4" w:space="0" w:color="auto"/>
              <w:right w:val="single" w:sz="6" w:space="0" w:color="auto"/>
            </w:tcBorders>
            <w:hideMark/>
          </w:tcPr>
          <w:p w14:paraId="69E65F8D" w14:textId="77777777" w:rsidR="00F93AF3" w:rsidRPr="00B550B1" w:rsidRDefault="00F93AF3" w:rsidP="00B550B1">
            <w:pPr>
              <w:spacing w:after="0" w:line="360" w:lineRule="auto"/>
              <w:rPr>
                <w:rFonts w:cs="Arial"/>
                <w:sz w:val="24"/>
                <w:szCs w:val="24"/>
              </w:rPr>
            </w:pPr>
            <w:r w:rsidRPr="00B550B1">
              <w:rPr>
                <w:rFonts w:cs="Arial"/>
                <w:sz w:val="24"/>
                <w:szCs w:val="24"/>
              </w:rPr>
              <w:t>30</w:t>
            </w:r>
          </w:p>
        </w:tc>
      </w:tr>
      <w:tr w:rsidR="00F93AF3" w:rsidRPr="00B550B1" w14:paraId="6BD44635" w14:textId="77777777" w:rsidTr="00B550B1">
        <w:trPr>
          <w:trHeight w:val="330"/>
        </w:trPr>
        <w:tc>
          <w:tcPr>
            <w:tcW w:w="5082" w:type="dxa"/>
            <w:gridSpan w:val="10"/>
            <w:tcBorders>
              <w:top w:val="single" w:sz="6" w:space="0" w:color="auto"/>
              <w:left w:val="single" w:sz="6" w:space="0" w:color="auto"/>
              <w:bottom w:val="single" w:sz="4" w:space="0" w:color="auto"/>
              <w:right w:val="single" w:sz="6" w:space="0" w:color="auto"/>
            </w:tcBorders>
            <w:hideMark/>
          </w:tcPr>
          <w:p w14:paraId="1EAF8656" w14:textId="77777777" w:rsidR="00F93AF3" w:rsidRPr="00B550B1" w:rsidRDefault="00F93AF3" w:rsidP="00B550B1">
            <w:pPr>
              <w:spacing w:after="0" w:line="360" w:lineRule="auto"/>
              <w:ind w:left="0"/>
              <w:rPr>
                <w:rFonts w:cs="Arial"/>
                <w:sz w:val="24"/>
                <w:szCs w:val="24"/>
              </w:rPr>
            </w:pPr>
            <w:r w:rsidRPr="00B550B1">
              <w:rPr>
                <w:rFonts w:cs="Arial"/>
                <w:sz w:val="24"/>
                <w:szCs w:val="24"/>
              </w:rPr>
              <w:t>udział w konsultacjach</w:t>
            </w:r>
          </w:p>
        </w:tc>
        <w:tc>
          <w:tcPr>
            <w:tcW w:w="5448" w:type="dxa"/>
            <w:gridSpan w:val="4"/>
            <w:tcBorders>
              <w:top w:val="single" w:sz="6" w:space="0" w:color="auto"/>
              <w:left w:val="single" w:sz="6" w:space="0" w:color="auto"/>
              <w:bottom w:val="single" w:sz="4" w:space="0" w:color="auto"/>
              <w:right w:val="single" w:sz="6" w:space="0" w:color="auto"/>
            </w:tcBorders>
            <w:hideMark/>
          </w:tcPr>
          <w:p w14:paraId="4EC161DD" w14:textId="77777777" w:rsidR="00F93AF3" w:rsidRPr="00B550B1" w:rsidRDefault="00F93AF3" w:rsidP="00B550B1">
            <w:pPr>
              <w:spacing w:after="0" w:line="360" w:lineRule="auto"/>
              <w:rPr>
                <w:rFonts w:cs="Arial"/>
                <w:sz w:val="24"/>
                <w:szCs w:val="24"/>
              </w:rPr>
            </w:pPr>
            <w:r w:rsidRPr="00B550B1">
              <w:rPr>
                <w:rFonts w:cs="Arial"/>
                <w:sz w:val="24"/>
                <w:szCs w:val="24"/>
              </w:rPr>
              <w:t>5</w:t>
            </w:r>
          </w:p>
        </w:tc>
      </w:tr>
      <w:tr w:rsidR="00F93AF3" w:rsidRPr="00B550B1" w14:paraId="74307332" w14:textId="77777777" w:rsidTr="00B550B1">
        <w:trPr>
          <w:trHeight w:val="330"/>
        </w:trPr>
        <w:tc>
          <w:tcPr>
            <w:tcW w:w="5082" w:type="dxa"/>
            <w:gridSpan w:val="10"/>
            <w:tcBorders>
              <w:top w:val="single" w:sz="6" w:space="0" w:color="auto"/>
              <w:left w:val="single" w:sz="6" w:space="0" w:color="auto"/>
              <w:bottom w:val="single" w:sz="4" w:space="0" w:color="auto"/>
              <w:right w:val="single" w:sz="6" w:space="0" w:color="auto"/>
            </w:tcBorders>
            <w:hideMark/>
          </w:tcPr>
          <w:p w14:paraId="499640CF" w14:textId="77777777" w:rsidR="00F93AF3" w:rsidRPr="00B550B1" w:rsidRDefault="00F93AF3" w:rsidP="00B550B1">
            <w:pPr>
              <w:spacing w:after="0" w:line="360" w:lineRule="auto"/>
              <w:ind w:left="0"/>
              <w:rPr>
                <w:rFonts w:cs="Arial"/>
                <w:sz w:val="24"/>
                <w:szCs w:val="24"/>
              </w:rPr>
            </w:pPr>
            <w:r w:rsidRPr="00B550B1">
              <w:rPr>
                <w:rFonts w:cs="Arial"/>
                <w:sz w:val="24"/>
                <w:szCs w:val="24"/>
              </w:rPr>
              <w:t>liczba godzin samodzielnej pracy studenta</w:t>
            </w:r>
          </w:p>
        </w:tc>
        <w:tc>
          <w:tcPr>
            <w:tcW w:w="5448" w:type="dxa"/>
            <w:gridSpan w:val="4"/>
            <w:tcBorders>
              <w:top w:val="single" w:sz="6" w:space="0" w:color="auto"/>
              <w:left w:val="single" w:sz="6" w:space="0" w:color="auto"/>
              <w:bottom w:val="single" w:sz="4" w:space="0" w:color="auto"/>
              <w:right w:val="single" w:sz="6" w:space="0" w:color="auto"/>
            </w:tcBorders>
            <w:hideMark/>
          </w:tcPr>
          <w:p w14:paraId="24413239" w14:textId="77777777" w:rsidR="00F93AF3" w:rsidRPr="00B550B1" w:rsidRDefault="00F93AF3" w:rsidP="00B550B1">
            <w:pPr>
              <w:spacing w:after="0" w:line="360" w:lineRule="auto"/>
              <w:rPr>
                <w:rFonts w:cs="Arial"/>
                <w:sz w:val="24"/>
                <w:szCs w:val="24"/>
              </w:rPr>
            </w:pPr>
            <w:r w:rsidRPr="00B550B1">
              <w:rPr>
                <w:rFonts w:cs="Arial"/>
                <w:sz w:val="24"/>
                <w:szCs w:val="24"/>
              </w:rPr>
              <w:t>50</w:t>
            </w:r>
          </w:p>
        </w:tc>
      </w:tr>
      <w:tr w:rsidR="00F93AF3" w:rsidRPr="00B550B1" w14:paraId="6415EA32" w14:textId="77777777" w:rsidTr="00B550B1">
        <w:trPr>
          <w:trHeight w:val="330"/>
        </w:trPr>
        <w:tc>
          <w:tcPr>
            <w:tcW w:w="5082" w:type="dxa"/>
            <w:gridSpan w:val="10"/>
            <w:tcBorders>
              <w:top w:val="single" w:sz="6" w:space="0" w:color="auto"/>
              <w:left w:val="single" w:sz="6" w:space="0" w:color="auto"/>
              <w:bottom w:val="single" w:sz="4" w:space="0" w:color="auto"/>
              <w:right w:val="single" w:sz="6" w:space="0" w:color="auto"/>
            </w:tcBorders>
            <w:hideMark/>
          </w:tcPr>
          <w:p w14:paraId="01C031BD" w14:textId="77777777" w:rsidR="00F93AF3" w:rsidRPr="00B550B1" w:rsidRDefault="00F93AF3" w:rsidP="00B550B1">
            <w:pPr>
              <w:spacing w:after="0" w:line="360" w:lineRule="auto"/>
              <w:ind w:left="0"/>
              <w:rPr>
                <w:rFonts w:cs="Arial"/>
                <w:sz w:val="24"/>
                <w:szCs w:val="24"/>
              </w:rPr>
            </w:pPr>
            <w:r w:rsidRPr="00B550B1">
              <w:rPr>
                <w:rFonts w:cs="Arial"/>
                <w:sz w:val="24"/>
                <w:szCs w:val="24"/>
              </w:rPr>
              <w:t>samodzielne przygotowanie się do ćwiczeń</w:t>
            </w:r>
          </w:p>
        </w:tc>
        <w:tc>
          <w:tcPr>
            <w:tcW w:w="5448" w:type="dxa"/>
            <w:gridSpan w:val="4"/>
            <w:tcBorders>
              <w:top w:val="single" w:sz="6" w:space="0" w:color="auto"/>
              <w:left w:val="single" w:sz="6" w:space="0" w:color="auto"/>
              <w:bottom w:val="single" w:sz="4" w:space="0" w:color="auto"/>
              <w:right w:val="single" w:sz="6" w:space="0" w:color="auto"/>
            </w:tcBorders>
            <w:hideMark/>
          </w:tcPr>
          <w:p w14:paraId="4540DAC7" w14:textId="77777777" w:rsidR="00F93AF3" w:rsidRPr="00B550B1" w:rsidRDefault="00F93AF3" w:rsidP="00B550B1">
            <w:pPr>
              <w:spacing w:after="0" w:line="360" w:lineRule="auto"/>
              <w:rPr>
                <w:rFonts w:cs="Arial"/>
                <w:sz w:val="24"/>
                <w:szCs w:val="24"/>
              </w:rPr>
            </w:pPr>
            <w:r w:rsidRPr="00B550B1">
              <w:rPr>
                <w:rFonts w:cs="Arial"/>
                <w:sz w:val="24"/>
                <w:szCs w:val="24"/>
              </w:rPr>
              <w:t>25</w:t>
            </w:r>
          </w:p>
        </w:tc>
      </w:tr>
      <w:tr w:rsidR="00F93AF3" w:rsidRPr="00B550B1" w14:paraId="5F9A8F57" w14:textId="77777777" w:rsidTr="00B550B1">
        <w:trPr>
          <w:trHeight w:val="330"/>
        </w:trPr>
        <w:tc>
          <w:tcPr>
            <w:tcW w:w="5082" w:type="dxa"/>
            <w:gridSpan w:val="10"/>
            <w:tcBorders>
              <w:top w:val="single" w:sz="6" w:space="0" w:color="auto"/>
              <w:left w:val="single" w:sz="6" w:space="0" w:color="auto"/>
              <w:bottom w:val="single" w:sz="4" w:space="0" w:color="auto"/>
              <w:right w:val="single" w:sz="6" w:space="0" w:color="auto"/>
            </w:tcBorders>
            <w:hideMark/>
          </w:tcPr>
          <w:p w14:paraId="37C67235" w14:textId="77777777" w:rsidR="00F93AF3" w:rsidRPr="00B550B1" w:rsidRDefault="00F93AF3" w:rsidP="00B550B1">
            <w:pPr>
              <w:spacing w:after="0" w:line="360" w:lineRule="auto"/>
              <w:ind w:left="0"/>
              <w:rPr>
                <w:rFonts w:cs="Arial"/>
                <w:sz w:val="24"/>
                <w:szCs w:val="24"/>
              </w:rPr>
            </w:pPr>
            <w:r w:rsidRPr="00B550B1">
              <w:rPr>
                <w:rFonts w:cs="Arial"/>
                <w:sz w:val="24"/>
                <w:szCs w:val="24"/>
              </w:rPr>
              <w:t>samodzielne przygotowanie się do kolokwiów</w:t>
            </w:r>
          </w:p>
        </w:tc>
        <w:tc>
          <w:tcPr>
            <w:tcW w:w="5448" w:type="dxa"/>
            <w:gridSpan w:val="4"/>
            <w:tcBorders>
              <w:top w:val="single" w:sz="6" w:space="0" w:color="auto"/>
              <w:left w:val="single" w:sz="6" w:space="0" w:color="auto"/>
              <w:bottom w:val="single" w:sz="4" w:space="0" w:color="auto"/>
              <w:right w:val="single" w:sz="6" w:space="0" w:color="auto"/>
            </w:tcBorders>
            <w:hideMark/>
          </w:tcPr>
          <w:p w14:paraId="53182043" w14:textId="77777777" w:rsidR="00F93AF3" w:rsidRPr="00B550B1" w:rsidRDefault="00F93AF3" w:rsidP="00B550B1">
            <w:pPr>
              <w:spacing w:after="0" w:line="360" w:lineRule="auto"/>
              <w:rPr>
                <w:rFonts w:cs="Arial"/>
                <w:sz w:val="24"/>
                <w:szCs w:val="24"/>
              </w:rPr>
            </w:pPr>
            <w:r w:rsidRPr="00B550B1">
              <w:rPr>
                <w:rFonts w:cs="Arial"/>
                <w:sz w:val="24"/>
                <w:szCs w:val="24"/>
              </w:rPr>
              <w:t>15</w:t>
            </w:r>
          </w:p>
        </w:tc>
      </w:tr>
      <w:tr w:rsidR="00F93AF3" w:rsidRPr="00B550B1" w14:paraId="70CA6EB5" w14:textId="77777777" w:rsidTr="00B550B1">
        <w:trPr>
          <w:trHeight w:val="330"/>
        </w:trPr>
        <w:tc>
          <w:tcPr>
            <w:tcW w:w="5082" w:type="dxa"/>
            <w:gridSpan w:val="10"/>
            <w:tcBorders>
              <w:top w:val="single" w:sz="6" w:space="0" w:color="auto"/>
              <w:left w:val="single" w:sz="6" w:space="0" w:color="auto"/>
              <w:bottom w:val="single" w:sz="4" w:space="0" w:color="auto"/>
              <w:right w:val="single" w:sz="6" w:space="0" w:color="auto"/>
            </w:tcBorders>
            <w:hideMark/>
          </w:tcPr>
          <w:p w14:paraId="4779F71D" w14:textId="77777777" w:rsidR="00F93AF3" w:rsidRPr="00B550B1" w:rsidRDefault="00F93AF3" w:rsidP="00B550B1">
            <w:pPr>
              <w:spacing w:after="0" w:line="360" w:lineRule="auto"/>
              <w:ind w:left="0"/>
              <w:rPr>
                <w:rFonts w:cs="Arial"/>
                <w:sz w:val="24"/>
                <w:szCs w:val="24"/>
              </w:rPr>
            </w:pPr>
            <w:r w:rsidRPr="00B550B1">
              <w:rPr>
                <w:rFonts w:cs="Arial"/>
                <w:sz w:val="24"/>
                <w:szCs w:val="24"/>
              </w:rPr>
              <w:t>przygotowanie się do zaliczenia wykładów</w:t>
            </w:r>
          </w:p>
        </w:tc>
        <w:tc>
          <w:tcPr>
            <w:tcW w:w="5448" w:type="dxa"/>
            <w:gridSpan w:val="4"/>
            <w:tcBorders>
              <w:top w:val="single" w:sz="6" w:space="0" w:color="auto"/>
              <w:left w:val="single" w:sz="6" w:space="0" w:color="auto"/>
              <w:bottom w:val="single" w:sz="4" w:space="0" w:color="auto"/>
              <w:right w:val="single" w:sz="6" w:space="0" w:color="auto"/>
            </w:tcBorders>
            <w:hideMark/>
          </w:tcPr>
          <w:p w14:paraId="2D09ECB4" w14:textId="77777777" w:rsidR="00F93AF3" w:rsidRPr="00B550B1" w:rsidRDefault="00F93AF3" w:rsidP="00B550B1">
            <w:pPr>
              <w:spacing w:after="0" w:line="360" w:lineRule="auto"/>
              <w:rPr>
                <w:rFonts w:cs="Arial"/>
                <w:sz w:val="24"/>
                <w:szCs w:val="24"/>
              </w:rPr>
            </w:pPr>
            <w:r w:rsidRPr="00B550B1">
              <w:rPr>
                <w:rFonts w:cs="Arial"/>
                <w:sz w:val="24"/>
                <w:szCs w:val="24"/>
              </w:rPr>
              <w:t>10</w:t>
            </w:r>
          </w:p>
        </w:tc>
      </w:tr>
      <w:tr w:rsidR="00F93AF3" w:rsidRPr="00B550B1" w14:paraId="044927C1"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vAlign w:val="center"/>
            <w:hideMark/>
          </w:tcPr>
          <w:p w14:paraId="2106143C" w14:textId="77777777" w:rsidR="00F93AF3" w:rsidRPr="00B550B1" w:rsidRDefault="00F93AF3" w:rsidP="00B550B1">
            <w:pPr>
              <w:spacing w:after="0" w:line="360" w:lineRule="auto"/>
              <w:ind w:left="-30"/>
              <w:rPr>
                <w:rFonts w:cs="Arial"/>
                <w:bCs/>
                <w:sz w:val="24"/>
                <w:szCs w:val="24"/>
              </w:rPr>
            </w:pPr>
            <w:r w:rsidRPr="00B550B1">
              <w:rPr>
                <w:rFonts w:cs="Arial"/>
                <w:sz w:val="24"/>
                <w:szCs w:val="24"/>
              </w:rPr>
              <w:t>Sumaryczne obciążenie pracą studenta</w:t>
            </w:r>
          </w:p>
        </w:tc>
        <w:tc>
          <w:tcPr>
            <w:tcW w:w="5448" w:type="dxa"/>
            <w:gridSpan w:val="4"/>
            <w:tcBorders>
              <w:top w:val="single" w:sz="6" w:space="0" w:color="auto"/>
              <w:left w:val="single" w:sz="6" w:space="0" w:color="auto"/>
              <w:bottom w:val="single" w:sz="4" w:space="0" w:color="auto"/>
              <w:right w:val="single" w:sz="6" w:space="0" w:color="auto"/>
            </w:tcBorders>
            <w:hideMark/>
          </w:tcPr>
          <w:p w14:paraId="01430CA8" w14:textId="77777777" w:rsidR="00F93AF3" w:rsidRPr="00B550B1" w:rsidRDefault="00F93AF3" w:rsidP="00B550B1">
            <w:pPr>
              <w:spacing w:after="0" w:line="360" w:lineRule="auto"/>
              <w:rPr>
                <w:rFonts w:cs="Arial"/>
                <w:sz w:val="24"/>
                <w:szCs w:val="24"/>
              </w:rPr>
            </w:pPr>
            <w:r w:rsidRPr="00B550B1">
              <w:rPr>
                <w:rFonts w:cs="Arial"/>
                <w:sz w:val="24"/>
                <w:szCs w:val="24"/>
              </w:rPr>
              <w:t>100</w:t>
            </w:r>
          </w:p>
        </w:tc>
      </w:tr>
      <w:tr w:rsidR="00F93AF3" w:rsidRPr="00B550B1" w14:paraId="0A2D4022"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vAlign w:val="center"/>
            <w:hideMark/>
          </w:tcPr>
          <w:p w14:paraId="0586DCBA" w14:textId="77777777" w:rsidR="00F93AF3" w:rsidRPr="00B550B1" w:rsidRDefault="00F93AF3" w:rsidP="00B550B1">
            <w:pPr>
              <w:spacing w:after="0" w:line="360" w:lineRule="auto"/>
              <w:ind w:left="-30"/>
              <w:rPr>
                <w:rFonts w:cs="Arial"/>
                <w:bCs/>
                <w:sz w:val="24"/>
                <w:szCs w:val="24"/>
              </w:rPr>
            </w:pPr>
            <w:r w:rsidRPr="00B550B1">
              <w:rPr>
                <w:rFonts w:cs="Arial"/>
                <w:sz w:val="24"/>
                <w:szCs w:val="24"/>
              </w:rPr>
              <w:t>Punkty ECTS za przedmiot</w:t>
            </w:r>
          </w:p>
        </w:tc>
        <w:tc>
          <w:tcPr>
            <w:tcW w:w="5448" w:type="dxa"/>
            <w:gridSpan w:val="4"/>
            <w:tcBorders>
              <w:top w:val="single" w:sz="6" w:space="0" w:color="auto"/>
              <w:left w:val="single" w:sz="6" w:space="0" w:color="auto"/>
              <w:bottom w:val="single" w:sz="4" w:space="0" w:color="auto"/>
              <w:right w:val="single" w:sz="6" w:space="0" w:color="auto"/>
            </w:tcBorders>
            <w:hideMark/>
          </w:tcPr>
          <w:p w14:paraId="21CE80BB" w14:textId="77777777" w:rsidR="00F93AF3" w:rsidRPr="00B550B1" w:rsidRDefault="00F93AF3" w:rsidP="00B550B1">
            <w:pPr>
              <w:spacing w:after="0" w:line="360" w:lineRule="auto"/>
              <w:rPr>
                <w:rFonts w:cs="Arial"/>
                <w:bCs/>
                <w:sz w:val="24"/>
                <w:szCs w:val="24"/>
              </w:rPr>
            </w:pPr>
            <w:r w:rsidRPr="00B550B1">
              <w:rPr>
                <w:rFonts w:cs="Arial"/>
                <w:sz w:val="24"/>
                <w:szCs w:val="24"/>
              </w:rPr>
              <w:t>4</w:t>
            </w:r>
          </w:p>
        </w:tc>
      </w:tr>
      <w:tr w:rsidR="00F93AF3" w:rsidRPr="00B550B1" w14:paraId="3B5B8C60" w14:textId="77777777" w:rsidTr="00B550B1">
        <w:trPr>
          <w:trHeight w:val="454"/>
        </w:trPr>
        <w:tc>
          <w:tcPr>
            <w:tcW w:w="10530"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502113A" w14:textId="77777777" w:rsidR="00F93AF3" w:rsidRPr="00B550B1" w:rsidRDefault="00F93AF3" w:rsidP="00B550B1">
            <w:pPr>
              <w:pStyle w:val="Tytukomrki"/>
              <w:spacing w:after="0" w:line="360" w:lineRule="auto"/>
              <w:rPr>
                <w:b w:val="0"/>
                <w:bCs/>
                <w:sz w:val="24"/>
                <w:szCs w:val="24"/>
              </w:rPr>
            </w:pPr>
            <w:r w:rsidRPr="00B550B1">
              <w:rPr>
                <w:b w:val="0"/>
                <w:bCs/>
                <w:sz w:val="24"/>
                <w:szCs w:val="24"/>
              </w:rPr>
              <w:t>Studia niestacjonarne</w:t>
            </w:r>
          </w:p>
        </w:tc>
      </w:tr>
      <w:tr w:rsidR="00F93AF3" w:rsidRPr="00B550B1" w14:paraId="2B7ED558" w14:textId="77777777" w:rsidTr="00B550B1">
        <w:trPr>
          <w:trHeight w:val="454"/>
        </w:trPr>
        <w:tc>
          <w:tcPr>
            <w:tcW w:w="5082"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42252274" w14:textId="77777777" w:rsidR="00F93AF3" w:rsidRPr="00B550B1" w:rsidRDefault="00F93AF3" w:rsidP="00B550B1">
            <w:pPr>
              <w:pStyle w:val="Tytukomrki"/>
              <w:spacing w:after="0" w:line="360" w:lineRule="auto"/>
              <w:rPr>
                <w:b w:val="0"/>
                <w:bCs/>
                <w:sz w:val="24"/>
                <w:szCs w:val="24"/>
              </w:rPr>
            </w:pPr>
            <w:r w:rsidRPr="00B550B1">
              <w:rPr>
                <w:b w:val="0"/>
                <w:bCs/>
                <w:sz w:val="24"/>
                <w:szCs w:val="24"/>
              </w:rPr>
              <w:t>Aktywność</w:t>
            </w:r>
          </w:p>
        </w:tc>
        <w:tc>
          <w:tcPr>
            <w:tcW w:w="5448"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5A7A558" w14:textId="77777777" w:rsidR="00F93AF3" w:rsidRPr="00B550B1" w:rsidRDefault="00F93AF3" w:rsidP="00B550B1">
            <w:pPr>
              <w:pStyle w:val="Tytukomrki"/>
              <w:spacing w:after="0" w:line="360" w:lineRule="auto"/>
              <w:rPr>
                <w:b w:val="0"/>
                <w:bCs/>
                <w:sz w:val="24"/>
                <w:szCs w:val="24"/>
              </w:rPr>
            </w:pPr>
            <w:r w:rsidRPr="00B550B1">
              <w:rPr>
                <w:b w:val="0"/>
                <w:bCs/>
                <w:sz w:val="24"/>
                <w:szCs w:val="24"/>
              </w:rPr>
              <w:t>Obciążenie studenta</w:t>
            </w:r>
          </w:p>
        </w:tc>
      </w:tr>
      <w:tr w:rsidR="00F93AF3" w:rsidRPr="00B550B1" w14:paraId="5F2A3442"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hideMark/>
          </w:tcPr>
          <w:p w14:paraId="3BCB6989" w14:textId="77777777" w:rsidR="00F93AF3" w:rsidRPr="00B550B1" w:rsidRDefault="00F93AF3" w:rsidP="00B550B1">
            <w:pPr>
              <w:spacing w:after="0" w:line="360" w:lineRule="auto"/>
              <w:ind w:left="-30" w:firstLine="30"/>
              <w:rPr>
                <w:rFonts w:cs="Arial"/>
                <w:sz w:val="24"/>
                <w:szCs w:val="24"/>
              </w:rPr>
            </w:pPr>
            <w:r w:rsidRPr="00B550B1">
              <w:rPr>
                <w:rFonts w:cs="Arial"/>
                <w:sz w:val="24"/>
                <w:szCs w:val="24"/>
              </w:rPr>
              <w:t>liczba godzin kontaktowych</w:t>
            </w:r>
          </w:p>
        </w:tc>
        <w:tc>
          <w:tcPr>
            <w:tcW w:w="5448" w:type="dxa"/>
            <w:gridSpan w:val="4"/>
            <w:tcBorders>
              <w:top w:val="single" w:sz="6" w:space="0" w:color="auto"/>
              <w:left w:val="single" w:sz="6" w:space="0" w:color="auto"/>
              <w:bottom w:val="single" w:sz="4" w:space="0" w:color="auto"/>
              <w:right w:val="single" w:sz="6" w:space="0" w:color="auto"/>
            </w:tcBorders>
            <w:vAlign w:val="center"/>
            <w:hideMark/>
          </w:tcPr>
          <w:p w14:paraId="059C7B13" w14:textId="77777777" w:rsidR="00F93AF3" w:rsidRPr="00B550B1" w:rsidRDefault="00F93AF3" w:rsidP="00B550B1">
            <w:pPr>
              <w:spacing w:after="0" w:line="360" w:lineRule="auto"/>
              <w:rPr>
                <w:rFonts w:cs="Arial"/>
                <w:sz w:val="24"/>
                <w:szCs w:val="24"/>
              </w:rPr>
            </w:pPr>
            <w:r w:rsidRPr="00B550B1">
              <w:rPr>
                <w:rFonts w:cs="Arial"/>
                <w:sz w:val="24"/>
                <w:szCs w:val="24"/>
              </w:rPr>
              <w:t>33</w:t>
            </w:r>
          </w:p>
        </w:tc>
      </w:tr>
      <w:tr w:rsidR="00F93AF3" w:rsidRPr="00B550B1" w14:paraId="74056961"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hideMark/>
          </w:tcPr>
          <w:p w14:paraId="7123B632" w14:textId="77777777" w:rsidR="00F93AF3" w:rsidRPr="00B550B1" w:rsidRDefault="00F93AF3" w:rsidP="00B550B1">
            <w:pPr>
              <w:spacing w:after="0" w:line="360" w:lineRule="auto"/>
              <w:ind w:left="-30" w:firstLine="30"/>
              <w:rPr>
                <w:rFonts w:cs="Arial"/>
                <w:sz w:val="24"/>
                <w:szCs w:val="24"/>
              </w:rPr>
            </w:pPr>
            <w:r w:rsidRPr="00B550B1">
              <w:rPr>
                <w:rFonts w:cs="Arial"/>
                <w:sz w:val="24"/>
                <w:szCs w:val="24"/>
              </w:rPr>
              <w:t>udział w wykładach</w:t>
            </w:r>
          </w:p>
        </w:tc>
        <w:tc>
          <w:tcPr>
            <w:tcW w:w="5448" w:type="dxa"/>
            <w:gridSpan w:val="4"/>
            <w:tcBorders>
              <w:top w:val="single" w:sz="6" w:space="0" w:color="auto"/>
              <w:left w:val="single" w:sz="6" w:space="0" w:color="auto"/>
              <w:bottom w:val="single" w:sz="4" w:space="0" w:color="auto"/>
              <w:right w:val="single" w:sz="6" w:space="0" w:color="auto"/>
            </w:tcBorders>
            <w:hideMark/>
          </w:tcPr>
          <w:p w14:paraId="02117D6D" w14:textId="77777777" w:rsidR="00F93AF3" w:rsidRPr="00B550B1" w:rsidRDefault="00F93AF3" w:rsidP="00B550B1">
            <w:pPr>
              <w:spacing w:after="0" w:line="360" w:lineRule="auto"/>
              <w:rPr>
                <w:rFonts w:cs="Arial"/>
                <w:sz w:val="24"/>
                <w:szCs w:val="24"/>
              </w:rPr>
            </w:pPr>
            <w:r w:rsidRPr="00B550B1">
              <w:rPr>
                <w:rFonts w:cs="Arial"/>
                <w:sz w:val="24"/>
                <w:szCs w:val="24"/>
              </w:rPr>
              <w:t>8</w:t>
            </w:r>
          </w:p>
        </w:tc>
      </w:tr>
      <w:tr w:rsidR="00F93AF3" w:rsidRPr="00B550B1" w14:paraId="49F14E9E"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hideMark/>
          </w:tcPr>
          <w:p w14:paraId="0EA8A395" w14:textId="77777777" w:rsidR="00F93AF3" w:rsidRPr="00B550B1" w:rsidRDefault="00F93AF3" w:rsidP="00B550B1">
            <w:pPr>
              <w:spacing w:after="0" w:line="360" w:lineRule="auto"/>
              <w:ind w:left="-30" w:firstLine="30"/>
              <w:rPr>
                <w:rFonts w:cs="Arial"/>
                <w:sz w:val="24"/>
                <w:szCs w:val="24"/>
              </w:rPr>
            </w:pPr>
            <w:r w:rsidRPr="00B550B1">
              <w:rPr>
                <w:rFonts w:cs="Arial"/>
                <w:sz w:val="24"/>
                <w:szCs w:val="24"/>
              </w:rPr>
              <w:t xml:space="preserve">udział w ćwiczeniach </w:t>
            </w:r>
          </w:p>
        </w:tc>
        <w:tc>
          <w:tcPr>
            <w:tcW w:w="5448" w:type="dxa"/>
            <w:gridSpan w:val="4"/>
            <w:tcBorders>
              <w:top w:val="single" w:sz="6" w:space="0" w:color="auto"/>
              <w:left w:val="single" w:sz="6" w:space="0" w:color="auto"/>
              <w:bottom w:val="single" w:sz="4" w:space="0" w:color="auto"/>
              <w:right w:val="single" w:sz="6" w:space="0" w:color="auto"/>
            </w:tcBorders>
            <w:hideMark/>
          </w:tcPr>
          <w:p w14:paraId="7698408D" w14:textId="77777777" w:rsidR="00F93AF3" w:rsidRPr="00B550B1" w:rsidRDefault="00F93AF3" w:rsidP="00B550B1">
            <w:pPr>
              <w:spacing w:after="0" w:line="360" w:lineRule="auto"/>
              <w:rPr>
                <w:rFonts w:cs="Arial"/>
                <w:sz w:val="24"/>
                <w:szCs w:val="24"/>
              </w:rPr>
            </w:pPr>
            <w:r w:rsidRPr="00B550B1">
              <w:rPr>
                <w:rFonts w:cs="Arial"/>
                <w:sz w:val="24"/>
                <w:szCs w:val="24"/>
              </w:rPr>
              <w:t>20</w:t>
            </w:r>
          </w:p>
        </w:tc>
      </w:tr>
      <w:tr w:rsidR="00F93AF3" w:rsidRPr="00B550B1" w14:paraId="0905A7D7"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hideMark/>
          </w:tcPr>
          <w:p w14:paraId="4961E4BB" w14:textId="77777777" w:rsidR="00F93AF3" w:rsidRPr="00B550B1" w:rsidRDefault="00F93AF3" w:rsidP="00B550B1">
            <w:pPr>
              <w:spacing w:after="0" w:line="360" w:lineRule="auto"/>
              <w:ind w:left="-30" w:firstLine="30"/>
              <w:rPr>
                <w:rFonts w:cs="Arial"/>
                <w:sz w:val="24"/>
                <w:szCs w:val="24"/>
              </w:rPr>
            </w:pPr>
            <w:r w:rsidRPr="00B550B1">
              <w:rPr>
                <w:rFonts w:cs="Arial"/>
                <w:sz w:val="24"/>
                <w:szCs w:val="24"/>
              </w:rPr>
              <w:t>udział w konsultacjach</w:t>
            </w:r>
          </w:p>
        </w:tc>
        <w:tc>
          <w:tcPr>
            <w:tcW w:w="5448" w:type="dxa"/>
            <w:gridSpan w:val="4"/>
            <w:tcBorders>
              <w:top w:val="single" w:sz="6" w:space="0" w:color="auto"/>
              <w:left w:val="single" w:sz="6" w:space="0" w:color="auto"/>
              <w:bottom w:val="single" w:sz="4" w:space="0" w:color="auto"/>
              <w:right w:val="single" w:sz="6" w:space="0" w:color="auto"/>
            </w:tcBorders>
            <w:hideMark/>
          </w:tcPr>
          <w:p w14:paraId="4B90B1E6" w14:textId="77777777" w:rsidR="00F93AF3" w:rsidRPr="00B550B1" w:rsidRDefault="00F93AF3" w:rsidP="00B550B1">
            <w:pPr>
              <w:spacing w:after="0" w:line="360" w:lineRule="auto"/>
              <w:rPr>
                <w:rFonts w:cs="Arial"/>
                <w:sz w:val="24"/>
                <w:szCs w:val="24"/>
              </w:rPr>
            </w:pPr>
            <w:r w:rsidRPr="00B550B1">
              <w:rPr>
                <w:rFonts w:cs="Arial"/>
                <w:sz w:val="24"/>
                <w:szCs w:val="24"/>
              </w:rPr>
              <w:t>5</w:t>
            </w:r>
          </w:p>
        </w:tc>
      </w:tr>
      <w:tr w:rsidR="00F93AF3" w:rsidRPr="00B550B1" w14:paraId="4FD6B51F"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hideMark/>
          </w:tcPr>
          <w:p w14:paraId="39048A12" w14:textId="77777777" w:rsidR="00F93AF3" w:rsidRPr="00B550B1" w:rsidRDefault="00F93AF3" w:rsidP="00B550B1">
            <w:pPr>
              <w:spacing w:after="0" w:line="360" w:lineRule="auto"/>
              <w:ind w:left="-30" w:firstLine="30"/>
              <w:rPr>
                <w:rFonts w:cs="Arial"/>
                <w:sz w:val="24"/>
                <w:szCs w:val="24"/>
              </w:rPr>
            </w:pPr>
            <w:r w:rsidRPr="00B550B1">
              <w:rPr>
                <w:rFonts w:cs="Arial"/>
                <w:sz w:val="24"/>
                <w:szCs w:val="24"/>
              </w:rPr>
              <w:t>liczba godzin samodzielnej pracy studenta</w:t>
            </w:r>
          </w:p>
        </w:tc>
        <w:tc>
          <w:tcPr>
            <w:tcW w:w="5448" w:type="dxa"/>
            <w:gridSpan w:val="4"/>
            <w:tcBorders>
              <w:top w:val="single" w:sz="6" w:space="0" w:color="auto"/>
              <w:left w:val="single" w:sz="6" w:space="0" w:color="auto"/>
              <w:bottom w:val="single" w:sz="4" w:space="0" w:color="auto"/>
              <w:right w:val="single" w:sz="6" w:space="0" w:color="auto"/>
            </w:tcBorders>
            <w:vAlign w:val="center"/>
            <w:hideMark/>
          </w:tcPr>
          <w:p w14:paraId="7E319965" w14:textId="77777777" w:rsidR="00F93AF3" w:rsidRPr="00B550B1" w:rsidRDefault="00F93AF3" w:rsidP="00B550B1">
            <w:pPr>
              <w:spacing w:after="0" w:line="360" w:lineRule="auto"/>
              <w:rPr>
                <w:rFonts w:cs="Arial"/>
                <w:sz w:val="24"/>
                <w:szCs w:val="24"/>
              </w:rPr>
            </w:pPr>
            <w:r w:rsidRPr="00B550B1">
              <w:rPr>
                <w:rFonts w:cs="Arial"/>
                <w:sz w:val="24"/>
                <w:szCs w:val="24"/>
              </w:rPr>
              <w:t>77</w:t>
            </w:r>
          </w:p>
        </w:tc>
      </w:tr>
      <w:tr w:rsidR="00F93AF3" w:rsidRPr="00B550B1" w14:paraId="554DF780"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hideMark/>
          </w:tcPr>
          <w:p w14:paraId="7AEF42CB" w14:textId="77777777" w:rsidR="00F93AF3" w:rsidRPr="00B550B1" w:rsidRDefault="00F93AF3" w:rsidP="00B550B1">
            <w:pPr>
              <w:spacing w:after="0" w:line="360" w:lineRule="auto"/>
              <w:ind w:left="-30" w:firstLine="30"/>
              <w:rPr>
                <w:rFonts w:cs="Arial"/>
                <w:sz w:val="24"/>
                <w:szCs w:val="24"/>
              </w:rPr>
            </w:pPr>
            <w:r w:rsidRPr="00B550B1">
              <w:rPr>
                <w:rFonts w:cs="Arial"/>
                <w:sz w:val="24"/>
                <w:szCs w:val="24"/>
              </w:rPr>
              <w:t>samodzielne przygotowanie się do ćwiczeń</w:t>
            </w:r>
          </w:p>
        </w:tc>
        <w:tc>
          <w:tcPr>
            <w:tcW w:w="5448" w:type="dxa"/>
            <w:gridSpan w:val="4"/>
            <w:tcBorders>
              <w:top w:val="single" w:sz="6" w:space="0" w:color="auto"/>
              <w:left w:val="single" w:sz="6" w:space="0" w:color="auto"/>
              <w:bottom w:val="single" w:sz="4" w:space="0" w:color="auto"/>
              <w:right w:val="single" w:sz="6" w:space="0" w:color="auto"/>
            </w:tcBorders>
            <w:hideMark/>
          </w:tcPr>
          <w:p w14:paraId="47E27276" w14:textId="77777777" w:rsidR="00F93AF3" w:rsidRPr="00B550B1" w:rsidRDefault="00F93AF3" w:rsidP="00B550B1">
            <w:pPr>
              <w:spacing w:after="0" w:line="360" w:lineRule="auto"/>
              <w:rPr>
                <w:rFonts w:cs="Arial"/>
                <w:sz w:val="24"/>
                <w:szCs w:val="24"/>
              </w:rPr>
            </w:pPr>
            <w:r w:rsidRPr="00B550B1">
              <w:rPr>
                <w:rFonts w:cs="Arial"/>
                <w:sz w:val="24"/>
                <w:szCs w:val="24"/>
              </w:rPr>
              <w:t>27</w:t>
            </w:r>
          </w:p>
        </w:tc>
      </w:tr>
      <w:tr w:rsidR="00F93AF3" w:rsidRPr="00B550B1" w14:paraId="40936E1D"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hideMark/>
          </w:tcPr>
          <w:p w14:paraId="2B1CD327" w14:textId="77777777" w:rsidR="00F93AF3" w:rsidRPr="00B550B1" w:rsidRDefault="00F93AF3" w:rsidP="00B550B1">
            <w:pPr>
              <w:spacing w:after="0" w:line="360" w:lineRule="auto"/>
              <w:ind w:left="-30" w:firstLine="30"/>
              <w:rPr>
                <w:rFonts w:cs="Arial"/>
                <w:sz w:val="24"/>
                <w:szCs w:val="24"/>
              </w:rPr>
            </w:pPr>
            <w:r w:rsidRPr="00B550B1">
              <w:rPr>
                <w:rFonts w:cs="Arial"/>
                <w:sz w:val="24"/>
                <w:szCs w:val="24"/>
              </w:rPr>
              <w:t>samodzielne przygotowanie się do kolokwiów</w:t>
            </w:r>
          </w:p>
        </w:tc>
        <w:tc>
          <w:tcPr>
            <w:tcW w:w="5448" w:type="dxa"/>
            <w:gridSpan w:val="4"/>
            <w:tcBorders>
              <w:top w:val="single" w:sz="6" w:space="0" w:color="auto"/>
              <w:left w:val="single" w:sz="6" w:space="0" w:color="auto"/>
              <w:bottom w:val="single" w:sz="4" w:space="0" w:color="auto"/>
              <w:right w:val="single" w:sz="6" w:space="0" w:color="auto"/>
            </w:tcBorders>
            <w:hideMark/>
          </w:tcPr>
          <w:p w14:paraId="0BDD36FE" w14:textId="77777777" w:rsidR="00F93AF3" w:rsidRPr="00B550B1" w:rsidRDefault="00F93AF3" w:rsidP="00B550B1">
            <w:pPr>
              <w:spacing w:after="0" w:line="360" w:lineRule="auto"/>
              <w:rPr>
                <w:rFonts w:cs="Arial"/>
                <w:sz w:val="24"/>
                <w:szCs w:val="24"/>
              </w:rPr>
            </w:pPr>
            <w:r w:rsidRPr="00B550B1">
              <w:rPr>
                <w:rFonts w:cs="Arial"/>
                <w:sz w:val="24"/>
                <w:szCs w:val="24"/>
              </w:rPr>
              <w:t>25</w:t>
            </w:r>
          </w:p>
        </w:tc>
      </w:tr>
      <w:tr w:rsidR="00F93AF3" w:rsidRPr="00B550B1" w14:paraId="6EDBD5F4"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hideMark/>
          </w:tcPr>
          <w:p w14:paraId="72F41F15" w14:textId="77777777" w:rsidR="00F93AF3" w:rsidRPr="00B550B1" w:rsidRDefault="00F93AF3" w:rsidP="00B550B1">
            <w:pPr>
              <w:spacing w:after="0" w:line="360" w:lineRule="auto"/>
              <w:ind w:left="-30" w:firstLine="30"/>
              <w:rPr>
                <w:rFonts w:cs="Arial"/>
                <w:sz w:val="24"/>
                <w:szCs w:val="24"/>
              </w:rPr>
            </w:pPr>
            <w:r w:rsidRPr="00B550B1">
              <w:rPr>
                <w:rFonts w:cs="Arial"/>
                <w:sz w:val="24"/>
                <w:szCs w:val="24"/>
              </w:rPr>
              <w:t>przygotowanie się do zaliczenia wykładów</w:t>
            </w:r>
          </w:p>
        </w:tc>
        <w:tc>
          <w:tcPr>
            <w:tcW w:w="5448" w:type="dxa"/>
            <w:gridSpan w:val="4"/>
            <w:tcBorders>
              <w:top w:val="single" w:sz="6" w:space="0" w:color="auto"/>
              <w:left w:val="single" w:sz="6" w:space="0" w:color="auto"/>
              <w:bottom w:val="single" w:sz="4" w:space="0" w:color="auto"/>
              <w:right w:val="single" w:sz="6" w:space="0" w:color="auto"/>
            </w:tcBorders>
            <w:hideMark/>
          </w:tcPr>
          <w:p w14:paraId="1A594C96" w14:textId="77777777" w:rsidR="00F93AF3" w:rsidRPr="00B550B1" w:rsidRDefault="00F93AF3" w:rsidP="00B550B1">
            <w:pPr>
              <w:spacing w:after="0" w:line="360" w:lineRule="auto"/>
              <w:rPr>
                <w:rFonts w:cs="Arial"/>
                <w:sz w:val="24"/>
                <w:szCs w:val="24"/>
              </w:rPr>
            </w:pPr>
            <w:r w:rsidRPr="00B550B1">
              <w:rPr>
                <w:rFonts w:cs="Arial"/>
                <w:sz w:val="24"/>
                <w:szCs w:val="24"/>
              </w:rPr>
              <w:t>25</w:t>
            </w:r>
          </w:p>
        </w:tc>
      </w:tr>
      <w:tr w:rsidR="00F93AF3" w:rsidRPr="00B550B1" w14:paraId="5D61CDA1"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vAlign w:val="center"/>
            <w:hideMark/>
          </w:tcPr>
          <w:p w14:paraId="02ABEC14" w14:textId="77777777" w:rsidR="00F93AF3" w:rsidRPr="00B550B1" w:rsidRDefault="00F93AF3" w:rsidP="00B550B1">
            <w:pPr>
              <w:spacing w:after="0" w:line="360" w:lineRule="auto"/>
              <w:ind w:left="-30" w:firstLine="30"/>
              <w:rPr>
                <w:rFonts w:cs="Arial"/>
                <w:bCs/>
                <w:sz w:val="24"/>
                <w:szCs w:val="24"/>
              </w:rPr>
            </w:pPr>
            <w:r w:rsidRPr="00B550B1">
              <w:rPr>
                <w:rFonts w:cs="Arial"/>
                <w:sz w:val="24"/>
                <w:szCs w:val="24"/>
              </w:rPr>
              <w:t>Sumaryczne obciążenie pracą studenta</w:t>
            </w:r>
          </w:p>
        </w:tc>
        <w:tc>
          <w:tcPr>
            <w:tcW w:w="5448" w:type="dxa"/>
            <w:gridSpan w:val="4"/>
            <w:tcBorders>
              <w:top w:val="single" w:sz="6" w:space="0" w:color="auto"/>
              <w:left w:val="single" w:sz="6" w:space="0" w:color="auto"/>
              <w:bottom w:val="single" w:sz="4" w:space="0" w:color="auto"/>
              <w:right w:val="single" w:sz="6" w:space="0" w:color="auto"/>
            </w:tcBorders>
            <w:vAlign w:val="center"/>
            <w:hideMark/>
          </w:tcPr>
          <w:p w14:paraId="188C6740" w14:textId="77777777" w:rsidR="00F93AF3" w:rsidRPr="00B550B1" w:rsidRDefault="00F93AF3" w:rsidP="00B550B1">
            <w:pPr>
              <w:spacing w:after="0" w:line="360" w:lineRule="auto"/>
              <w:rPr>
                <w:rFonts w:cs="Arial"/>
                <w:sz w:val="24"/>
                <w:szCs w:val="24"/>
              </w:rPr>
            </w:pPr>
            <w:r w:rsidRPr="00B550B1">
              <w:rPr>
                <w:rFonts w:cs="Arial"/>
                <w:sz w:val="24"/>
                <w:szCs w:val="24"/>
              </w:rPr>
              <w:t>100</w:t>
            </w:r>
          </w:p>
        </w:tc>
      </w:tr>
      <w:tr w:rsidR="00F93AF3" w:rsidRPr="00B550B1" w14:paraId="59E60559" w14:textId="77777777" w:rsidTr="00B550B1">
        <w:trPr>
          <w:trHeight w:val="360"/>
        </w:trPr>
        <w:tc>
          <w:tcPr>
            <w:tcW w:w="5082" w:type="dxa"/>
            <w:gridSpan w:val="10"/>
            <w:tcBorders>
              <w:top w:val="single" w:sz="6" w:space="0" w:color="auto"/>
              <w:left w:val="single" w:sz="6" w:space="0" w:color="auto"/>
              <w:bottom w:val="single" w:sz="4" w:space="0" w:color="auto"/>
              <w:right w:val="single" w:sz="6" w:space="0" w:color="auto"/>
            </w:tcBorders>
            <w:vAlign w:val="center"/>
            <w:hideMark/>
          </w:tcPr>
          <w:p w14:paraId="0C1A7FFE" w14:textId="77777777" w:rsidR="00F93AF3" w:rsidRPr="00B550B1" w:rsidRDefault="00F93AF3" w:rsidP="00B550B1">
            <w:pPr>
              <w:spacing w:after="0" w:line="360" w:lineRule="auto"/>
              <w:ind w:left="-30" w:firstLine="30"/>
              <w:rPr>
                <w:rFonts w:cs="Arial"/>
                <w:bCs/>
                <w:sz w:val="24"/>
                <w:szCs w:val="24"/>
              </w:rPr>
            </w:pPr>
            <w:r w:rsidRPr="00B550B1">
              <w:rPr>
                <w:rFonts w:cs="Arial"/>
                <w:sz w:val="24"/>
                <w:szCs w:val="24"/>
              </w:rPr>
              <w:t>Punkty ECTS za przedmiot</w:t>
            </w:r>
          </w:p>
        </w:tc>
        <w:tc>
          <w:tcPr>
            <w:tcW w:w="5448" w:type="dxa"/>
            <w:gridSpan w:val="4"/>
            <w:tcBorders>
              <w:top w:val="single" w:sz="6" w:space="0" w:color="auto"/>
              <w:left w:val="single" w:sz="6" w:space="0" w:color="auto"/>
              <w:bottom w:val="single" w:sz="4" w:space="0" w:color="auto"/>
              <w:right w:val="single" w:sz="6" w:space="0" w:color="auto"/>
            </w:tcBorders>
            <w:vAlign w:val="center"/>
            <w:hideMark/>
          </w:tcPr>
          <w:p w14:paraId="6FACF954" w14:textId="77777777" w:rsidR="00F93AF3" w:rsidRPr="00B550B1" w:rsidRDefault="00F93AF3" w:rsidP="00B550B1">
            <w:pPr>
              <w:spacing w:after="0" w:line="360" w:lineRule="auto"/>
              <w:rPr>
                <w:rFonts w:cs="Arial"/>
                <w:bCs/>
                <w:sz w:val="24"/>
                <w:szCs w:val="24"/>
              </w:rPr>
            </w:pPr>
            <w:r w:rsidRPr="00B550B1">
              <w:rPr>
                <w:rFonts w:cs="Arial"/>
                <w:bCs/>
                <w:sz w:val="24"/>
                <w:szCs w:val="24"/>
              </w:rPr>
              <w:t>4</w:t>
            </w:r>
          </w:p>
        </w:tc>
      </w:tr>
    </w:tbl>
    <w:p w14:paraId="68680EA8" w14:textId="77777777" w:rsidR="00F93AF3" w:rsidRPr="00B550B1" w:rsidRDefault="00F93AF3" w:rsidP="00B550B1">
      <w:pPr>
        <w:spacing w:after="160" w:line="360" w:lineRule="auto"/>
        <w:ind w:left="0"/>
        <w:rPr>
          <w:rFonts w:cs="Arial"/>
          <w:sz w:val="24"/>
          <w:szCs w:val="24"/>
        </w:rPr>
      </w:pPr>
    </w:p>
    <w:p w14:paraId="7B072F60" w14:textId="77777777" w:rsidR="00F93AF3" w:rsidRPr="00B550B1" w:rsidRDefault="00F93AF3" w:rsidP="00B550B1">
      <w:pPr>
        <w:spacing w:line="360" w:lineRule="auto"/>
        <w:rPr>
          <w:rFonts w:cs="Arial"/>
          <w:sz w:val="24"/>
          <w:szCs w:val="24"/>
        </w:rPr>
      </w:pPr>
      <w:r w:rsidRPr="00B550B1">
        <w:rPr>
          <w:rFonts w:cs="Arial"/>
          <w:sz w:val="24"/>
          <w:szCs w:val="24"/>
        </w:rPr>
        <w:br w:type="page"/>
      </w:r>
    </w:p>
    <w:tbl>
      <w:tblPr>
        <w:tblW w:w="10665" w:type="dxa"/>
        <w:tblLayout w:type="fixed"/>
        <w:tblCellMar>
          <w:left w:w="30" w:type="dxa"/>
          <w:right w:w="30" w:type="dxa"/>
        </w:tblCellMar>
        <w:tblLook w:val="04A0" w:firstRow="1" w:lastRow="0" w:firstColumn="1" w:lastColumn="0" w:noHBand="0" w:noVBand="1"/>
        <w:tblCaption w:val="Sylabus dla przedmiotu rolnicze surowce energetyczne,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F93AF3" w:rsidRPr="00B550B1" w14:paraId="7A0C0607" w14:textId="77777777" w:rsidTr="00F93AF3">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5DB168BD" w14:textId="77777777" w:rsidR="00F93AF3" w:rsidRPr="00B550B1" w:rsidRDefault="00F93AF3" w:rsidP="00B550B1">
            <w:pPr>
              <w:pStyle w:val="Nagwek1"/>
              <w:spacing w:line="360" w:lineRule="auto"/>
              <w:rPr>
                <w:rFonts w:cs="Arial"/>
                <w:sz w:val="24"/>
                <w:szCs w:val="24"/>
              </w:rPr>
            </w:pPr>
            <w:r w:rsidRPr="00B550B1">
              <w:rPr>
                <w:rFonts w:cs="Arial"/>
                <w:b w:val="0"/>
                <w:bCs w:val="0"/>
                <w:sz w:val="24"/>
                <w:szCs w:val="24"/>
              </w:rPr>
              <w:lastRenderedPageBreak/>
              <w:br w:type="page"/>
            </w:r>
            <w:r w:rsidRPr="00B550B1">
              <w:rPr>
                <w:rFonts w:cs="Arial"/>
                <w:sz w:val="24"/>
                <w:szCs w:val="24"/>
              </w:rPr>
              <w:t>Sylabus przedmiotu / modułu kształcenia</w:t>
            </w:r>
          </w:p>
        </w:tc>
      </w:tr>
      <w:tr w:rsidR="00F93AF3" w:rsidRPr="00B550B1" w14:paraId="18AE518D" w14:textId="77777777" w:rsidTr="00F93AF3">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3A5045E9" w14:textId="77777777" w:rsidR="00F93AF3" w:rsidRPr="00B550B1" w:rsidRDefault="00F93AF3" w:rsidP="00B550B1">
            <w:pPr>
              <w:pStyle w:val="Tytukomrki"/>
              <w:spacing w:line="360" w:lineRule="auto"/>
              <w:rPr>
                <w:sz w:val="24"/>
                <w:szCs w:val="24"/>
              </w:rPr>
            </w:pPr>
            <w:r w:rsidRPr="00B550B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3496CFCA" w14:textId="77777777" w:rsidR="00F93AF3" w:rsidRPr="00B550B1" w:rsidRDefault="00F93AF3" w:rsidP="00B550B1">
            <w:pPr>
              <w:pStyle w:val="sylab2"/>
              <w:spacing w:before="120" w:line="360" w:lineRule="auto"/>
              <w:rPr>
                <w:rFonts w:ascii="Arial" w:hAnsi="Arial"/>
                <w:sz w:val="24"/>
                <w:szCs w:val="24"/>
              </w:rPr>
            </w:pPr>
            <w:bookmarkStart w:id="16" w:name="_Toc179960318"/>
            <w:r w:rsidRPr="00B550B1">
              <w:rPr>
                <w:rFonts w:ascii="Arial" w:hAnsi="Arial"/>
                <w:sz w:val="24"/>
                <w:szCs w:val="24"/>
              </w:rPr>
              <w:t>Rolnicze surowce energetyczne</w:t>
            </w:r>
            <w:bookmarkEnd w:id="16"/>
          </w:p>
        </w:tc>
      </w:tr>
      <w:tr w:rsidR="00F93AF3" w:rsidRPr="00B550B1" w14:paraId="551D8CE3" w14:textId="77777777" w:rsidTr="00F93AF3">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727B478A" w14:textId="77777777" w:rsidR="00F93AF3" w:rsidRPr="00B550B1" w:rsidRDefault="00F93AF3" w:rsidP="00B550B1">
            <w:pPr>
              <w:pStyle w:val="Tytukomrki"/>
              <w:spacing w:line="360" w:lineRule="auto"/>
              <w:rPr>
                <w:sz w:val="24"/>
                <w:szCs w:val="24"/>
              </w:rPr>
            </w:pPr>
            <w:r w:rsidRPr="00B550B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E74779C" w14:textId="77777777" w:rsidR="00F93AF3" w:rsidRPr="00B550B1" w:rsidRDefault="00F93AF3" w:rsidP="00B550B1">
            <w:pPr>
              <w:pStyle w:val="Tytukomrki"/>
              <w:spacing w:line="360" w:lineRule="auto"/>
              <w:rPr>
                <w:b w:val="0"/>
                <w:sz w:val="24"/>
                <w:szCs w:val="24"/>
                <w:lang w:val="en-US"/>
              </w:rPr>
            </w:pPr>
            <w:r w:rsidRPr="00B550B1">
              <w:rPr>
                <w:rStyle w:val="hps"/>
                <w:b w:val="0"/>
                <w:sz w:val="24"/>
                <w:szCs w:val="24"/>
                <w:lang w:val="en"/>
              </w:rPr>
              <w:t>Agriculture</w:t>
            </w:r>
            <w:r w:rsidRPr="00B550B1">
              <w:rPr>
                <w:rStyle w:val="shorttext"/>
                <w:b w:val="0"/>
                <w:sz w:val="24"/>
                <w:szCs w:val="24"/>
                <w:lang w:val="en"/>
              </w:rPr>
              <w:t xml:space="preserve"> </w:t>
            </w:r>
            <w:r w:rsidRPr="00B550B1">
              <w:rPr>
                <w:rStyle w:val="hps"/>
                <w:b w:val="0"/>
                <w:sz w:val="24"/>
                <w:szCs w:val="24"/>
                <w:lang w:val="en"/>
              </w:rPr>
              <w:t>energy resources</w:t>
            </w:r>
          </w:p>
        </w:tc>
      </w:tr>
      <w:tr w:rsidR="00F93AF3" w:rsidRPr="00B550B1" w14:paraId="75D0084F" w14:textId="77777777" w:rsidTr="00F93AF3">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69B2CBFC" w14:textId="77777777" w:rsidR="00F93AF3" w:rsidRPr="00B550B1" w:rsidRDefault="00F93AF3" w:rsidP="00B550B1">
            <w:pPr>
              <w:pStyle w:val="Tytukomrki"/>
              <w:spacing w:line="360" w:lineRule="auto"/>
              <w:rPr>
                <w:sz w:val="24"/>
                <w:szCs w:val="24"/>
              </w:rPr>
            </w:pPr>
            <w:r w:rsidRPr="00B550B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0B48757E"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polski</w:t>
            </w:r>
          </w:p>
        </w:tc>
      </w:tr>
      <w:tr w:rsidR="00F93AF3" w:rsidRPr="00B550B1" w14:paraId="25ED6523" w14:textId="77777777" w:rsidTr="00F93AF3">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48DBBEFA" w14:textId="77777777" w:rsidR="00F93AF3" w:rsidRPr="00B550B1" w:rsidRDefault="00F93AF3" w:rsidP="00B550B1">
            <w:pPr>
              <w:pStyle w:val="Tytukomrki"/>
              <w:spacing w:line="360" w:lineRule="auto"/>
              <w:rPr>
                <w:sz w:val="24"/>
                <w:szCs w:val="24"/>
              </w:rPr>
            </w:pPr>
            <w:r w:rsidRPr="00B550B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313A5576"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Rolnictwo</w:t>
            </w:r>
          </w:p>
        </w:tc>
      </w:tr>
      <w:tr w:rsidR="00F93AF3" w:rsidRPr="00B550B1" w14:paraId="616597C4" w14:textId="77777777" w:rsidTr="00F93AF3">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1F4DBE51" w14:textId="77777777" w:rsidR="00F93AF3" w:rsidRPr="00B550B1" w:rsidRDefault="00F93AF3" w:rsidP="00B550B1">
            <w:pPr>
              <w:pStyle w:val="Tytukomrki"/>
              <w:spacing w:line="360" w:lineRule="auto"/>
              <w:rPr>
                <w:sz w:val="24"/>
                <w:szCs w:val="24"/>
              </w:rPr>
            </w:pPr>
            <w:r w:rsidRPr="00B550B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048AF1A9" w14:textId="77777777" w:rsidR="00F93AF3" w:rsidRPr="00B550B1" w:rsidRDefault="00F93AF3" w:rsidP="00B550B1">
            <w:pPr>
              <w:autoSpaceDE w:val="0"/>
              <w:autoSpaceDN w:val="0"/>
              <w:adjustRightInd w:val="0"/>
              <w:spacing w:line="360" w:lineRule="auto"/>
              <w:rPr>
                <w:rFonts w:cs="Arial"/>
                <w:b/>
                <w:color w:val="000000"/>
                <w:sz w:val="24"/>
                <w:szCs w:val="24"/>
              </w:rPr>
            </w:pPr>
            <w:r w:rsidRPr="00B550B1">
              <w:rPr>
                <w:rFonts w:cs="Arial"/>
                <w:color w:val="000000"/>
                <w:sz w:val="24"/>
                <w:szCs w:val="24"/>
              </w:rPr>
              <w:t xml:space="preserve"> Wydział Nauk Rolniczych</w:t>
            </w:r>
          </w:p>
        </w:tc>
      </w:tr>
      <w:tr w:rsidR="00F93AF3" w:rsidRPr="00B550B1" w14:paraId="18FCA181" w14:textId="77777777" w:rsidTr="00F93A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117C1CF6" w14:textId="77777777" w:rsidR="00F93AF3" w:rsidRPr="00B550B1" w:rsidRDefault="00F93AF3" w:rsidP="00B550B1">
            <w:pPr>
              <w:pStyle w:val="Tytukomrki"/>
              <w:spacing w:line="360" w:lineRule="auto"/>
              <w:rPr>
                <w:sz w:val="24"/>
                <w:szCs w:val="24"/>
              </w:rPr>
            </w:pPr>
            <w:r w:rsidRPr="00B550B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616FCC47"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fakultatywny</w:t>
            </w:r>
          </w:p>
        </w:tc>
      </w:tr>
      <w:tr w:rsidR="00F93AF3" w:rsidRPr="00B550B1" w14:paraId="3DF5B10E" w14:textId="77777777" w:rsidTr="00F93AF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2ECC7FF2" w14:textId="77777777" w:rsidR="00F93AF3" w:rsidRPr="00B550B1" w:rsidRDefault="00F93AF3" w:rsidP="00B550B1">
            <w:pPr>
              <w:pStyle w:val="Tytukomrki"/>
              <w:spacing w:line="360" w:lineRule="auto"/>
              <w:rPr>
                <w:sz w:val="24"/>
                <w:szCs w:val="24"/>
              </w:rPr>
            </w:pPr>
            <w:r w:rsidRPr="00B550B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76553596"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pierwszego stopnia</w:t>
            </w:r>
          </w:p>
        </w:tc>
      </w:tr>
      <w:tr w:rsidR="00F93AF3" w:rsidRPr="00B550B1" w14:paraId="2C44E32D" w14:textId="77777777" w:rsidTr="00F93AF3">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15963FC7" w14:textId="77777777" w:rsidR="00F93AF3" w:rsidRPr="00B550B1" w:rsidRDefault="00F93AF3" w:rsidP="00B550B1">
            <w:pPr>
              <w:pStyle w:val="Tytukomrki"/>
              <w:spacing w:line="360" w:lineRule="auto"/>
              <w:rPr>
                <w:sz w:val="24"/>
                <w:szCs w:val="24"/>
              </w:rPr>
            </w:pPr>
            <w:r w:rsidRPr="00B550B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40197907"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drugi</w:t>
            </w:r>
          </w:p>
        </w:tc>
      </w:tr>
      <w:tr w:rsidR="00F93AF3" w:rsidRPr="00B550B1" w14:paraId="3FB0A99A" w14:textId="77777777" w:rsidTr="00F93AF3">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69CC02D2" w14:textId="77777777" w:rsidR="00F93AF3" w:rsidRPr="00B550B1" w:rsidRDefault="00F93AF3" w:rsidP="00B550B1">
            <w:pPr>
              <w:pStyle w:val="Tytukomrki"/>
              <w:spacing w:line="360" w:lineRule="auto"/>
              <w:rPr>
                <w:sz w:val="24"/>
                <w:szCs w:val="24"/>
              </w:rPr>
            </w:pPr>
            <w:r w:rsidRPr="00B550B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52952B73"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czwarty</w:t>
            </w:r>
          </w:p>
        </w:tc>
      </w:tr>
      <w:tr w:rsidR="00F93AF3" w:rsidRPr="00B550B1" w14:paraId="03242509" w14:textId="77777777" w:rsidTr="00F93AF3">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77675614" w14:textId="77777777" w:rsidR="00F93AF3" w:rsidRPr="00B550B1" w:rsidRDefault="00F93AF3" w:rsidP="00B550B1">
            <w:pPr>
              <w:pStyle w:val="Tytukomrki"/>
              <w:spacing w:line="360" w:lineRule="auto"/>
              <w:rPr>
                <w:sz w:val="24"/>
                <w:szCs w:val="24"/>
              </w:rPr>
            </w:pPr>
            <w:r w:rsidRPr="00B550B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525E3500"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4</w:t>
            </w:r>
          </w:p>
        </w:tc>
      </w:tr>
      <w:tr w:rsidR="00F93AF3" w:rsidRPr="00B550B1" w14:paraId="0E996C62"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CAD6A31" w14:textId="77777777" w:rsidR="00F93AF3" w:rsidRPr="00B550B1" w:rsidRDefault="00F93AF3" w:rsidP="00B550B1">
            <w:pPr>
              <w:pStyle w:val="Tytukomrki"/>
              <w:spacing w:line="360" w:lineRule="auto"/>
              <w:rPr>
                <w:sz w:val="24"/>
                <w:szCs w:val="24"/>
              </w:rPr>
            </w:pPr>
            <w:r w:rsidRPr="00B550B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43CF9BD1"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Prof. dr hab. Marek Gugała</w:t>
            </w:r>
          </w:p>
        </w:tc>
      </w:tr>
      <w:tr w:rsidR="00F93AF3" w:rsidRPr="00B550B1" w14:paraId="6D659A7F"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2EDF9BB5" w14:textId="77777777" w:rsidR="00F93AF3" w:rsidRPr="00B550B1" w:rsidRDefault="00F93AF3" w:rsidP="00B550B1">
            <w:pPr>
              <w:pStyle w:val="Tytukomrki"/>
              <w:spacing w:line="360" w:lineRule="auto"/>
              <w:rPr>
                <w:sz w:val="24"/>
                <w:szCs w:val="24"/>
              </w:rPr>
            </w:pPr>
            <w:r w:rsidRPr="00B550B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536539C2"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Prof. dr hab. Marek Gugała</w:t>
            </w:r>
          </w:p>
        </w:tc>
      </w:tr>
      <w:tr w:rsidR="00F93AF3" w:rsidRPr="00B550B1" w14:paraId="74D607AC" w14:textId="77777777" w:rsidTr="00F93AF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6DE4DDDD" w14:textId="77777777" w:rsidR="00F93AF3" w:rsidRPr="00B550B1" w:rsidRDefault="00F93AF3" w:rsidP="00B550B1">
            <w:pPr>
              <w:pStyle w:val="Tytukomrki"/>
              <w:spacing w:line="360" w:lineRule="auto"/>
              <w:rPr>
                <w:sz w:val="24"/>
                <w:szCs w:val="24"/>
              </w:rPr>
            </w:pPr>
            <w:r w:rsidRPr="00B550B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00205E80"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 xml:space="preserve">Zapoznanie studentów z wartością użytkową i roślin energetycznych. Zapoznanie z racjonalnym wykorzystaniem regionalnych zasobów alternatywnych źródeł energii </w:t>
            </w:r>
          </w:p>
        </w:tc>
      </w:tr>
      <w:tr w:rsidR="00F93AF3" w:rsidRPr="00B550B1" w14:paraId="26D27555" w14:textId="77777777" w:rsidTr="00F93AF3">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51F15403"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3230C8FD" w14:textId="77777777" w:rsidR="00F93AF3" w:rsidRPr="00B550B1" w:rsidRDefault="00F93AF3" w:rsidP="00B550B1">
            <w:pPr>
              <w:pStyle w:val="Tytukomrki"/>
              <w:spacing w:line="360" w:lineRule="auto"/>
              <w:rPr>
                <w:sz w:val="24"/>
                <w:szCs w:val="24"/>
              </w:rPr>
            </w:pPr>
            <w:r w:rsidRPr="00B550B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49B59D8"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796A1EFC" w14:textId="77777777" w:rsidTr="00F93AF3">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72EC0AC1"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46575E3" w14:textId="77777777" w:rsidR="00F93AF3" w:rsidRPr="00B550B1" w:rsidRDefault="00F93AF3" w:rsidP="00B550B1">
            <w:pPr>
              <w:spacing w:line="360" w:lineRule="auto"/>
              <w:rPr>
                <w:rFonts w:cs="Arial"/>
                <w:sz w:val="24"/>
                <w:szCs w:val="24"/>
              </w:rPr>
            </w:pPr>
            <w:r w:rsidRPr="00B550B1">
              <w:rPr>
                <w:rFonts w:cs="Arial"/>
                <w:sz w:val="24"/>
                <w:szCs w:val="24"/>
              </w:rPr>
              <w:t>Zna i rozumie problematykę z zakresu nauk przyrodniczych i nauk pokrewnych niezbędną do zrozumienia zjawisk i procesów zachodzących w przyrodzie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3687556"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K_W01</w:t>
            </w:r>
          </w:p>
        </w:tc>
      </w:tr>
      <w:tr w:rsidR="00F93AF3" w:rsidRPr="00B550B1" w14:paraId="73B79878" w14:textId="77777777" w:rsidTr="00F93AF3">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773392F8"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09A23D1" w14:textId="77777777" w:rsidR="00F93AF3" w:rsidRPr="00B550B1" w:rsidRDefault="00F93AF3" w:rsidP="00B550B1">
            <w:pPr>
              <w:spacing w:line="360" w:lineRule="auto"/>
              <w:rPr>
                <w:rFonts w:cs="Arial"/>
                <w:color w:val="000000"/>
                <w:sz w:val="24"/>
                <w:szCs w:val="24"/>
              </w:rPr>
            </w:pPr>
            <w:r w:rsidRPr="00B550B1">
              <w:rPr>
                <w:rFonts w:cs="Arial"/>
                <w:color w:val="000000"/>
                <w:sz w:val="24"/>
                <w:szCs w:val="24"/>
              </w:rPr>
              <w:t>Zna i rozumie w stopniu zaawansowanym zasady produkcji oraz wykorzystanie odnawialnych źródeł energii oraz technologie ich pozyskania</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45CB5D0"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K_W03</w:t>
            </w:r>
          </w:p>
        </w:tc>
      </w:tr>
      <w:tr w:rsidR="00F93AF3" w:rsidRPr="00B550B1" w14:paraId="41B36E7C" w14:textId="77777777" w:rsidTr="00F93A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5611E5D"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59D6CFD8" w14:textId="77777777" w:rsidR="00F93AF3" w:rsidRPr="00B550B1" w:rsidRDefault="00F93AF3" w:rsidP="00B550B1">
            <w:pPr>
              <w:pStyle w:val="Tytukomrki"/>
              <w:spacing w:line="360" w:lineRule="auto"/>
              <w:rPr>
                <w:sz w:val="24"/>
                <w:szCs w:val="24"/>
              </w:rPr>
            </w:pPr>
            <w:r w:rsidRPr="00B550B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0F06730"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5B76F149"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1BA260EB"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F6CD0FE" w14:textId="77777777" w:rsidR="00F93AF3" w:rsidRPr="00B550B1" w:rsidRDefault="00F93AF3" w:rsidP="00B550B1">
            <w:pPr>
              <w:spacing w:line="360" w:lineRule="auto"/>
              <w:rPr>
                <w:rFonts w:cs="Arial"/>
                <w:sz w:val="24"/>
                <w:szCs w:val="24"/>
              </w:rPr>
            </w:pPr>
            <w:r w:rsidRPr="00B550B1">
              <w:rPr>
                <w:rFonts w:cs="Arial"/>
                <w:sz w:val="24"/>
                <w:szCs w:val="24"/>
              </w:rPr>
              <w:t>Potrafi korzystać z dostępnych źródeł informacji, dokonywać ich analizy pod kątem przydatności w produkcji rolniczej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C9A6DE6"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K_U01</w:t>
            </w:r>
          </w:p>
        </w:tc>
      </w:tr>
      <w:tr w:rsidR="00F93AF3" w:rsidRPr="00B550B1" w14:paraId="7DA8940B"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D136A76"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CE8351D" w14:textId="77777777" w:rsidR="00F93AF3" w:rsidRPr="00B550B1" w:rsidRDefault="00F93AF3" w:rsidP="00B550B1">
            <w:pPr>
              <w:spacing w:line="360" w:lineRule="auto"/>
              <w:rPr>
                <w:rFonts w:cs="Arial"/>
                <w:color w:val="000000"/>
                <w:sz w:val="24"/>
                <w:szCs w:val="24"/>
              </w:rPr>
            </w:pPr>
            <w:r w:rsidRPr="00B550B1">
              <w:rPr>
                <w:rFonts w:cs="Arial"/>
                <w:color w:val="000000"/>
                <w:sz w:val="24"/>
                <w:szCs w:val="24"/>
              </w:rPr>
              <w:t>Potrafi dokonać oceny przydatności ekonomicznej, rolniczej i środowiskowej odnawialnych źródeł energii, a szczególnie pochodzenia rolniczego w działalności gospodarczej i rolniczej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34A8A4E"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K_U10</w:t>
            </w:r>
          </w:p>
        </w:tc>
      </w:tr>
      <w:tr w:rsidR="00F93AF3" w:rsidRPr="00B550B1" w14:paraId="1220159F" w14:textId="77777777" w:rsidTr="00F93AF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74475AA" w14:textId="77777777" w:rsidR="00F93AF3" w:rsidRPr="00B550B1" w:rsidRDefault="00F93AF3" w:rsidP="00B550B1">
            <w:pPr>
              <w:pStyle w:val="Tytukomrki"/>
              <w:spacing w:line="360" w:lineRule="auto"/>
              <w:rPr>
                <w:sz w:val="24"/>
                <w:szCs w:val="24"/>
              </w:rPr>
            </w:pPr>
            <w:r w:rsidRPr="00B550B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2862C46A" w14:textId="77777777" w:rsidR="00F93AF3" w:rsidRPr="00B550B1" w:rsidRDefault="00F93AF3" w:rsidP="00B550B1">
            <w:pPr>
              <w:pStyle w:val="Tytukomrki"/>
              <w:spacing w:line="360" w:lineRule="auto"/>
              <w:rPr>
                <w:sz w:val="24"/>
                <w:szCs w:val="24"/>
              </w:rPr>
            </w:pPr>
            <w:r w:rsidRPr="00B550B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015DF30" w14:textId="77777777" w:rsidR="00F93AF3" w:rsidRPr="00B550B1" w:rsidRDefault="00F93AF3" w:rsidP="00B550B1">
            <w:pPr>
              <w:pStyle w:val="Tytukomrki"/>
              <w:spacing w:line="360" w:lineRule="auto"/>
              <w:rPr>
                <w:sz w:val="24"/>
                <w:szCs w:val="24"/>
              </w:rPr>
            </w:pPr>
            <w:r w:rsidRPr="00B550B1">
              <w:rPr>
                <w:sz w:val="24"/>
                <w:szCs w:val="24"/>
              </w:rPr>
              <w:t>Symbol efektu kierunkowego</w:t>
            </w:r>
          </w:p>
        </w:tc>
      </w:tr>
      <w:tr w:rsidR="00F93AF3" w:rsidRPr="00B550B1" w14:paraId="737D4A19" w14:textId="77777777" w:rsidTr="00F93AF3">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3EA3EDD"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C7A96C6" w14:textId="77777777" w:rsidR="00F93AF3" w:rsidRPr="00B550B1" w:rsidRDefault="00F93AF3" w:rsidP="00B550B1">
            <w:pPr>
              <w:spacing w:line="360" w:lineRule="auto"/>
              <w:rPr>
                <w:rFonts w:cs="Arial"/>
                <w:sz w:val="24"/>
                <w:szCs w:val="24"/>
              </w:rPr>
            </w:pPr>
            <w:r w:rsidRPr="00B550B1">
              <w:rPr>
                <w:rFonts w:cs="Arial"/>
                <w:color w:val="000000"/>
                <w:sz w:val="24"/>
                <w:szCs w:val="24"/>
              </w:rPr>
              <w:t>Jest gotów w praktyce zasady związane z ochroną środowiska przyrodniczego oraz wykorzystaniem odnawialnych źródeł energii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5F718C1"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K_K03</w:t>
            </w:r>
          </w:p>
        </w:tc>
      </w:tr>
      <w:tr w:rsidR="00F93AF3" w:rsidRPr="00B550B1" w14:paraId="77E044CA" w14:textId="77777777" w:rsidTr="00F93AF3">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2890A4CF" w14:textId="77777777" w:rsidR="00F93AF3" w:rsidRPr="00B550B1" w:rsidRDefault="00F93AF3" w:rsidP="00B550B1">
            <w:pPr>
              <w:pStyle w:val="Tytukomrki"/>
              <w:spacing w:line="360" w:lineRule="auto"/>
              <w:rPr>
                <w:sz w:val="24"/>
                <w:szCs w:val="24"/>
              </w:rPr>
            </w:pPr>
            <w:r w:rsidRPr="00B550B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500F5943" w14:textId="77777777" w:rsidR="00F93AF3" w:rsidRPr="00B550B1" w:rsidRDefault="00F93AF3" w:rsidP="00B550B1">
            <w:pPr>
              <w:autoSpaceDE w:val="0"/>
              <w:autoSpaceDN w:val="0"/>
              <w:adjustRightInd w:val="0"/>
              <w:spacing w:line="360" w:lineRule="auto"/>
              <w:rPr>
                <w:rFonts w:cs="Arial"/>
                <w:b/>
                <w:color w:val="000000"/>
                <w:sz w:val="24"/>
                <w:szCs w:val="24"/>
              </w:rPr>
            </w:pPr>
            <w:r w:rsidRPr="00B550B1">
              <w:rPr>
                <w:rFonts w:cs="Arial"/>
                <w:color w:val="000000"/>
                <w:sz w:val="24"/>
                <w:szCs w:val="24"/>
              </w:rPr>
              <w:t>wykład (15 godz.), ćwiczenia audytoryjne (30 godz.), wykład (8 godz.); ćwiczenia audytoryjne (16 godz.)</w:t>
            </w:r>
          </w:p>
        </w:tc>
      </w:tr>
      <w:tr w:rsidR="00F93AF3" w:rsidRPr="00B550B1" w14:paraId="530C851E" w14:textId="77777777" w:rsidTr="00F93A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71BBF756" w14:textId="77777777" w:rsidR="00F93AF3" w:rsidRPr="00B550B1" w:rsidRDefault="00F93AF3" w:rsidP="00B550B1">
            <w:pPr>
              <w:pStyle w:val="Tytukomrki"/>
              <w:spacing w:line="360" w:lineRule="auto"/>
              <w:rPr>
                <w:sz w:val="24"/>
                <w:szCs w:val="24"/>
              </w:rPr>
            </w:pPr>
            <w:r w:rsidRPr="00B550B1">
              <w:rPr>
                <w:b w:val="0"/>
                <w:sz w:val="24"/>
                <w:szCs w:val="24"/>
              </w:rPr>
              <w:br w:type="page"/>
            </w:r>
            <w:r w:rsidRPr="00B550B1">
              <w:rPr>
                <w:sz w:val="24"/>
                <w:szCs w:val="24"/>
              </w:rPr>
              <w:t>Wymagania wstępne i dodatkowe:</w:t>
            </w:r>
          </w:p>
        </w:tc>
      </w:tr>
      <w:tr w:rsidR="00F93AF3" w:rsidRPr="00B550B1" w14:paraId="33D02F36"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25BB8E0" w14:textId="77777777" w:rsidR="00F93AF3" w:rsidRPr="00B550B1" w:rsidRDefault="00F93AF3" w:rsidP="00B550B1">
            <w:pPr>
              <w:spacing w:line="360" w:lineRule="auto"/>
              <w:rPr>
                <w:rFonts w:cs="Arial"/>
                <w:sz w:val="24"/>
                <w:szCs w:val="24"/>
              </w:rPr>
            </w:pPr>
            <w:r w:rsidRPr="00B550B1">
              <w:rPr>
                <w:rFonts w:cs="Arial"/>
                <w:color w:val="000000"/>
                <w:sz w:val="24"/>
                <w:szCs w:val="24"/>
              </w:rPr>
              <w:t xml:space="preserve">Znajomość podstawowej wiedzy z zakresu biologii i chemii oraz zrealizowanych modułów kierunkowych </w:t>
            </w:r>
          </w:p>
        </w:tc>
      </w:tr>
      <w:tr w:rsidR="00F93AF3" w:rsidRPr="00B550B1" w14:paraId="7B917D3F"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4AFE92E" w14:textId="77777777" w:rsidR="00F93AF3" w:rsidRPr="00B550B1" w:rsidRDefault="00F93AF3" w:rsidP="00B550B1">
            <w:pPr>
              <w:pStyle w:val="Tytukomrki"/>
              <w:spacing w:line="360" w:lineRule="auto"/>
              <w:rPr>
                <w:sz w:val="24"/>
                <w:szCs w:val="24"/>
              </w:rPr>
            </w:pPr>
            <w:r w:rsidRPr="00B550B1">
              <w:rPr>
                <w:sz w:val="24"/>
                <w:szCs w:val="24"/>
              </w:rPr>
              <w:t>Treści modułu kształcenia:</w:t>
            </w:r>
          </w:p>
        </w:tc>
      </w:tr>
      <w:tr w:rsidR="00F93AF3" w:rsidRPr="00B550B1" w14:paraId="7905B026"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vAlign w:val="center"/>
            <w:hideMark/>
          </w:tcPr>
          <w:p w14:paraId="177EDD8A" w14:textId="77777777" w:rsidR="00F93AF3" w:rsidRPr="00B550B1" w:rsidRDefault="00F93AF3" w:rsidP="00B550B1">
            <w:pPr>
              <w:spacing w:line="360" w:lineRule="auto"/>
              <w:ind w:left="709"/>
              <w:rPr>
                <w:rFonts w:cs="Arial"/>
                <w:sz w:val="24"/>
                <w:szCs w:val="24"/>
              </w:rPr>
            </w:pPr>
            <w:r w:rsidRPr="00B550B1">
              <w:rPr>
                <w:rFonts w:cs="Arial"/>
                <w:color w:val="000000"/>
                <w:sz w:val="24"/>
                <w:szCs w:val="24"/>
              </w:rPr>
              <w:t>Charakterystyka alternatywnych źródeł energii. Znaczenie gospodarcze roślin energetycznych. Rejonizacja upraw roślin energetycznych. Charakterystyka i wykorzystanie biomasy, biopaliw płynnych i gazowych</w:t>
            </w:r>
          </w:p>
        </w:tc>
      </w:tr>
      <w:tr w:rsidR="00F93AF3" w:rsidRPr="00B550B1" w14:paraId="40FB4944"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A43AAC5" w14:textId="77777777" w:rsidR="00F93AF3" w:rsidRPr="00B550B1" w:rsidRDefault="00F93AF3" w:rsidP="00B550B1">
            <w:pPr>
              <w:pStyle w:val="Tytukomrki"/>
              <w:spacing w:line="360" w:lineRule="auto"/>
              <w:rPr>
                <w:sz w:val="24"/>
                <w:szCs w:val="24"/>
              </w:rPr>
            </w:pPr>
            <w:r w:rsidRPr="00B550B1">
              <w:rPr>
                <w:sz w:val="24"/>
                <w:szCs w:val="24"/>
              </w:rPr>
              <w:t>Literatura podstawowa:</w:t>
            </w:r>
          </w:p>
        </w:tc>
      </w:tr>
      <w:tr w:rsidR="00F93AF3" w:rsidRPr="00B550B1" w14:paraId="7AF08C46"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3369FA8" w14:textId="77777777" w:rsidR="00F93AF3" w:rsidRPr="00B550B1" w:rsidRDefault="00F93AF3" w:rsidP="00B550B1">
            <w:pPr>
              <w:numPr>
                <w:ilvl w:val="0"/>
                <w:numId w:val="40"/>
              </w:numPr>
              <w:autoSpaceDE w:val="0"/>
              <w:autoSpaceDN w:val="0"/>
              <w:adjustRightInd w:val="0"/>
              <w:spacing w:line="360" w:lineRule="auto"/>
              <w:contextualSpacing/>
              <w:rPr>
                <w:rFonts w:cs="Arial"/>
                <w:sz w:val="24"/>
                <w:szCs w:val="24"/>
              </w:rPr>
            </w:pPr>
            <w:r w:rsidRPr="00B550B1">
              <w:rPr>
                <w:rFonts w:cs="Arial"/>
                <w:bCs/>
                <w:sz w:val="24"/>
                <w:szCs w:val="24"/>
                <w:shd w:val="clear" w:color="auto" w:fill="FFFFFF"/>
              </w:rPr>
              <w:lastRenderedPageBreak/>
              <w:t xml:space="preserve">Kołodziej B., Matyka M. 2013. Odnawialne źródła energii. Rolnicze surowce energetyczne. </w:t>
            </w:r>
            <w:proofErr w:type="spellStart"/>
            <w:r w:rsidRPr="00B550B1">
              <w:rPr>
                <w:rFonts w:cs="Arial"/>
                <w:bCs/>
                <w:sz w:val="24"/>
                <w:szCs w:val="24"/>
                <w:shd w:val="clear" w:color="auto" w:fill="FFFFFF"/>
              </w:rPr>
              <w:t>PWRiL</w:t>
            </w:r>
            <w:proofErr w:type="spellEnd"/>
            <w:r w:rsidRPr="00B550B1">
              <w:rPr>
                <w:rFonts w:cs="Arial"/>
                <w:bCs/>
                <w:sz w:val="24"/>
                <w:szCs w:val="24"/>
                <w:shd w:val="clear" w:color="auto" w:fill="FFFFFF"/>
              </w:rPr>
              <w:t>.</w:t>
            </w:r>
          </w:p>
          <w:p w14:paraId="61979D5C" w14:textId="77777777" w:rsidR="00F93AF3" w:rsidRPr="00B550B1" w:rsidRDefault="00F93AF3" w:rsidP="00B550B1">
            <w:pPr>
              <w:numPr>
                <w:ilvl w:val="0"/>
                <w:numId w:val="40"/>
              </w:numPr>
              <w:autoSpaceDE w:val="0"/>
              <w:autoSpaceDN w:val="0"/>
              <w:adjustRightInd w:val="0"/>
              <w:spacing w:line="360" w:lineRule="auto"/>
              <w:contextualSpacing/>
              <w:rPr>
                <w:rFonts w:cs="Arial"/>
                <w:sz w:val="24"/>
                <w:szCs w:val="24"/>
              </w:rPr>
            </w:pPr>
            <w:r w:rsidRPr="00B550B1">
              <w:rPr>
                <w:rFonts w:cs="Arial"/>
                <w:sz w:val="24"/>
                <w:szCs w:val="24"/>
              </w:rPr>
              <w:t xml:space="preserve">Szczukowski St. 2011. Wieloletnie rośliny energetyczne. Oficyna wyd. Multico. </w:t>
            </w:r>
          </w:p>
          <w:p w14:paraId="107CCE82" w14:textId="77777777" w:rsidR="00F93AF3" w:rsidRPr="00B550B1" w:rsidRDefault="00F93AF3" w:rsidP="00B550B1">
            <w:pPr>
              <w:numPr>
                <w:ilvl w:val="0"/>
                <w:numId w:val="40"/>
              </w:numPr>
              <w:autoSpaceDE w:val="0"/>
              <w:autoSpaceDN w:val="0"/>
              <w:adjustRightInd w:val="0"/>
              <w:spacing w:line="360" w:lineRule="auto"/>
              <w:contextualSpacing/>
              <w:rPr>
                <w:rFonts w:cs="Arial"/>
                <w:sz w:val="24"/>
                <w:szCs w:val="24"/>
              </w:rPr>
            </w:pPr>
            <w:proofErr w:type="spellStart"/>
            <w:r w:rsidRPr="00B550B1">
              <w:rPr>
                <w:rFonts w:cs="Arial"/>
                <w:sz w:val="24"/>
                <w:szCs w:val="24"/>
              </w:rPr>
              <w:t>Kościk</w:t>
            </w:r>
            <w:proofErr w:type="spellEnd"/>
            <w:r w:rsidRPr="00B550B1">
              <w:rPr>
                <w:rFonts w:cs="Arial"/>
                <w:sz w:val="24"/>
                <w:szCs w:val="24"/>
              </w:rPr>
              <w:t xml:space="preserve"> B. 2003. Rośliny energetyczne Wyd. AR w Lublinie.</w:t>
            </w:r>
          </w:p>
          <w:p w14:paraId="1F0B13EA" w14:textId="77777777" w:rsidR="00F93AF3" w:rsidRPr="00B550B1" w:rsidRDefault="00F93AF3" w:rsidP="00B550B1">
            <w:pPr>
              <w:numPr>
                <w:ilvl w:val="0"/>
                <w:numId w:val="40"/>
              </w:numPr>
              <w:autoSpaceDE w:val="0"/>
              <w:autoSpaceDN w:val="0"/>
              <w:adjustRightInd w:val="0"/>
              <w:spacing w:line="360" w:lineRule="auto"/>
              <w:contextualSpacing/>
              <w:rPr>
                <w:rFonts w:cs="Arial"/>
                <w:sz w:val="24"/>
                <w:szCs w:val="24"/>
              </w:rPr>
            </w:pPr>
            <w:r w:rsidRPr="00B550B1">
              <w:rPr>
                <w:rFonts w:cs="Arial"/>
                <w:sz w:val="24"/>
                <w:szCs w:val="24"/>
              </w:rPr>
              <w:t>Szlachta J. 1999. Niekonwencjonalne źródła energii. Wrocław.</w:t>
            </w:r>
          </w:p>
          <w:p w14:paraId="0707C4D0" w14:textId="77777777" w:rsidR="00F93AF3" w:rsidRPr="00B550B1" w:rsidRDefault="00F93AF3" w:rsidP="00B550B1">
            <w:pPr>
              <w:numPr>
                <w:ilvl w:val="0"/>
                <w:numId w:val="40"/>
              </w:numPr>
              <w:autoSpaceDE w:val="0"/>
              <w:autoSpaceDN w:val="0"/>
              <w:adjustRightInd w:val="0"/>
              <w:spacing w:line="360" w:lineRule="auto"/>
              <w:contextualSpacing/>
              <w:rPr>
                <w:rFonts w:cs="Arial"/>
                <w:sz w:val="24"/>
                <w:szCs w:val="24"/>
              </w:rPr>
            </w:pPr>
            <w:r w:rsidRPr="00B550B1">
              <w:rPr>
                <w:rFonts w:cs="Arial"/>
                <w:sz w:val="24"/>
                <w:szCs w:val="24"/>
              </w:rPr>
              <w:t>Podkówka W. 2004. Biopaliwo, gliceryna, pasza z rzepaku &gt;Wyd. ART. Bydgoszcz.</w:t>
            </w:r>
          </w:p>
          <w:p w14:paraId="50161A02" w14:textId="77777777" w:rsidR="00F93AF3" w:rsidRPr="00B550B1" w:rsidRDefault="00F93AF3" w:rsidP="00B550B1">
            <w:pPr>
              <w:numPr>
                <w:ilvl w:val="0"/>
                <w:numId w:val="40"/>
              </w:numPr>
              <w:spacing w:line="360" w:lineRule="auto"/>
              <w:contextualSpacing/>
              <w:rPr>
                <w:rFonts w:cs="Arial"/>
                <w:sz w:val="24"/>
                <w:szCs w:val="24"/>
              </w:rPr>
            </w:pPr>
            <w:r w:rsidRPr="00B550B1">
              <w:rPr>
                <w:rFonts w:cs="Arial"/>
                <w:sz w:val="24"/>
                <w:szCs w:val="24"/>
              </w:rPr>
              <w:t>Szczegółowa uprawa roślin. Praca zbiorowa pod red. Z. Jasińskiej i A. Koteckiego, t.  2. AR Wrocław 1999, 2003</w:t>
            </w:r>
          </w:p>
        </w:tc>
      </w:tr>
      <w:tr w:rsidR="00F93AF3" w:rsidRPr="00B550B1" w14:paraId="01728DCF"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942598E" w14:textId="77777777" w:rsidR="00F93AF3" w:rsidRPr="00B550B1" w:rsidRDefault="00F93AF3" w:rsidP="00B550B1">
            <w:pPr>
              <w:pStyle w:val="Tytukomrki"/>
              <w:spacing w:line="360" w:lineRule="auto"/>
              <w:rPr>
                <w:sz w:val="24"/>
                <w:szCs w:val="24"/>
              </w:rPr>
            </w:pPr>
            <w:r w:rsidRPr="00B550B1">
              <w:rPr>
                <w:sz w:val="24"/>
                <w:szCs w:val="24"/>
              </w:rPr>
              <w:t>Literatura dodatkowa:</w:t>
            </w:r>
          </w:p>
        </w:tc>
      </w:tr>
      <w:tr w:rsidR="00F93AF3" w:rsidRPr="00B550B1" w14:paraId="3198E034"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2B6DCFF" w14:textId="77777777" w:rsidR="00F93AF3" w:rsidRPr="00B550B1" w:rsidRDefault="00F93AF3" w:rsidP="00B550B1">
            <w:pPr>
              <w:numPr>
                <w:ilvl w:val="0"/>
                <w:numId w:val="41"/>
              </w:numPr>
              <w:autoSpaceDE w:val="0"/>
              <w:autoSpaceDN w:val="0"/>
              <w:adjustRightInd w:val="0"/>
              <w:spacing w:line="360" w:lineRule="auto"/>
              <w:contextualSpacing/>
              <w:rPr>
                <w:rFonts w:cs="Arial"/>
                <w:color w:val="000000"/>
                <w:sz w:val="24"/>
                <w:szCs w:val="24"/>
              </w:rPr>
            </w:pPr>
            <w:r w:rsidRPr="00B550B1">
              <w:rPr>
                <w:rFonts w:cs="Arial"/>
                <w:color w:val="000000"/>
                <w:sz w:val="24"/>
                <w:szCs w:val="24"/>
              </w:rPr>
              <w:t>Dreszer K., Michałek R., Roszkowski A. 2003. Energia odnawialna możliwości jej pozyskiwania i wykorzystania w rolnictwie. Wyd. PITR.</w:t>
            </w:r>
          </w:p>
          <w:p w14:paraId="5C48EF37" w14:textId="77777777" w:rsidR="00F93AF3" w:rsidRPr="00B550B1" w:rsidRDefault="00F93AF3" w:rsidP="00B550B1">
            <w:pPr>
              <w:numPr>
                <w:ilvl w:val="0"/>
                <w:numId w:val="41"/>
              </w:numPr>
              <w:autoSpaceDE w:val="0"/>
              <w:autoSpaceDN w:val="0"/>
              <w:adjustRightInd w:val="0"/>
              <w:spacing w:line="360" w:lineRule="auto"/>
              <w:contextualSpacing/>
              <w:rPr>
                <w:rFonts w:cs="Arial"/>
                <w:color w:val="000000"/>
                <w:sz w:val="24"/>
                <w:szCs w:val="24"/>
              </w:rPr>
            </w:pPr>
            <w:r w:rsidRPr="00B550B1">
              <w:rPr>
                <w:rFonts w:cs="Arial"/>
                <w:color w:val="000000"/>
                <w:sz w:val="24"/>
                <w:szCs w:val="24"/>
              </w:rPr>
              <w:t xml:space="preserve">Aktualne czasopisma rolnicze. </w:t>
            </w:r>
          </w:p>
          <w:p w14:paraId="750DE862" w14:textId="77777777" w:rsidR="00F93AF3" w:rsidRPr="00B550B1" w:rsidRDefault="00F93AF3" w:rsidP="00B550B1">
            <w:pPr>
              <w:numPr>
                <w:ilvl w:val="0"/>
                <w:numId w:val="41"/>
              </w:numPr>
              <w:spacing w:line="360" w:lineRule="auto"/>
              <w:contextualSpacing/>
              <w:rPr>
                <w:rFonts w:cs="Arial"/>
                <w:sz w:val="24"/>
                <w:szCs w:val="24"/>
              </w:rPr>
            </w:pPr>
            <w:r w:rsidRPr="00B550B1">
              <w:rPr>
                <w:rFonts w:cs="Arial"/>
                <w:color w:val="000000"/>
                <w:sz w:val="24"/>
                <w:szCs w:val="24"/>
              </w:rPr>
              <w:t>Monografie roślin energetycznych</w:t>
            </w:r>
          </w:p>
        </w:tc>
      </w:tr>
      <w:tr w:rsidR="00F93AF3" w:rsidRPr="00B550B1" w14:paraId="6DEFE80E"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0DDF43F" w14:textId="77777777" w:rsidR="00F93AF3" w:rsidRPr="00B550B1" w:rsidRDefault="00F93AF3" w:rsidP="00B550B1">
            <w:pPr>
              <w:pStyle w:val="Tytukomrki"/>
              <w:spacing w:line="360" w:lineRule="auto"/>
              <w:rPr>
                <w:sz w:val="24"/>
                <w:szCs w:val="24"/>
              </w:rPr>
            </w:pPr>
            <w:r w:rsidRPr="00B550B1">
              <w:rPr>
                <w:sz w:val="24"/>
                <w:szCs w:val="24"/>
              </w:rPr>
              <w:t>Planowane formy/działania/metody dydaktyczne:</w:t>
            </w:r>
          </w:p>
        </w:tc>
      </w:tr>
      <w:tr w:rsidR="00F93AF3" w:rsidRPr="00B550B1" w14:paraId="32C17EB8"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7A652C1" w14:textId="77777777" w:rsidR="00F93AF3" w:rsidRPr="00B550B1" w:rsidRDefault="00F93AF3" w:rsidP="00B550B1">
            <w:pPr>
              <w:autoSpaceDE w:val="0"/>
              <w:autoSpaceDN w:val="0"/>
              <w:adjustRightInd w:val="0"/>
              <w:spacing w:line="360" w:lineRule="auto"/>
              <w:rPr>
                <w:rFonts w:cs="Arial"/>
                <w:sz w:val="24"/>
                <w:szCs w:val="24"/>
              </w:rPr>
            </w:pPr>
            <w:r w:rsidRPr="00B550B1">
              <w:rPr>
                <w:rFonts w:cs="Arial"/>
                <w:color w:val="000000"/>
                <w:sz w:val="24"/>
                <w:szCs w:val="24"/>
              </w:rPr>
              <w:t>Wykład – metoda podająca z wykorzystaniem prezentacji multimedialnej; ćwiczenia audytoryjne – metoda podająca, aktywizująca i praktyczna, praca w podgrupach</w:t>
            </w:r>
          </w:p>
        </w:tc>
      </w:tr>
      <w:tr w:rsidR="00F93AF3" w:rsidRPr="00B550B1" w14:paraId="2EDE949A"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427330F" w14:textId="77777777" w:rsidR="00F93AF3" w:rsidRPr="00B550B1" w:rsidRDefault="00F93AF3" w:rsidP="00B550B1">
            <w:pPr>
              <w:pStyle w:val="Tytukomrki"/>
              <w:spacing w:line="360" w:lineRule="auto"/>
              <w:rPr>
                <w:sz w:val="24"/>
                <w:szCs w:val="24"/>
              </w:rPr>
            </w:pPr>
            <w:r w:rsidRPr="00B550B1">
              <w:rPr>
                <w:sz w:val="24"/>
                <w:szCs w:val="24"/>
              </w:rPr>
              <w:t>Sposoby weryfikacji efektów uczenia się osiąganych przez studenta:</w:t>
            </w:r>
          </w:p>
        </w:tc>
      </w:tr>
      <w:tr w:rsidR="00F93AF3" w:rsidRPr="00B550B1" w14:paraId="55448208"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BF79CBB"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Wykład: zaliczenie na ocenę pisemne (ustne).Ćwiczenia: kolokwium pisemne, aktywność na zajęciach</w:t>
            </w:r>
          </w:p>
        </w:tc>
      </w:tr>
      <w:tr w:rsidR="00F93AF3" w:rsidRPr="00B550B1" w14:paraId="0ACFB38D"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03D4D6A" w14:textId="77777777" w:rsidR="00F93AF3" w:rsidRPr="00B550B1" w:rsidRDefault="00F93AF3" w:rsidP="00B550B1">
            <w:pPr>
              <w:pStyle w:val="Tytukomrki"/>
              <w:spacing w:line="360" w:lineRule="auto"/>
              <w:rPr>
                <w:sz w:val="24"/>
                <w:szCs w:val="24"/>
              </w:rPr>
            </w:pPr>
            <w:r w:rsidRPr="00B550B1">
              <w:rPr>
                <w:sz w:val="24"/>
                <w:szCs w:val="24"/>
              </w:rPr>
              <w:t>Forma i warunki zaliczenia:</w:t>
            </w:r>
          </w:p>
        </w:tc>
      </w:tr>
      <w:tr w:rsidR="00F93AF3" w:rsidRPr="00B550B1" w14:paraId="5F99B760"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D27EC1B" w14:textId="77777777" w:rsidR="00F93AF3" w:rsidRPr="00B550B1" w:rsidRDefault="00F93AF3" w:rsidP="00B550B1">
            <w:pPr>
              <w:autoSpaceDE w:val="0"/>
              <w:autoSpaceDN w:val="0"/>
              <w:adjustRightInd w:val="0"/>
              <w:spacing w:line="360" w:lineRule="auto"/>
              <w:rPr>
                <w:rFonts w:cs="Arial"/>
                <w:color w:val="000000"/>
                <w:sz w:val="24"/>
                <w:szCs w:val="24"/>
              </w:rPr>
            </w:pPr>
            <w:r w:rsidRPr="00B550B1">
              <w:rPr>
                <w:rFonts w:cs="Arial"/>
                <w:color w:val="000000"/>
                <w:sz w:val="24"/>
                <w:szCs w:val="24"/>
              </w:rPr>
              <w:t>Warunek uzyskania zaliczenia z przedmiotu: spełnienie trzech warunków: uzyskanie, co najmniej po 6 punktów z kolokwiów, Uzyskanie łącznie, co najmniej 16 punktów z zaliczenia pisemnego, uzyskanie łącznie, co najmniej 51% punktów ze wszystkich form zaliczenia. Sposób uzyskania punktów: pierwsze kolokwium: 10 pkt, drugie kolokwium: 10 pkt, zaliczenie na ocenę: 30 pkt. Dwie poprawy każdego z kolokwium w trakcie zajęć w semestrze</w:t>
            </w:r>
          </w:p>
        </w:tc>
      </w:tr>
      <w:tr w:rsidR="00F93AF3" w:rsidRPr="00B550B1" w14:paraId="1669FA81" w14:textId="77777777" w:rsidTr="00F93AF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71CC979" w14:textId="77777777" w:rsidR="00F93AF3" w:rsidRPr="00B550B1" w:rsidRDefault="00F93AF3" w:rsidP="00B550B1">
            <w:pPr>
              <w:pStyle w:val="Tytukomrki"/>
              <w:spacing w:line="360" w:lineRule="auto"/>
              <w:rPr>
                <w:sz w:val="24"/>
                <w:szCs w:val="24"/>
              </w:rPr>
            </w:pPr>
            <w:r w:rsidRPr="00B550B1">
              <w:rPr>
                <w:sz w:val="24"/>
                <w:szCs w:val="24"/>
              </w:rPr>
              <w:t>Bilans punktów ECTS:</w:t>
            </w:r>
          </w:p>
        </w:tc>
      </w:tr>
      <w:tr w:rsidR="00F93AF3" w:rsidRPr="00B550B1" w14:paraId="16BF0A3C" w14:textId="77777777" w:rsidTr="00F93AF3">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ABBEEA4" w14:textId="77777777" w:rsidR="00F93AF3" w:rsidRPr="00B550B1" w:rsidRDefault="00F93AF3" w:rsidP="00B550B1">
            <w:pPr>
              <w:pStyle w:val="Tytukomrki"/>
              <w:spacing w:line="360" w:lineRule="auto"/>
              <w:rPr>
                <w:b w:val="0"/>
                <w:bCs/>
                <w:sz w:val="24"/>
                <w:szCs w:val="24"/>
              </w:rPr>
            </w:pPr>
            <w:r w:rsidRPr="00B550B1">
              <w:rPr>
                <w:b w:val="0"/>
                <w:bCs/>
                <w:sz w:val="24"/>
                <w:szCs w:val="24"/>
              </w:rPr>
              <w:t>Studia stacjonarne</w:t>
            </w:r>
          </w:p>
        </w:tc>
      </w:tr>
      <w:tr w:rsidR="00F93AF3" w:rsidRPr="00B550B1" w14:paraId="7974F79C" w14:textId="77777777" w:rsidTr="00F93A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39F84EA1" w14:textId="77777777" w:rsidR="00F93AF3" w:rsidRPr="00B550B1" w:rsidRDefault="00F93AF3"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05ED3E20" w14:textId="77777777" w:rsidR="00F93AF3" w:rsidRPr="00B550B1" w:rsidRDefault="00F93AF3" w:rsidP="00B550B1">
            <w:pPr>
              <w:pStyle w:val="Tytukomrki"/>
              <w:spacing w:line="360" w:lineRule="auto"/>
              <w:rPr>
                <w:b w:val="0"/>
                <w:bCs/>
                <w:sz w:val="24"/>
                <w:szCs w:val="24"/>
              </w:rPr>
            </w:pPr>
            <w:r w:rsidRPr="00B550B1">
              <w:rPr>
                <w:b w:val="0"/>
                <w:bCs/>
                <w:sz w:val="24"/>
                <w:szCs w:val="24"/>
              </w:rPr>
              <w:t>Obciążenie studenta</w:t>
            </w:r>
          </w:p>
        </w:tc>
      </w:tr>
      <w:tr w:rsidR="00F93AF3" w:rsidRPr="00B550B1" w14:paraId="3C3E005A"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74C1F66" w14:textId="77777777" w:rsidR="00F93AF3" w:rsidRPr="00B550B1" w:rsidRDefault="00F93AF3" w:rsidP="00B550B1">
            <w:pPr>
              <w:spacing w:line="360" w:lineRule="auto"/>
              <w:rPr>
                <w:rFonts w:cs="Arial"/>
                <w:sz w:val="24"/>
                <w:szCs w:val="24"/>
              </w:rPr>
            </w:pPr>
            <w:r w:rsidRPr="00B550B1">
              <w:rPr>
                <w:rFonts w:cs="Arial"/>
                <w:sz w:val="24"/>
                <w:szCs w:val="24"/>
              </w:rPr>
              <w:lastRenderedPageBreak/>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5E5D4C1E" w14:textId="77777777" w:rsidR="00F93AF3" w:rsidRPr="00B550B1" w:rsidRDefault="00F93AF3" w:rsidP="00B550B1">
            <w:pPr>
              <w:spacing w:line="360" w:lineRule="auto"/>
              <w:rPr>
                <w:rFonts w:cs="Arial"/>
                <w:sz w:val="24"/>
                <w:szCs w:val="24"/>
              </w:rPr>
            </w:pPr>
          </w:p>
        </w:tc>
      </w:tr>
      <w:tr w:rsidR="00F93AF3" w:rsidRPr="00B550B1" w14:paraId="7D923AB8"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1A0544A" w14:textId="77777777" w:rsidR="00F93AF3" w:rsidRPr="00B550B1" w:rsidRDefault="00F93AF3" w:rsidP="00B550B1">
            <w:pPr>
              <w:spacing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ECE5B52" w14:textId="77777777" w:rsidR="00F93AF3" w:rsidRPr="00B550B1" w:rsidRDefault="00F93AF3" w:rsidP="00B550B1">
            <w:pPr>
              <w:spacing w:line="360" w:lineRule="auto"/>
              <w:rPr>
                <w:rFonts w:cs="Arial"/>
                <w:sz w:val="24"/>
                <w:szCs w:val="24"/>
              </w:rPr>
            </w:pPr>
            <w:r w:rsidRPr="00B550B1">
              <w:rPr>
                <w:rFonts w:cs="Arial"/>
                <w:sz w:val="24"/>
                <w:szCs w:val="24"/>
              </w:rPr>
              <w:t>15</w:t>
            </w:r>
          </w:p>
        </w:tc>
      </w:tr>
      <w:tr w:rsidR="00F93AF3" w:rsidRPr="00B550B1" w14:paraId="1AC4207B" w14:textId="77777777" w:rsidTr="00F93AF3">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DE38E44" w14:textId="77777777" w:rsidR="00F93AF3" w:rsidRPr="00B550B1" w:rsidRDefault="00F93AF3" w:rsidP="00B550B1">
            <w:pPr>
              <w:spacing w:line="360" w:lineRule="auto"/>
              <w:rPr>
                <w:rFonts w:cs="Arial"/>
                <w:sz w:val="24"/>
                <w:szCs w:val="24"/>
              </w:rPr>
            </w:pPr>
            <w:r w:rsidRPr="00B550B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DD5B66C" w14:textId="77777777" w:rsidR="00F93AF3" w:rsidRPr="00B550B1" w:rsidRDefault="00F93AF3" w:rsidP="00B550B1">
            <w:pPr>
              <w:spacing w:line="360" w:lineRule="auto"/>
              <w:rPr>
                <w:rFonts w:cs="Arial"/>
                <w:sz w:val="24"/>
                <w:szCs w:val="24"/>
              </w:rPr>
            </w:pPr>
            <w:r w:rsidRPr="00B550B1">
              <w:rPr>
                <w:rFonts w:cs="Arial"/>
                <w:sz w:val="24"/>
                <w:szCs w:val="24"/>
              </w:rPr>
              <w:t>30</w:t>
            </w:r>
          </w:p>
        </w:tc>
      </w:tr>
      <w:tr w:rsidR="00F93AF3" w:rsidRPr="00B550B1" w14:paraId="10F64535"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11EE0F4" w14:textId="77777777" w:rsidR="00F93AF3" w:rsidRPr="00B550B1" w:rsidRDefault="00F93AF3" w:rsidP="00B550B1">
            <w:pPr>
              <w:pStyle w:val="Nagwek2"/>
              <w:spacing w:before="120" w:after="120" w:line="360" w:lineRule="auto"/>
              <w:rPr>
                <w:rFonts w:ascii="Arial" w:hAnsi="Arial" w:cs="Arial"/>
                <w:sz w:val="24"/>
                <w:szCs w:val="24"/>
              </w:rPr>
            </w:pPr>
            <w:r w:rsidRPr="00B550B1">
              <w:rPr>
                <w:rFonts w:ascii="Arial" w:hAnsi="Arial" w:cs="Arial"/>
                <w:b/>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8A8DB6A" w14:textId="77777777" w:rsidR="00F93AF3" w:rsidRPr="00B550B1" w:rsidRDefault="00F93AF3" w:rsidP="00B550B1">
            <w:pPr>
              <w:spacing w:line="360" w:lineRule="auto"/>
              <w:rPr>
                <w:rFonts w:cs="Arial"/>
                <w:sz w:val="24"/>
                <w:szCs w:val="24"/>
              </w:rPr>
            </w:pPr>
            <w:r w:rsidRPr="00B550B1">
              <w:rPr>
                <w:rFonts w:cs="Arial"/>
                <w:sz w:val="24"/>
                <w:szCs w:val="24"/>
              </w:rPr>
              <w:t>5</w:t>
            </w:r>
          </w:p>
        </w:tc>
      </w:tr>
      <w:tr w:rsidR="00F93AF3" w:rsidRPr="00B550B1" w14:paraId="4DC38BB6"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2C9B19C" w14:textId="77777777" w:rsidR="00F93AF3" w:rsidRPr="00B550B1" w:rsidRDefault="00F93AF3" w:rsidP="00B550B1">
            <w:pPr>
              <w:pStyle w:val="Nagwek2"/>
              <w:spacing w:before="120" w:after="120" w:line="360" w:lineRule="auto"/>
              <w:rPr>
                <w:rFonts w:ascii="Arial" w:hAnsi="Arial" w:cs="Arial"/>
                <w:sz w:val="24"/>
                <w:szCs w:val="24"/>
              </w:rPr>
            </w:pPr>
            <w:r w:rsidRPr="00B550B1">
              <w:rPr>
                <w:rFonts w:ascii="Arial" w:hAnsi="Arial" w:cs="Arial"/>
                <w:b/>
                <w:bCs/>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1EAF7FB9" w14:textId="77777777" w:rsidR="00F93AF3" w:rsidRPr="00B550B1" w:rsidRDefault="00F93AF3" w:rsidP="00B550B1">
            <w:pPr>
              <w:spacing w:line="360" w:lineRule="auto"/>
              <w:rPr>
                <w:rFonts w:cs="Arial"/>
                <w:sz w:val="24"/>
                <w:szCs w:val="24"/>
              </w:rPr>
            </w:pPr>
          </w:p>
        </w:tc>
      </w:tr>
      <w:tr w:rsidR="00F93AF3" w:rsidRPr="00B550B1" w14:paraId="15B02746"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1D3A519" w14:textId="77777777" w:rsidR="00F93AF3" w:rsidRPr="00B550B1" w:rsidRDefault="00F93AF3" w:rsidP="00B550B1">
            <w:pPr>
              <w:pStyle w:val="Nagwek2"/>
              <w:spacing w:before="120" w:after="120" w:line="360" w:lineRule="auto"/>
              <w:rPr>
                <w:rFonts w:ascii="Arial" w:hAnsi="Arial" w:cs="Arial"/>
                <w:sz w:val="24"/>
                <w:szCs w:val="24"/>
              </w:rPr>
            </w:pPr>
            <w:r w:rsidRPr="00B550B1">
              <w:rPr>
                <w:rFonts w:ascii="Arial" w:hAnsi="Arial" w:cs="Arial"/>
                <w:b/>
                <w:bCs/>
                <w:sz w:val="24"/>
                <w:szCs w:val="24"/>
              </w:rPr>
              <w:t>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F71A413" w14:textId="77777777" w:rsidR="00F93AF3" w:rsidRPr="00B550B1" w:rsidRDefault="00F93AF3" w:rsidP="00B550B1">
            <w:pPr>
              <w:spacing w:line="360" w:lineRule="auto"/>
              <w:rPr>
                <w:rFonts w:cs="Arial"/>
                <w:sz w:val="24"/>
                <w:szCs w:val="24"/>
              </w:rPr>
            </w:pPr>
            <w:r w:rsidRPr="00B550B1">
              <w:rPr>
                <w:rFonts w:cs="Arial"/>
                <w:sz w:val="24"/>
                <w:szCs w:val="24"/>
              </w:rPr>
              <w:t>25</w:t>
            </w:r>
          </w:p>
        </w:tc>
      </w:tr>
      <w:tr w:rsidR="00F93AF3" w:rsidRPr="00B550B1" w14:paraId="47497826"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1DF6F04" w14:textId="77777777" w:rsidR="00F93AF3" w:rsidRPr="00B550B1" w:rsidRDefault="00F93AF3" w:rsidP="00B550B1">
            <w:pPr>
              <w:pStyle w:val="Nagwek2"/>
              <w:spacing w:before="120" w:after="120" w:line="360" w:lineRule="auto"/>
              <w:rPr>
                <w:rFonts w:ascii="Arial" w:hAnsi="Arial" w:cs="Arial"/>
                <w:sz w:val="24"/>
                <w:szCs w:val="24"/>
              </w:rPr>
            </w:pPr>
            <w:r w:rsidRPr="00B550B1">
              <w:rPr>
                <w:rFonts w:ascii="Arial" w:hAnsi="Arial" w:cs="Arial"/>
                <w:b/>
                <w:sz w:val="24"/>
                <w:szCs w:val="24"/>
              </w:rPr>
              <w:t>przygotowanie się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3B2A3FA" w14:textId="77777777" w:rsidR="00F93AF3" w:rsidRPr="00B550B1" w:rsidRDefault="00F93AF3" w:rsidP="00B550B1">
            <w:pPr>
              <w:spacing w:line="360" w:lineRule="auto"/>
              <w:rPr>
                <w:rFonts w:cs="Arial"/>
                <w:sz w:val="24"/>
                <w:szCs w:val="24"/>
              </w:rPr>
            </w:pPr>
            <w:r w:rsidRPr="00B550B1">
              <w:rPr>
                <w:rFonts w:cs="Arial"/>
                <w:sz w:val="24"/>
                <w:szCs w:val="24"/>
              </w:rPr>
              <w:t>25</w:t>
            </w:r>
          </w:p>
        </w:tc>
      </w:tr>
      <w:tr w:rsidR="00F93AF3" w:rsidRPr="00B550B1" w14:paraId="3E2F0FEE"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8932AD6" w14:textId="77777777" w:rsidR="00F93AF3" w:rsidRPr="00B550B1" w:rsidRDefault="00F93AF3" w:rsidP="00B550B1">
            <w:pPr>
              <w:pStyle w:val="Nagwek2"/>
              <w:spacing w:before="120" w:after="120" w:line="360" w:lineRule="auto"/>
              <w:rPr>
                <w:rFonts w:ascii="Arial" w:hAnsi="Arial" w:cs="Arial"/>
                <w:sz w:val="24"/>
                <w:szCs w:val="24"/>
              </w:rPr>
            </w:pPr>
            <w:r w:rsidRPr="00B550B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0DF3632" w14:textId="77777777" w:rsidR="00F93AF3" w:rsidRPr="00B550B1" w:rsidRDefault="00F93AF3" w:rsidP="00B550B1">
            <w:pPr>
              <w:spacing w:line="360" w:lineRule="auto"/>
              <w:rPr>
                <w:rFonts w:cs="Arial"/>
                <w:sz w:val="24"/>
                <w:szCs w:val="24"/>
              </w:rPr>
            </w:pPr>
            <w:r w:rsidRPr="00B550B1">
              <w:rPr>
                <w:rFonts w:cs="Arial"/>
                <w:sz w:val="24"/>
                <w:szCs w:val="24"/>
              </w:rPr>
              <w:t>100</w:t>
            </w:r>
          </w:p>
        </w:tc>
      </w:tr>
      <w:tr w:rsidR="00F93AF3" w:rsidRPr="00B550B1" w14:paraId="6F86A1AA"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E82E95D" w14:textId="77777777" w:rsidR="00F93AF3" w:rsidRPr="00B550B1" w:rsidRDefault="00F93AF3" w:rsidP="00B550B1">
            <w:pPr>
              <w:pStyle w:val="Nagwek2"/>
              <w:spacing w:before="120" w:after="120" w:line="360" w:lineRule="auto"/>
              <w:rPr>
                <w:rFonts w:ascii="Arial" w:hAnsi="Arial" w:cs="Arial"/>
                <w:sz w:val="24"/>
                <w:szCs w:val="24"/>
              </w:rPr>
            </w:pPr>
            <w:r w:rsidRPr="00B550B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F3F6EB2" w14:textId="77777777" w:rsidR="00F93AF3" w:rsidRPr="00B550B1" w:rsidRDefault="00F93AF3" w:rsidP="00B550B1">
            <w:pPr>
              <w:pStyle w:val="Nagwek3"/>
              <w:spacing w:before="120" w:after="120" w:line="360" w:lineRule="auto"/>
              <w:rPr>
                <w:rFonts w:ascii="Arial" w:hAnsi="Arial" w:cs="Arial"/>
                <w:b/>
                <w:bCs/>
              </w:rPr>
            </w:pPr>
            <w:r w:rsidRPr="00B550B1">
              <w:rPr>
                <w:rFonts w:ascii="Arial" w:hAnsi="Arial" w:cs="Arial"/>
                <w:b/>
                <w:bCs/>
              </w:rPr>
              <w:t>4</w:t>
            </w:r>
          </w:p>
        </w:tc>
      </w:tr>
      <w:tr w:rsidR="00F93AF3" w:rsidRPr="00B550B1" w14:paraId="420694E0" w14:textId="77777777" w:rsidTr="00F93AF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1AF4F278" w14:textId="77777777" w:rsidR="00F93AF3" w:rsidRPr="00B550B1" w:rsidRDefault="00F93AF3" w:rsidP="00B550B1">
            <w:pPr>
              <w:pStyle w:val="Tytukomrki"/>
              <w:spacing w:line="360" w:lineRule="auto"/>
              <w:rPr>
                <w:b w:val="0"/>
                <w:bCs/>
                <w:sz w:val="24"/>
                <w:szCs w:val="24"/>
              </w:rPr>
            </w:pPr>
            <w:r w:rsidRPr="00B550B1">
              <w:rPr>
                <w:b w:val="0"/>
                <w:bCs/>
                <w:sz w:val="24"/>
                <w:szCs w:val="24"/>
              </w:rPr>
              <w:t>Studia niestacjonarne</w:t>
            </w:r>
          </w:p>
        </w:tc>
      </w:tr>
      <w:tr w:rsidR="00F93AF3" w:rsidRPr="00B550B1" w14:paraId="1108BD9A" w14:textId="77777777" w:rsidTr="00F93AF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18A2075" w14:textId="77777777" w:rsidR="00F93AF3" w:rsidRPr="00B550B1" w:rsidRDefault="00F93AF3" w:rsidP="00B550B1">
            <w:pPr>
              <w:pStyle w:val="Tytukomrki"/>
              <w:spacing w:line="360" w:lineRule="auto"/>
              <w:rPr>
                <w:b w:val="0"/>
                <w:bCs/>
                <w:sz w:val="24"/>
                <w:szCs w:val="24"/>
              </w:rPr>
            </w:pPr>
            <w:r w:rsidRPr="00B550B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B0BDC20" w14:textId="77777777" w:rsidR="00F93AF3" w:rsidRPr="00B550B1" w:rsidRDefault="00F93AF3" w:rsidP="00B550B1">
            <w:pPr>
              <w:pStyle w:val="Tytukomrki"/>
              <w:spacing w:line="360" w:lineRule="auto"/>
              <w:rPr>
                <w:b w:val="0"/>
                <w:bCs/>
                <w:sz w:val="24"/>
                <w:szCs w:val="24"/>
              </w:rPr>
            </w:pPr>
            <w:r w:rsidRPr="00B550B1">
              <w:rPr>
                <w:b w:val="0"/>
                <w:bCs/>
                <w:sz w:val="24"/>
                <w:szCs w:val="24"/>
              </w:rPr>
              <w:t>Obciążenie studenta</w:t>
            </w:r>
          </w:p>
        </w:tc>
      </w:tr>
      <w:tr w:rsidR="00F93AF3" w:rsidRPr="00B550B1" w14:paraId="6CA6925A"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75E67BB" w14:textId="77777777" w:rsidR="00F93AF3" w:rsidRPr="00B550B1" w:rsidRDefault="00F93AF3" w:rsidP="00B550B1">
            <w:pPr>
              <w:spacing w:line="360" w:lineRule="auto"/>
              <w:rPr>
                <w:rFonts w:cs="Arial"/>
                <w:sz w:val="24"/>
                <w:szCs w:val="24"/>
              </w:rPr>
            </w:pPr>
            <w:r w:rsidRPr="00B550B1">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1BBE3FE9" w14:textId="77777777" w:rsidR="00F93AF3" w:rsidRPr="00B550B1" w:rsidRDefault="00F93AF3" w:rsidP="00B550B1">
            <w:pPr>
              <w:spacing w:line="360" w:lineRule="auto"/>
              <w:rPr>
                <w:rFonts w:cs="Arial"/>
                <w:sz w:val="24"/>
                <w:szCs w:val="24"/>
              </w:rPr>
            </w:pPr>
          </w:p>
        </w:tc>
      </w:tr>
      <w:tr w:rsidR="00F93AF3" w:rsidRPr="00B550B1" w14:paraId="616B07D7"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D497630" w14:textId="77777777" w:rsidR="00F93AF3" w:rsidRPr="00B550B1" w:rsidRDefault="00F93AF3" w:rsidP="00B550B1">
            <w:pPr>
              <w:spacing w:line="360" w:lineRule="auto"/>
              <w:rPr>
                <w:rFonts w:cs="Arial"/>
                <w:sz w:val="24"/>
                <w:szCs w:val="24"/>
              </w:rPr>
            </w:pPr>
            <w:r w:rsidRPr="00B550B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647F412" w14:textId="77777777" w:rsidR="00F93AF3" w:rsidRPr="00B550B1" w:rsidRDefault="00F93AF3" w:rsidP="00B550B1">
            <w:pPr>
              <w:spacing w:line="360" w:lineRule="auto"/>
              <w:rPr>
                <w:rFonts w:cs="Arial"/>
                <w:sz w:val="24"/>
                <w:szCs w:val="24"/>
              </w:rPr>
            </w:pPr>
            <w:r w:rsidRPr="00B550B1">
              <w:rPr>
                <w:rFonts w:cs="Arial"/>
                <w:sz w:val="24"/>
                <w:szCs w:val="24"/>
              </w:rPr>
              <w:t>8</w:t>
            </w:r>
          </w:p>
        </w:tc>
      </w:tr>
      <w:tr w:rsidR="00F93AF3" w:rsidRPr="00B550B1" w14:paraId="6EBE77CC"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218B0E0" w14:textId="77777777" w:rsidR="00F93AF3" w:rsidRPr="00B550B1" w:rsidRDefault="00F93AF3" w:rsidP="00B550B1">
            <w:pPr>
              <w:spacing w:line="360" w:lineRule="auto"/>
              <w:rPr>
                <w:rFonts w:cs="Arial"/>
                <w:sz w:val="24"/>
                <w:szCs w:val="24"/>
              </w:rPr>
            </w:pPr>
            <w:r w:rsidRPr="00B550B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8465F2F" w14:textId="77777777" w:rsidR="00F93AF3" w:rsidRPr="00B550B1" w:rsidRDefault="00F93AF3" w:rsidP="00B550B1">
            <w:pPr>
              <w:spacing w:line="360" w:lineRule="auto"/>
              <w:rPr>
                <w:rFonts w:cs="Arial"/>
                <w:sz w:val="24"/>
                <w:szCs w:val="24"/>
              </w:rPr>
            </w:pPr>
            <w:r w:rsidRPr="00B550B1">
              <w:rPr>
                <w:rFonts w:cs="Arial"/>
                <w:sz w:val="24"/>
                <w:szCs w:val="24"/>
              </w:rPr>
              <w:t>16</w:t>
            </w:r>
          </w:p>
        </w:tc>
      </w:tr>
      <w:tr w:rsidR="00F93AF3" w:rsidRPr="00B550B1" w14:paraId="1A2A3DE7"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C06B244" w14:textId="77777777" w:rsidR="00F93AF3" w:rsidRPr="00B550B1" w:rsidRDefault="00F93AF3" w:rsidP="00B550B1">
            <w:pPr>
              <w:spacing w:line="360" w:lineRule="auto"/>
              <w:rPr>
                <w:rFonts w:cs="Arial"/>
                <w:sz w:val="24"/>
                <w:szCs w:val="24"/>
              </w:rPr>
            </w:pPr>
            <w:r w:rsidRPr="00B550B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7F19692" w14:textId="77777777" w:rsidR="00F93AF3" w:rsidRPr="00B550B1" w:rsidRDefault="00F93AF3" w:rsidP="00B550B1">
            <w:pPr>
              <w:spacing w:line="360" w:lineRule="auto"/>
              <w:rPr>
                <w:rFonts w:cs="Arial"/>
                <w:sz w:val="24"/>
                <w:szCs w:val="24"/>
              </w:rPr>
            </w:pPr>
            <w:r w:rsidRPr="00B550B1">
              <w:rPr>
                <w:rFonts w:cs="Arial"/>
                <w:sz w:val="24"/>
                <w:szCs w:val="24"/>
              </w:rPr>
              <w:t>5</w:t>
            </w:r>
          </w:p>
        </w:tc>
      </w:tr>
      <w:tr w:rsidR="00F93AF3" w:rsidRPr="00B550B1" w14:paraId="1FDC1D95"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19578BE" w14:textId="77777777" w:rsidR="00F93AF3" w:rsidRPr="00B550B1" w:rsidRDefault="00F93AF3" w:rsidP="00B550B1">
            <w:pPr>
              <w:spacing w:line="360" w:lineRule="auto"/>
              <w:rPr>
                <w:rFonts w:cs="Arial"/>
                <w:sz w:val="24"/>
                <w:szCs w:val="24"/>
              </w:rPr>
            </w:pPr>
            <w:r w:rsidRPr="00B550B1">
              <w:rPr>
                <w:rFonts w:cs="Arial"/>
                <w:bCs/>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3E460935" w14:textId="77777777" w:rsidR="00F93AF3" w:rsidRPr="00B550B1" w:rsidRDefault="00F93AF3" w:rsidP="00B550B1">
            <w:pPr>
              <w:spacing w:line="360" w:lineRule="auto"/>
              <w:rPr>
                <w:rFonts w:cs="Arial"/>
                <w:sz w:val="24"/>
                <w:szCs w:val="24"/>
              </w:rPr>
            </w:pPr>
          </w:p>
        </w:tc>
      </w:tr>
      <w:tr w:rsidR="00F93AF3" w:rsidRPr="00B550B1" w14:paraId="177CB092"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A67A31C" w14:textId="77777777" w:rsidR="00F93AF3" w:rsidRPr="00B550B1" w:rsidRDefault="00F93AF3" w:rsidP="00B550B1">
            <w:pPr>
              <w:spacing w:line="360" w:lineRule="auto"/>
              <w:rPr>
                <w:rFonts w:cs="Arial"/>
                <w:bCs/>
                <w:sz w:val="24"/>
                <w:szCs w:val="24"/>
              </w:rPr>
            </w:pPr>
            <w:r w:rsidRPr="00B550B1">
              <w:rPr>
                <w:rFonts w:cs="Arial"/>
                <w:bCs/>
                <w:sz w:val="24"/>
                <w:szCs w:val="24"/>
              </w:rPr>
              <w:t>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4E95C09" w14:textId="77777777" w:rsidR="00F93AF3" w:rsidRPr="00B550B1" w:rsidRDefault="00F93AF3" w:rsidP="00B550B1">
            <w:pPr>
              <w:spacing w:line="360" w:lineRule="auto"/>
              <w:rPr>
                <w:rFonts w:cs="Arial"/>
                <w:sz w:val="24"/>
                <w:szCs w:val="24"/>
              </w:rPr>
            </w:pPr>
            <w:r w:rsidRPr="00B550B1">
              <w:rPr>
                <w:rFonts w:cs="Arial"/>
                <w:sz w:val="24"/>
                <w:szCs w:val="24"/>
              </w:rPr>
              <w:t>40</w:t>
            </w:r>
          </w:p>
        </w:tc>
      </w:tr>
      <w:tr w:rsidR="00F93AF3" w:rsidRPr="00B550B1" w14:paraId="1C733665"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58E88B6" w14:textId="77777777" w:rsidR="00F93AF3" w:rsidRPr="00B550B1" w:rsidRDefault="00F93AF3" w:rsidP="00B550B1">
            <w:pPr>
              <w:spacing w:line="360" w:lineRule="auto"/>
              <w:rPr>
                <w:rFonts w:cs="Arial"/>
                <w:sz w:val="24"/>
                <w:szCs w:val="24"/>
              </w:rPr>
            </w:pPr>
            <w:r w:rsidRPr="00B550B1">
              <w:rPr>
                <w:rFonts w:cs="Arial"/>
                <w:sz w:val="24"/>
                <w:szCs w:val="24"/>
              </w:rPr>
              <w:t>przygotowanie się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81F8661" w14:textId="77777777" w:rsidR="00F93AF3" w:rsidRPr="00B550B1" w:rsidRDefault="00F93AF3" w:rsidP="00B550B1">
            <w:pPr>
              <w:spacing w:line="360" w:lineRule="auto"/>
              <w:rPr>
                <w:rFonts w:cs="Arial"/>
                <w:sz w:val="24"/>
                <w:szCs w:val="24"/>
              </w:rPr>
            </w:pPr>
            <w:r w:rsidRPr="00B550B1">
              <w:rPr>
                <w:rFonts w:cs="Arial"/>
                <w:sz w:val="24"/>
                <w:szCs w:val="24"/>
              </w:rPr>
              <w:t>31</w:t>
            </w:r>
          </w:p>
        </w:tc>
      </w:tr>
      <w:tr w:rsidR="00F93AF3" w:rsidRPr="00B550B1" w14:paraId="37B435F8"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AFA7D89" w14:textId="77777777" w:rsidR="00F93AF3" w:rsidRPr="00B550B1" w:rsidRDefault="00F93AF3" w:rsidP="00B550B1">
            <w:pPr>
              <w:pStyle w:val="Nagwek2"/>
              <w:spacing w:before="120" w:after="120" w:line="360" w:lineRule="auto"/>
              <w:rPr>
                <w:rFonts w:ascii="Arial" w:hAnsi="Arial" w:cs="Arial"/>
                <w:sz w:val="24"/>
                <w:szCs w:val="24"/>
              </w:rPr>
            </w:pPr>
            <w:r w:rsidRPr="00B550B1">
              <w:rPr>
                <w:rFonts w:ascii="Arial" w:hAnsi="Arial" w:cs="Arial"/>
                <w:b/>
                <w:bCs/>
                <w:sz w:val="24"/>
                <w:szCs w:val="24"/>
              </w:rPr>
              <w:lastRenderedPageBreak/>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6AEB721" w14:textId="77777777" w:rsidR="00F93AF3" w:rsidRPr="00B550B1" w:rsidRDefault="00F93AF3" w:rsidP="00B550B1">
            <w:pPr>
              <w:spacing w:line="360" w:lineRule="auto"/>
              <w:rPr>
                <w:rFonts w:cs="Arial"/>
                <w:sz w:val="24"/>
                <w:szCs w:val="24"/>
              </w:rPr>
            </w:pPr>
            <w:r w:rsidRPr="00B550B1">
              <w:rPr>
                <w:rFonts w:cs="Arial"/>
                <w:sz w:val="24"/>
                <w:szCs w:val="24"/>
              </w:rPr>
              <w:t>100</w:t>
            </w:r>
          </w:p>
        </w:tc>
      </w:tr>
      <w:tr w:rsidR="00F93AF3" w:rsidRPr="00B550B1" w14:paraId="2EB1C01F" w14:textId="77777777" w:rsidTr="00F93AF3">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78741CA" w14:textId="77777777" w:rsidR="00F93AF3" w:rsidRPr="00B550B1" w:rsidRDefault="00F93AF3" w:rsidP="00B550B1">
            <w:pPr>
              <w:pStyle w:val="Nagwek2"/>
              <w:spacing w:before="120" w:after="120" w:line="360" w:lineRule="auto"/>
              <w:rPr>
                <w:rFonts w:ascii="Arial" w:hAnsi="Arial" w:cs="Arial"/>
                <w:sz w:val="24"/>
                <w:szCs w:val="24"/>
              </w:rPr>
            </w:pPr>
            <w:r w:rsidRPr="00B550B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AF39BEE" w14:textId="77777777" w:rsidR="00F93AF3" w:rsidRPr="00B550B1" w:rsidRDefault="00F93AF3" w:rsidP="00B550B1">
            <w:pPr>
              <w:pStyle w:val="Nagwek3"/>
              <w:spacing w:before="120" w:after="120" w:line="360" w:lineRule="auto"/>
              <w:rPr>
                <w:rFonts w:ascii="Arial" w:hAnsi="Arial" w:cs="Arial"/>
                <w:b/>
                <w:bCs/>
              </w:rPr>
            </w:pPr>
            <w:r w:rsidRPr="00B550B1">
              <w:rPr>
                <w:rFonts w:ascii="Arial" w:hAnsi="Arial" w:cs="Arial"/>
                <w:b/>
                <w:bCs/>
              </w:rPr>
              <w:t>4</w:t>
            </w:r>
          </w:p>
        </w:tc>
      </w:tr>
    </w:tbl>
    <w:p w14:paraId="742423C0" w14:textId="77777777" w:rsidR="00043D12" w:rsidRPr="00B550B1" w:rsidRDefault="00043D12" w:rsidP="00B550B1">
      <w:pPr>
        <w:spacing w:after="160" w:line="360" w:lineRule="auto"/>
        <w:ind w:left="0"/>
        <w:rPr>
          <w:rFonts w:cs="Arial"/>
          <w:sz w:val="24"/>
          <w:szCs w:val="24"/>
        </w:rPr>
      </w:pPr>
    </w:p>
    <w:sectPr w:rsidR="00043D12" w:rsidRPr="00B550B1" w:rsidSect="001F6A76">
      <w:footerReference w:type="default" r:id="rId16"/>
      <w:pgSz w:w="11906" w:h="16838" w:code="9"/>
      <w:pgMar w:top="851" w:right="566"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FE2D" w14:textId="77777777" w:rsidR="00DA13B0" w:rsidRDefault="00DA13B0" w:rsidP="005A0F2C">
      <w:pPr>
        <w:spacing w:before="0" w:after="0" w:line="240" w:lineRule="auto"/>
      </w:pPr>
      <w:r>
        <w:separator/>
      </w:r>
    </w:p>
  </w:endnote>
  <w:endnote w:type="continuationSeparator" w:id="0">
    <w:p w14:paraId="1076033D" w14:textId="77777777" w:rsidR="00DA13B0" w:rsidRDefault="00DA13B0" w:rsidP="005A0F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tka Small">
    <w:panose1 w:val="00000000000000000000"/>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89470"/>
      <w:docPartObj>
        <w:docPartGallery w:val="Page Numbers (Bottom of Page)"/>
        <w:docPartUnique/>
      </w:docPartObj>
    </w:sdtPr>
    <w:sdtEndPr/>
    <w:sdtContent>
      <w:p w14:paraId="6E349AAD" w14:textId="77777777" w:rsidR="00FE7E86" w:rsidRDefault="00FE7E86">
        <w:pPr>
          <w:pStyle w:val="Stopka"/>
          <w:jc w:val="right"/>
        </w:pPr>
        <w:r>
          <w:fldChar w:fldCharType="begin"/>
        </w:r>
        <w:r>
          <w:instrText>PAGE   \* MERGEFORMAT</w:instrText>
        </w:r>
        <w:r>
          <w:fldChar w:fldCharType="separate"/>
        </w:r>
        <w:r w:rsidR="00BE5B8B">
          <w:rPr>
            <w:noProof/>
          </w:rPr>
          <w:t>61</w:t>
        </w:r>
        <w:r>
          <w:fldChar w:fldCharType="end"/>
        </w:r>
      </w:p>
    </w:sdtContent>
  </w:sdt>
  <w:p w14:paraId="731EC80B" w14:textId="77777777" w:rsidR="00FE7E86" w:rsidRDefault="00FE7E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1280" w14:textId="77777777" w:rsidR="00DA13B0" w:rsidRDefault="00DA13B0" w:rsidP="005A0F2C">
      <w:pPr>
        <w:spacing w:before="0" w:after="0" w:line="240" w:lineRule="auto"/>
      </w:pPr>
      <w:r>
        <w:separator/>
      </w:r>
    </w:p>
  </w:footnote>
  <w:footnote w:type="continuationSeparator" w:id="0">
    <w:p w14:paraId="47570339" w14:textId="77777777" w:rsidR="00DA13B0" w:rsidRDefault="00DA13B0" w:rsidP="005A0F2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20"/>
    <w:multiLevelType w:val="multilevel"/>
    <w:tmpl w:val="FBE083D2"/>
    <w:lvl w:ilvl="0">
      <w:numFmt w:val="decimal"/>
      <w:lvlText w:val="%1"/>
      <w:lvlJc w:val="left"/>
      <w:pPr>
        <w:ind w:left="435" w:hanging="435"/>
      </w:pPr>
      <w:rPr>
        <w:sz w:val="22"/>
      </w:rPr>
    </w:lvl>
    <w:lvl w:ilvl="1">
      <w:start w:val="50"/>
      <w:numFmt w:val="decimal"/>
      <w:lvlText w:val="%1-%2"/>
      <w:lvlJc w:val="left"/>
      <w:pPr>
        <w:ind w:left="495" w:hanging="435"/>
      </w:pPr>
      <w:rPr>
        <w:sz w:val="22"/>
      </w:rPr>
    </w:lvl>
    <w:lvl w:ilvl="2">
      <w:start w:val="1"/>
      <w:numFmt w:val="decimal"/>
      <w:lvlText w:val="%1-%2.%3"/>
      <w:lvlJc w:val="left"/>
      <w:pPr>
        <w:ind w:left="840" w:hanging="720"/>
      </w:pPr>
      <w:rPr>
        <w:sz w:val="22"/>
      </w:rPr>
    </w:lvl>
    <w:lvl w:ilvl="3">
      <w:start w:val="1"/>
      <w:numFmt w:val="decimal"/>
      <w:lvlText w:val="%1-%2.%3.%4"/>
      <w:lvlJc w:val="left"/>
      <w:pPr>
        <w:ind w:left="900" w:hanging="720"/>
      </w:pPr>
      <w:rPr>
        <w:sz w:val="22"/>
      </w:rPr>
    </w:lvl>
    <w:lvl w:ilvl="4">
      <w:start w:val="1"/>
      <w:numFmt w:val="decimal"/>
      <w:lvlText w:val="%1-%2.%3.%4.%5"/>
      <w:lvlJc w:val="left"/>
      <w:pPr>
        <w:ind w:left="1320" w:hanging="1080"/>
      </w:pPr>
      <w:rPr>
        <w:sz w:val="22"/>
      </w:rPr>
    </w:lvl>
    <w:lvl w:ilvl="5">
      <w:start w:val="1"/>
      <w:numFmt w:val="decimal"/>
      <w:lvlText w:val="%1-%2.%3.%4.%5.%6"/>
      <w:lvlJc w:val="left"/>
      <w:pPr>
        <w:ind w:left="1380" w:hanging="1080"/>
      </w:pPr>
      <w:rPr>
        <w:sz w:val="22"/>
      </w:rPr>
    </w:lvl>
    <w:lvl w:ilvl="6">
      <w:start w:val="1"/>
      <w:numFmt w:val="decimal"/>
      <w:lvlText w:val="%1-%2.%3.%4.%5.%6.%7"/>
      <w:lvlJc w:val="left"/>
      <w:pPr>
        <w:ind w:left="1800" w:hanging="1440"/>
      </w:pPr>
      <w:rPr>
        <w:sz w:val="22"/>
      </w:rPr>
    </w:lvl>
    <w:lvl w:ilvl="7">
      <w:start w:val="1"/>
      <w:numFmt w:val="decimal"/>
      <w:lvlText w:val="%1-%2.%3.%4.%5.%6.%7.%8"/>
      <w:lvlJc w:val="left"/>
      <w:pPr>
        <w:ind w:left="1860" w:hanging="1440"/>
      </w:pPr>
      <w:rPr>
        <w:sz w:val="22"/>
      </w:rPr>
    </w:lvl>
    <w:lvl w:ilvl="8">
      <w:start w:val="1"/>
      <w:numFmt w:val="decimal"/>
      <w:lvlText w:val="%1-%2.%3.%4.%5.%6.%7.%8.%9"/>
      <w:lvlJc w:val="left"/>
      <w:pPr>
        <w:ind w:left="2280" w:hanging="1800"/>
      </w:pPr>
      <w:rPr>
        <w:sz w:val="22"/>
      </w:rPr>
    </w:lvl>
  </w:abstractNum>
  <w:abstractNum w:abstractNumId="1" w15:restartNumberingAfterBreak="0">
    <w:nsid w:val="01E97D6B"/>
    <w:multiLevelType w:val="hybridMultilevel"/>
    <w:tmpl w:val="EDF46E1C"/>
    <w:lvl w:ilvl="0" w:tplc="50948CA4">
      <w:start w:val="1"/>
      <w:numFmt w:val="decimal"/>
      <w:lvlText w:val="%1."/>
      <w:lvlJc w:val="left"/>
      <w:pPr>
        <w:ind w:left="530" w:hanging="360"/>
      </w:pPr>
    </w:lvl>
    <w:lvl w:ilvl="1" w:tplc="04150019">
      <w:start w:val="1"/>
      <w:numFmt w:val="lowerLetter"/>
      <w:lvlText w:val="%2."/>
      <w:lvlJc w:val="left"/>
      <w:pPr>
        <w:ind w:left="1250" w:hanging="360"/>
      </w:pPr>
    </w:lvl>
    <w:lvl w:ilvl="2" w:tplc="0415001B">
      <w:start w:val="1"/>
      <w:numFmt w:val="lowerRoman"/>
      <w:lvlText w:val="%3."/>
      <w:lvlJc w:val="right"/>
      <w:pPr>
        <w:ind w:left="1970" w:hanging="180"/>
      </w:pPr>
    </w:lvl>
    <w:lvl w:ilvl="3" w:tplc="0415000F">
      <w:start w:val="1"/>
      <w:numFmt w:val="decimal"/>
      <w:lvlText w:val="%4."/>
      <w:lvlJc w:val="left"/>
      <w:pPr>
        <w:ind w:left="2690" w:hanging="360"/>
      </w:pPr>
    </w:lvl>
    <w:lvl w:ilvl="4" w:tplc="04150019">
      <w:start w:val="1"/>
      <w:numFmt w:val="lowerLetter"/>
      <w:lvlText w:val="%5."/>
      <w:lvlJc w:val="left"/>
      <w:pPr>
        <w:ind w:left="3410" w:hanging="360"/>
      </w:pPr>
    </w:lvl>
    <w:lvl w:ilvl="5" w:tplc="0415001B">
      <w:start w:val="1"/>
      <w:numFmt w:val="lowerRoman"/>
      <w:lvlText w:val="%6."/>
      <w:lvlJc w:val="right"/>
      <w:pPr>
        <w:ind w:left="4130" w:hanging="180"/>
      </w:pPr>
    </w:lvl>
    <w:lvl w:ilvl="6" w:tplc="0415000F">
      <w:start w:val="1"/>
      <w:numFmt w:val="decimal"/>
      <w:lvlText w:val="%7."/>
      <w:lvlJc w:val="left"/>
      <w:pPr>
        <w:ind w:left="4850" w:hanging="360"/>
      </w:pPr>
    </w:lvl>
    <w:lvl w:ilvl="7" w:tplc="04150019">
      <w:start w:val="1"/>
      <w:numFmt w:val="lowerLetter"/>
      <w:lvlText w:val="%8."/>
      <w:lvlJc w:val="left"/>
      <w:pPr>
        <w:ind w:left="5570" w:hanging="360"/>
      </w:pPr>
    </w:lvl>
    <w:lvl w:ilvl="8" w:tplc="0415001B">
      <w:start w:val="1"/>
      <w:numFmt w:val="lowerRoman"/>
      <w:lvlText w:val="%9."/>
      <w:lvlJc w:val="right"/>
      <w:pPr>
        <w:ind w:left="6290" w:hanging="180"/>
      </w:pPr>
    </w:lvl>
  </w:abstractNum>
  <w:abstractNum w:abstractNumId="2" w15:restartNumberingAfterBreak="0">
    <w:nsid w:val="03A8735A"/>
    <w:multiLevelType w:val="hybridMultilevel"/>
    <w:tmpl w:val="0A4EB2D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3F32911"/>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DDD01BE"/>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EA164E0"/>
    <w:multiLevelType w:val="hybridMultilevel"/>
    <w:tmpl w:val="7382C3A4"/>
    <w:lvl w:ilvl="0" w:tplc="7FC62D72">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DD0026"/>
    <w:multiLevelType w:val="hybridMultilevel"/>
    <w:tmpl w:val="D2DCE6AE"/>
    <w:lvl w:ilvl="0" w:tplc="0415000F">
      <w:start w:val="1"/>
      <w:numFmt w:val="decimal"/>
      <w:lvlText w:val="%1."/>
      <w:lvlJc w:val="left"/>
      <w:pPr>
        <w:ind w:left="890" w:hanging="360"/>
      </w:pPr>
    </w:lvl>
    <w:lvl w:ilvl="1" w:tplc="04150019">
      <w:start w:val="1"/>
      <w:numFmt w:val="lowerLetter"/>
      <w:lvlText w:val="%2."/>
      <w:lvlJc w:val="left"/>
      <w:pPr>
        <w:ind w:left="1610" w:hanging="360"/>
      </w:pPr>
    </w:lvl>
    <w:lvl w:ilvl="2" w:tplc="0415001B">
      <w:start w:val="1"/>
      <w:numFmt w:val="lowerRoman"/>
      <w:lvlText w:val="%3."/>
      <w:lvlJc w:val="right"/>
      <w:pPr>
        <w:ind w:left="2330" w:hanging="180"/>
      </w:pPr>
    </w:lvl>
    <w:lvl w:ilvl="3" w:tplc="0415000F">
      <w:start w:val="1"/>
      <w:numFmt w:val="decimal"/>
      <w:lvlText w:val="%4."/>
      <w:lvlJc w:val="left"/>
      <w:pPr>
        <w:ind w:left="3050" w:hanging="360"/>
      </w:pPr>
    </w:lvl>
    <w:lvl w:ilvl="4" w:tplc="04150019">
      <w:start w:val="1"/>
      <w:numFmt w:val="lowerLetter"/>
      <w:lvlText w:val="%5."/>
      <w:lvlJc w:val="left"/>
      <w:pPr>
        <w:ind w:left="3770" w:hanging="360"/>
      </w:pPr>
    </w:lvl>
    <w:lvl w:ilvl="5" w:tplc="0415001B">
      <w:start w:val="1"/>
      <w:numFmt w:val="lowerRoman"/>
      <w:lvlText w:val="%6."/>
      <w:lvlJc w:val="right"/>
      <w:pPr>
        <w:ind w:left="4490" w:hanging="180"/>
      </w:pPr>
    </w:lvl>
    <w:lvl w:ilvl="6" w:tplc="0415000F">
      <w:start w:val="1"/>
      <w:numFmt w:val="decimal"/>
      <w:lvlText w:val="%7."/>
      <w:lvlJc w:val="left"/>
      <w:pPr>
        <w:ind w:left="5210" w:hanging="360"/>
      </w:pPr>
    </w:lvl>
    <w:lvl w:ilvl="7" w:tplc="04150019">
      <w:start w:val="1"/>
      <w:numFmt w:val="lowerLetter"/>
      <w:lvlText w:val="%8."/>
      <w:lvlJc w:val="left"/>
      <w:pPr>
        <w:ind w:left="5930" w:hanging="360"/>
      </w:pPr>
    </w:lvl>
    <w:lvl w:ilvl="8" w:tplc="0415001B">
      <w:start w:val="1"/>
      <w:numFmt w:val="lowerRoman"/>
      <w:lvlText w:val="%9."/>
      <w:lvlJc w:val="right"/>
      <w:pPr>
        <w:ind w:left="6650" w:hanging="180"/>
      </w:pPr>
    </w:lvl>
  </w:abstractNum>
  <w:abstractNum w:abstractNumId="7" w15:restartNumberingAfterBreak="0">
    <w:nsid w:val="16545A3A"/>
    <w:multiLevelType w:val="hybridMultilevel"/>
    <w:tmpl w:val="51161DD8"/>
    <w:lvl w:ilvl="0" w:tplc="0415000F">
      <w:start w:val="1"/>
      <w:numFmt w:val="decimal"/>
      <w:lvlText w:val="%1."/>
      <w:lvlJc w:val="left"/>
      <w:pPr>
        <w:ind w:left="890" w:hanging="360"/>
      </w:pPr>
    </w:lvl>
    <w:lvl w:ilvl="1" w:tplc="04150019">
      <w:start w:val="1"/>
      <w:numFmt w:val="lowerLetter"/>
      <w:lvlText w:val="%2."/>
      <w:lvlJc w:val="left"/>
      <w:pPr>
        <w:ind w:left="1610" w:hanging="360"/>
      </w:pPr>
    </w:lvl>
    <w:lvl w:ilvl="2" w:tplc="0415001B">
      <w:start w:val="1"/>
      <w:numFmt w:val="lowerRoman"/>
      <w:lvlText w:val="%3."/>
      <w:lvlJc w:val="right"/>
      <w:pPr>
        <w:ind w:left="2330" w:hanging="180"/>
      </w:pPr>
    </w:lvl>
    <w:lvl w:ilvl="3" w:tplc="0415000F">
      <w:start w:val="1"/>
      <w:numFmt w:val="decimal"/>
      <w:lvlText w:val="%4."/>
      <w:lvlJc w:val="left"/>
      <w:pPr>
        <w:ind w:left="3050" w:hanging="360"/>
      </w:pPr>
    </w:lvl>
    <w:lvl w:ilvl="4" w:tplc="04150019">
      <w:start w:val="1"/>
      <w:numFmt w:val="lowerLetter"/>
      <w:lvlText w:val="%5."/>
      <w:lvlJc w:val="left"/>
      <w:pPr>
        <w:ind w:left="3770" w:hanging="360"/>
      </w:pPr>
    </w:lvl>
    <w:lvl w:ilvl="5" w:tplc="0415001B">
      <w:start w:val="1"/>
      <w:numFmt w:val="lowerRoman"/>
      <w:lvlText w:val="%6."/>
      <w:lvlJc w:val="right"/>
      <w:pPr>
        <w:ind w:left="4490" w:hanging="180"/>
      </w:pPr>
    </w:lvl>
    <w:lvl w:ilvl="6" w:tplc="0415000F">
      <w:start w:val="1"/>
      <w:numFmt w:val="decimal"/>
      <w:lvlText w:val="%7."/>
      <w:lvlJc w:val="left"/>
      <w:pPr>
        <w:ind w:left="5210" w:hanging="360"/>
      </w:pPr>
    </w:lvl>
    <w:lvl w:ilvl="7" w:tplc="04150019">
      <w:start w:val="1"/>
      <w:numFmt w:val="lowerLetter"/>
      <w:lvlText w:val="%8."/>
      <w:lvlJc w:val="left"/>
      <w:pPr>
        <w:ind w:left="5930" w:hanging="360"/>
      </w:pPr>
    </w:lvl>
    <w:lvl w:ilvl="8" w:tplc="0415001B">
      <w:start w:val="1"/>
      <w:numFmt w:val="lowerRoman"/>
      <w:lvlText w:val="%9."/>
      <w:lvlJc w:val="right"/>
      <w:pPr>
        <w:ind w:left="6650" w:hanging="180"/>
      </w:pPr>
    </w:lvl>
  </w:abstractNum>
  <w:abstractNum w:abstractNumId="8" w15:restartNumberingAfterBreak="0">
    <w:nsid w:val="1F583A81"/>
    <w:multiLevelType w:val="hybridMultilevel"/>
    <w:tmpl w:val="655A96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225540BB"/>
    <w:multiLevelType w:val="hybridMultilevel"/>
    <w:tmpl w:val="2D0A2E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276314B"/>
    <w:multiLevelType w:val="hybridMultilevel"/>
    <w:tmpl w:val="8C306FFA"/>
    <w:lvl w:ilvl="0" w:tplc="04150001">
      <w:start w:val="1"/>
      <w:numFmt w:val="bullet"/>
      <w:lvlText w:val=""/>
      <w:lvlJc w:val="left"/>
      <w:pPr>
        <w:ind w:left="890" w:hanging="360"/>
      </w:pPr>
      <w:rPr>
        <w:rFonts w:ascii="Symbol" w:hAnsi="Symbol" w:hint="default"/>
      </w:rPr>
    </w:lvl>
    <w:lvl w:ilvl="1" w:tplc="04150003">
      <w:start w:val="1"/>
      <w:numFmt w:val="bullet"/>
      <w:lvlText w:val="o"/>
      <w:lvlJc w:val="left"/>
      <w:pPr>
        <w:ind w:left="1610" w:hanging="360"/>
      </w:pPr>
      <w:rPr>
        <w:rFonts w:ascii="Courier New" w:hAnsi="Courier New" w:cs="Courier New" w:hint="default"/>
      </w:rPr>
    </w:lvl>
    <w:lvl w:ilvl="2" w:tplc="04150005">
      <w:start w:val="1"/>
      <w:numFmt w:val="bullet"/>
      <w:lvlText w:val=""/>
      <w:lvlJc w:val="left"/>
      <w:pPr>
        <w:ind w:left="2330" w:hanging="360"/>
      </w:pPr>
      <w:rPr>
        <w:rFonts w:ascii="Wingdings" w:hAnsi="Wingdings" w:hint="default"/>
      </w:rPr>
    </w:lvl>
    <w:lvl w:ilvl="3" w:tplc="04150001">
      <w:start w:val="1"/>
      <w:numFmt w:val="bullet"/>
      <w:lvlText w:val=""/>
      <w:lvlJc w:val="left"/>
      <w:pPr>
        <w:ind w:left="3050" w:hanging="360"/>
      </w:pPr>
      <w:rPr>
        <w:rFonts w:ascii="Symbol" w:hAnsi="Symbol" w:hint="default"/>
      </w:rPr>
    </w:lvl>
    <w:lvl w:ilvl="4" w:tplc="04150003">
      <w:start w:val="1"/>
      <w:numFmt w:val="bullet"/>
      <w:lvlText w:val="o"/>
      <w:lvlJc w:val="left"/>
      <w:pPr>
        <w:ind w:left="3770" w:hanging="360"/>
      </w:pPr>
      <w:rPr>
        <w:rFonts w:ascii="Courier New" w:hAnsi="Courier New" w:cs="Courier New" w:hint="default"/>
      </w:rPr>
    </w:lvl>
    <w:lvl w:ilvl="5" w:tplc="04150005">
      <w:start w:val="1"/>
      <w:numFmt w:val="bullet"/>
      <w:lvlText w:val=""/>
      <w:lvlJc w:val="left"/>
      <w:pPr>
        <w:ind w:left="4490" w:hanging="360"/>
      </w:pPr>
      <w:rPr>
        <w:rFonts w:ascii="Wingdings" w:hAnsi="Wingdings" w:hint="default"/>
      </w:rPr>
    </w:lvl>
    <w:lvl w:ilvl="6" w:tplc="04150001">
      <w:start w:val="1"/>
      <w:numFmt w:val="bullet"/>
      <w:lvlText w:val=""/>
      <w:lvlJc w:val="left"/>
      <w:pPr>
        <w:ind w:left="5210" w:hanging="360"/>
      </w:pPr>
      <w:rPr>
        <w:rFonts w:ascii="Symbol" w:hAnsi="Symbol" w:hint="default"/>
      </w:rPr>
    </w:lvl>
    <w:lvl w:ilvl="7" w:tplc="04150003">
      <w:start w:val="1"/>
      <w:numFmt w:val="bullet"/>
      <w:lvlText w:val="o"/>
      <w:lvlJc w:val="left"/>
      <w:pPr>
        <w:ind w:left="5930" w:hanging="360"/>
      </w:pPr>
      <w:rPr>
        <w:rFonts w:ascii="Courier New" w:hAnsi="Courier New" w:cs="Courier New" w:hint="default"/>
      </w:rPr>
    </w:lvl>
    <w:lvl w:ilvl="8" w:tplc="04150005">
      <w:start w:val="1"/>
      <w:numFmt w:val="bullet"/>
      <w:lvlText w:val=""/>
      <w:lvlJc w:val="left"/>
      <w:pPr>
        <w:ind w:left="6650" w:hanging="360"/>
      </w:pPr>
      <w:rPr>
        <w:rFonts w:ascii="Wingdings" w:hAnsi="Wingdings" w:hint="default"/>
      </w:rPr>
    </w:lvl>
  </w:abstractNum>
  <w:abstractNum w:abstractNumId="11" w15:restartNumberingAfterBreak="0">
    <w:nsid w:val="236754DB"/>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5527B6B"/>
    <w:multiLevelType w:val="hybridMultilevel"/>
    <w:tmpl w:val="75B6407A"/>
    <w:lvl w:ilvl="0" w:tplc="1F821002">
      <w:start w:val="1"/>
      <w:numFmt w:val="decimal"/>
      <w:lvlText w:val="%1."/>
      <w:lvlJc w:val="left"/>
      <w:pPr>
        <w:ind w:left="741" w:hanging="360"/>
      </w:pPr>
    </w:lvl>
    <w:lvl w:ilvl="1" w:tplc="04150019">
      <w:start w:val="1"/>
      <w:numFmt w:val="lowerLetter"/>
      <w:lvlText w:val="%2."/>
      <w:lvlJc w:val="left"/>
      <w:pPr>
        <w:ind w:left="1461" w:hanging="360"/>
      </w:pPr>
    </w:lvl>
    <w:lvl w:ilvl="2" w:tplc="0415001B">
      <w:start w:val="1"/>
      <w:numFmt w:val="lowerRoman"/>
      <w:lvlText w:val="%3."/>
      <w:lvlJc w:val="right"/>
      <w:pPr>
        <w:ind w:left="2181" w:hanging="180"/>
      </w:pPr>
    </w:lvl>
    <w:lvl w:ilvl="3" w:tplc="0415000F">
      <w:start w:val="1"/>
      <w:numFmt w:val="decimal"/>
      <w:lvlText w:val="%4."/>
      <w:lvlJc w:val="left"/>
      <w:pPr>
        <w:ind w:left="2901" w:hanging="360"/>
      </w:pPr>
    </w:lvl>
    <w:lvl w:ilvl="4" w:tplc="04150019">
      <w:start w:val="1"/>
      <w:numFmt w:val="lowerLetter"/>
      <w:lvlText w:val="%5."/>
      <w:lvlJc w:val="left"/>
      <w:pPr>
        <w:ind w:left="3621" w:hanging="360"/>
      </w:pPr>
    </w:lvl>
    <w:lvl w:ilvl="5" w:tplc="0415001B">
      <w:start w:val="1"/>
      <w:numFmt w:val="lowerRoman"/>
      <w:lvlText w:val="%6."/>
      <w:lvlJc w:val="right"/>
      <w:pPr>
        <w:ind w:left="4341" w:hanging="180"/>
      </w:pPr>
    </w:lvl>
    <w:lvl w:ilvl="6" w:tplc="0415000F">
      <w:start w:val="1"/>
      <w:numFmt w:val="decimal"/>
      <w:lvlText w:val="%7."/>
      <w:lvlJc w:val="left"/>
      <w:pPr>
        <w:ind w:left="5061" w:hanging="360"/>
      </w:pPr>
    </w:lvl>
    <w:lvl w:ilvl="7" w:tplc="04150019">
      <w:start w:val="1"/>
      <w:numFmt w:val="lowerLetter"/>
      <w:lvlText w:val="%8."/>
      <w:lvlJc w:val="left"/>
      <w:pPr>
        <w:ind w:left="5781" w:hanging="360"/>
      </w:pPr>
    </w:lvl>
    <w:lvl w:ilvl="8" w:tplc="0415001B">
      <w:start w:val="1"/>
      <w:numFmt w:val="lowerRoman"/>
      <w:lvlText w:val="%9."/>
      <w:lvlJc w:val="right"/>
      <w:pPr>
        <w:ind w:left="6501" w:hanging="180"/>
      </w:pPr>
    </w:lvl>
  </w:abstractNum>
  <w:abstractNum w:abstractNumId="13" w15:restartNumberingAfterBreak="0">
    <w:nsid w:val="25601E8D"/>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5FC6575"/>
    <w:multiLevelType w:val="hybridMultilevel"/>
    <w:tmpl w:val="FF68BBBA"/>
    <w:lvl w:ilvl="0" w:tplc="0415000F">
      <w:start w:val="1"/>
      <w:numFmt w:val="decimal"/>
      <w:lvlText w:val="%1."/>
      <w:lvlJc w:val="left"/>
      <w:pPr>
        <w:ind w:left="890" w:hanging="360"/>
      </w:pPr>
    </w:lvl>
    <w:lvl w:ilvl="1" w:tplc="04150019">
      <w:start w:val="1"/>
      <w:numFmt w:val="lowerLetter"/>
      <w:lvlText w:val="%2."/>
      <w:lvlJc w:val="left"/>
      <w:pPr>
        <w:ind w:left="1610" w:hanging="360"/>
      </w:pPr>
    </w:lvl>
    <w:lvl w:ilvl="2" w:tplc="0415001B">
      <w:start w:val="1"/>
      <w:numFmt w:val="lowerRoman"/>
      <w:lvlText w:val="%3."/>
      <w:lvlJc w:val="right"/>
      <w:pPr>
        <w:ind w:left="2330" w:hanging="180"/>
      </w:pPr>
    </w:lvl>
    <w:lvl w:ilvl="3" w:tplc="0415000F">
      <w:start w:val="1"/>
      <w:numFmt w:val="decimal"/>
      <w:lvlText w:val="%4."/>
      <w:lvlJc w:val="left"/>
      <w:pPr>
        <w:ind w:left="3050" w:hanging="360"/>
      </w:pPr>
    </w:lvl>
    <w:lvl w:ilvl="4" w:tplc="04150019">
      <w:start w:val="1"/>
      <w:numFmt w:val="lowerLetter"/>
      <w:lvlText w:val="%5."/>
      <w:lvlJc w:val="left"/>
      <w:pPr>
        <w:ind w:left="3770" w:hanging="360"/>
      </w:pPr>
    </w:lvl>
    <w:lvl w:ilvl="5" w:tplc="0415001B">
      <w:start w:val="1"/>
      <w:numFmt w:val="lowerRoman"/>
      <w:lvlText w:val="%6."/>
      <w:lvlJc w:val="right"/>
      <w:pPr>
        <w:ind w:left="4490" w:hanging="180"/>
      </w:pPr>
    </w:lvl>
    <w:lvl w:ilvl="6" w:tplc="0415000F">
      <w:start w:val="1"/>
      <w:numFmt w:val="decimal"/>
      <w:lvlText w:val="%7."/>
      <w:lvlJc w:val="left"/>
      <w:pPr>
        <w:ind w:left="5210" w:hanging="360"/>
      </w:pPr>
    </w:lvl>
    <w:lvl w:ilvl="7" w:tplc="04150019">
      <w:start w:val="1"/>
      <w:numFmt w:val="lowerLetter"/>
      <w:lvlText w:val="%8."/>
      <w:lvlJc w:val="left"/>
      <w:pPr>
        <w:ind w:left="5930" w:hanging="360"/>
      </w:pPr>
    </w:lvl>
    <w:lvl w:ilvl="8" w:tplc="0415001B">
      <w:start w:val="1"/>
      <w:numFmt w:val="lowerRoman"/>
      <w:lvlText w:val="%9."/>
      <w:lvlJc w:val="right"/>
      <w:pPr>
        <w:ind w:left="6650" w:hanging="180"/>
      </w:pPr>
    </w:lvl>
  </w:abstractNum>
  <w:abstractNum w:abstractNumId="15" w15:restartNumberingAfterBreak="0">
    <w:nsid w:val="273D78C5"/>
    <w:multiLevelType w:val="hybridMultilevel"/>
    <w:tmpl w:val="8946E9AE"/>
    <w:lvl w:ilvl="0" w:tplc="DAAC8E88">
      <w:start w:val="1"/>
      <w:numFmt w:val="decimal"/>
      <w:lvlText w:val="%1."/>
      <w:lvlJc w:val="left"/>
      <w:pPr>
        <w:ind w:left="710" w:hanging="54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6" w15:restartNumberingAfterBreak="0">
    <w:nsid w:val="284D4D2D"/>
    <w:multiLevelType w:val="hybridMultilevel"/>
    <w:tmpl w:val="071E48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9350951"/>
    <w:multiLevelType w:val="hybridMultilevel"/>
    <w:tmpl w:val="AC6C52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95C72F3"/>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A8E539C"/>
    <w:multiLevelType w:val="hybridMultilevel"/>
    <w:tmpl w:val="75EA2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EC1DF2"/>
    <w:multiLevelType w:val="hybridMultilevel"/>
    <w:tmpl w:val="FD124A18"/>
    <w:lvl w:ilvl="0" w:tplc="C3BEECD4">
      <w:start w:val="1"/>
      <w:numFmt w:val="decimal"/>
      <w:lvlText w:val="%1."/>
      <w:lvlJc w:val="left"/>
      <w:pPr>
        <w:tabs>
          <w:tab w:val="num" w:pos="360"/>
        </w:tabs>
        <w:ind w:left="360" w:hanging="360"/>
      </w:pPr>
    </w:lvl>
    <w:lvl w:ilvl="1" w:tplc="0415000F">
      <w:start w:val="1"/>
      <w:numFmt w:val="decimal"/>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21" w15:restartNumberingAfterBreak="0">
    <w:nsid w:val="37627A48"/>
    <w:multiLevelType w:val="hybridMultilevel"/>
    <w:tmpl w:val="2F728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8986661"/>
    <w:multiLevelType w:val="hybridMultilevel"/>
    <w:tmpl w:val="E152A0D8"/>
    <w:lvl w:ilvl="0" w:tplc="87623B56">
      <w:start w:val="1"/>
      <w:numFmt w:val="decimal"/>
      <w:lvlText w:val="%1."/>
      <w:lvlJc w:val="left"/>
      <w:pPr>
        <w:ind w:left="530" w:hanging="360"/>
      </w:pPr>
    </w:lvl>
    <w:lvl w:ilvl="1" w:tplc="04150019">
      <w:start w:val="1"/>
      <w:numFmt w:val="lowerLetter"/>
      <w:lvlText w:val="%2."/>
      <w:lvlJc w:val="left"/>
      <w:pPr>
        <w:ind w:left="1250" w:hanging="360"/>
      </w:pPr>
    </w:lvl>
    <w:lvl w:ilvl="2" w:tplc="0415001B">
      <w:start w:val="1"/>
      <w:numFmt w:val="lowerRoman"/>
      <w:lvlText w:val="%3."/>
      <w:lvlJc w:val="right"/>
      <w:pPr>
        <w:ind w:left="1970" w:hanging="180"/>
      </w:pPr>
    </w:lvl>
    <w:lvl w:ilvl="3" w:tplc="0415000F">
      <w:start w:val="1"/>
      <w:numFmt w:val="decimal"/>
      <w:lvlText w:val="%4."/>
      <w:lvlJc w:val="left"/>
      <w:pPr>
        <w:ind w:left="2690" w:hanging="360"/>
      </w:pPr>
    </w:lvl>
    <w:lvl w:ilvl="4" w:tplc="04150019">
      <w:start w:val="1"/>
      <w:numFmt w:val="lowerLetter"/>
      <w:lvlText w:val="%5."/>
      <w:lvlJc w:val="left"/>
      <w:pPr>
        <w:ind w:left="3410" w:hanging="360"/>
      </w:pPr>
    </w:lvl>
    <w:lvl w:ilvl="5" w:tplc="0415001B">
      <w:start w:val="1"/>
      <w:numFmt w:val="lowerRoman"/>
      <w:lvlText w:val="%6."/>
      <w:lvlJc w:val="right"/>
      <w:pPr>
        <w:ind w:left="4130" w:hanging="180"/>
      </w:pPr>
    </w:lvl>
    <w:lvl w:ilvl="6" w:tplc="0415000F">
      <w:start w:val="1"/>
      <w:numFmt w:val="decimal"/>
      <w:lvlText w:val="%7."/>
      <w:lvlJc w:val="left"/>
      <w:pPr>
        <w:ind w:left="4850" w:hanging="360"/>
      </w:pPr>
    </w:lvl>
    <w:lvl w:ilvl="7" w:tplc="04150019">
      <w:start w:val="1"/>
      <w:numFmt w:val="lowerLetter"/>
      <w:lvlText w:val="%8."/>
      <w:lvlJc w:val="left"/>
      <w:pPr>
        <w:ind w:left="5570" w:hanging="360"/>
      </w:pPr>
    </w:lvl>
    <w:lvl w:ilvl="8" w:tplc="0415001B">
      <w:start w:val="1"/>
      <w:numFmt w:val="lowerRoman"/>
      <w:lvlText w:val="%9."/>
      <w:lvlJc w:val="right"/>
      <w:pPr>
        <w:ind w:left="6290" w:hanging="180"/>
      </w:pPr>
    </w:lvl>
  </w:abstractNum>
  <w:abstractNum w:abstractNumId="23" w15:restartNumberingAfterBreak="0">
    <w:nsid w:val="3AA46357"/>
    <w:multiLevelType w:val="hybridMultilevel"/>
    <w:tmpl w:val="AB0696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B87208"/>
    <w:multiLevelType w:val="hybridMultilevel"/>
    <w:tmpl w:val="E0C2EF7E"/>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25" w15:restartNumberingAfterBreak="0">
    <w:nsid w:val="3B0862A8"/>
    <w:multiLevelType w:val="hybridMultilevel"/>
    <w:tmpl w:val="0A4EB2D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45A876DD"/>
    <w:multiLevelType w:val="hybridMultilevel"/>
    <w:tmpl w:val="0FA472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720604F"/>
    <w:multiLevelType w:val="hybridMultilevel"/>
    <w:tmpl w:val="1FC4090C"/>
    <w:lvl w:ilvl="0" w:tplc="640C7C14">
      <w:start w:val="7"/>
      <w:numFmt w:val="decimal"/>
      <w:lvlText w:val="%1."/>
      <w:lvlJc w:val="left"/>
      <w:pPr>
        <w:ind w:left="360" w:hanging="360"/>
      </w:pPr>
      <w:rPr>
        <w:rFonts w:hint="default"/>
        <w:b w:val="0"/>
      </w:rPr>
    </w:lvl>
    <w:lvl w:ilvl="1" w:tplc="04150019" w:tentative="1">
      <w:start w:val="1"/>
      <w:numFmt w:val="lowerLetter"/>
      <w:lvlText w:val="%2."/>
      <w:lvlJc w:val="left"/>
      <w:pPr>
        <w:ind w:left="910" w:hanging="360"/>
      </w:pPr>
    </w:lvl>
    <w:lvl w:ilvl="2" w:tplc="0415001B" w:tentative="1">
      <w:start w:val="1"/>
      <w:numFmt w:val="lowerRoman"/>
      <w:lvlText w:val="%3."/>
      <w:lvlJc w:val="right"/>
      <w:pPr>
        <w:ind w:left="1630" w:hanging="180"/>
      </w:pPr>
    </w:lvl>
    <w:lvl w:ilvl="3" w:tplc="0415000F" w:tentative="1">
      <w:start w:val="1"/>
      <w:numFmt w:val="decimal"/>
      <w:lvlText w:val="%4."/>
      <w:lvlJc w:val="left"/>
      <w:pPr>
        <w:ind w:left="2350" w:hanging="360"/>
      </w:pPr>
    </w:lvl>
    <w:lvl w:ilvl="4" w:tplc="04150019" w:tentative="1">
      <w:start w:val="1"/>
      <w:numFmt w:val="lowerLetter"/>
      <w:lvlText w:val="%5."/>
      <w:lvlJc w:val="left"/>
      <w:pPr>
        <w:ind w:left="3070" w:hanging="360"/>
      </w:pPr>
    </w:lvl>
    <w:lvl w:ilvl="5" w:tplc="0415001B" w:tentative="1">
      <w:start w:val="1"/>
      <w:numFmt w:val="lowerRoman"/>
      <w:lvlText w:val="%6."/>
      <w:lvlJc w:val="right"/>
      <w:pPr>
        <w:ind w:left="3790" w:hanging="180"/>
      </w:pPr>
    </w:lvl>
    <w:lvl w:ilvl="6" w:tplc="0415000F" w:tentative="1">
      <w:start w:val="1"/>
      <w:numFmt w:val="decimal"/>
      <w:lvlText w:val="%7."/>
      <w:lvlJc w:val="left"/>
      <w:pPr>
        <w:ind w:left="4510" w:hanging="360"/>
      </w:pPr>
    </w:lvl>
    <w:lvl w:ilvl="7" w:tplc="04150019" w:tentative="1">
      <w:start w:val="1"/>
      <w:numFmt w:val="lowerLetter"/>
      <w:lvlText w:val="%8."/>
      <w:lvlJc w:val="left"/>
      <w:pPr>
        <w:ind w:left="5230" w:hanging="360"/>
      </w:pPr>
    </w:lvl>
    <w:lvl w:ilvl="8" w:tplc="0415001B" w:tentative="1">
      <w:start w:val="1"/>
      <w:numFmt w:val="lowerRoman"/>
      <w:lvlText w:val="%9."/>
      <w:lvlJc w:val="right"/>
      <w:pPr>
        <w:ind w:left="5950" w:hanging="180"/>
      </w:pPr>
    </w:lvl>
  </w:abstractNum>
  <w:abstractNum w:abstractNumId="28" w15:restartNumberingAfterBreak="0">
    <w:nsid w:val="549E7323"/>
    <w:multiLevelType w:val="hybridMultilevel"/>
    <w:tmpl w:val="BE16EC12"/>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9" w15:restartNumberingAfterBreak="0">
    <w:nsid w:val="553F13E0"/>
    <w:multiLevelType w:val="hybridMultilevel"/>
    <w:tmpl w:val="5EB4A2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5F01950"/>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B8C43D0"/>
    <w:multiLevelType w:val="hybridMultilevel"/>
    <w:tmpl w:val="3B802120"/>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2" w15:restartNumberingAfterBreak="0">
    <w:nsid w:val="5BA75B8A"/>
    <w:multiLevelType w:val="hybridMultilevel"/>
    <w:tmpl w:val="ED2AF162"/>
    <w:lvl w:ilvl="0" w:tplc="7FC62D72">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D47D4E"/>
    <w:multiLevelType w:val="hybridMultilevel"/>
    <w:tmpl w:val="ECF4D6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FB45729"/>
    <w:multiLevelType w:val="hybridMultilevel"/>
    <w:tmpl w:val="FF60B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3660C35"/>
    <w:multiLevelType w:val="hybridMultilevel"/>
    <w:tmpl w:val="EBC2FD2E"/>
    <w:lvl w:ilvl="0" w:tplc="E4BC7BC6">
      <w:start w:val="1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474C9A"/>
    <w:multiLevelType w:val="hybridMultilevel"/>
    <w:tmpl w:val="ECF4D6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3E32536"/>
    <w:multiLevelType w:val="hybridMultilevel"/>
    <w:tmpl w:val="E654C20A"/>
    <w:lvl w:ilvl="0" w:tplc="B2E690A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40C2E76"/>
    <w:multiLevelType w:val="hybridMultilevel"/>
    <w:tmpl w:val="38D23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43618FA"/>
    <w:multiLevelType w:val="hybridMultilevel"/>
    <w:tmpl w:val="F678EE0C"/>
    <w:lvl w:ilvl="0" w:tplc="DAAC8E88">
      <w:start w:val="1"/>
      <w:numFmt w:val="decimal"/>
      <w:lvlText w:val="%1."/>
      <w:lvlJc w:val="left"/>
      <w:pPr>
        <w:ind w:left="710" w:hanging="540"/>
      </w:pPr>
      <w:rPr>
        <w:rFonts w:hint="default"/>
      </w:rPr>
    </w:lvl>
    <w:lvl w:ilvl="1" w:tplc="D2325E16">
      <w:start w:val="1"/>
      <w:numFmt w:val="decimal"/>
      <w:lvlText w:val="%2)"/>
      <w:lvlJc w:val="left"/>
      <w:pPr>
        <w:ind w:left="1250" w:hanging="360"/>
      </w:pPr>
      <w:rPr>
        <w:rFonts w:hint="default"/>
      </w:r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0" w15:restartNumberingAfterBreak="0">
    <w:nsid w:val="7D2A0F5D"/>
    <w:multiLevelType w:val="hybridMultilevel"/>
    <w:tmpl w:val="3D8A2ACE"/>
    <w:lvl w:ilvl="0" w:tplc="0415000F">
      <w:start w:val="1"/>
      <w:numFmt w:val="decimal"/>
      <w:lvlText w:val="%1."/>
      <w:lvlJc w:val="left"/>
      <w:pPr>
        <w:ind w:left="966" w:hanging="360"/>
      </w:pPr>
    </w:lvl>
    <w:lvl w:ilvl="1" w:tplc="04150019" w:tentative="1">
      <w:start w:val="1"/>
      <w:numFmt w:val="lowerLetter"/>
      <w:lvlText w:val="%2."/>
      <w:lvlJc w:val="left"/>
      <w:pPr>
        <w:ind w:left="1686" w:hanging="360"/>
      </w:pPr>
    </w:lvl>
    <w:lvl w:ilvl="2" w:tplc="0415001B" w:tentative="1">
      <w:start w:val="1"/>
      <w:numFmt w:val="lowerRoman"/>
      <w:lvlText w:val="%3."/>
      <w:lvlJc w:val="right"/>
      <w:pPr>
        <w:ind w:left="2406" w:hanging="180"/>
      </w:pPr>
    </w:lvl>
    <w:lvl w:ilvl="3" w:tplc="0415000F" w:tentative="1">
      <w:start w:val="1"/>
      <w:numFmt w:val="decimal"/>
      <w:lvlText w:val="%4."/>
      <w:lvlJc w:val="left"/>
      <w:pPr>
        <w:ind w:left="3126" w:hanging="360"/>
      </w:pPr>
    </w:lvl>
    <w:lvl w:ilvl="4" w:tplc="04150019" w:tentative="1">
      <w:start w:val="1"/>
      <w:numFmt w:val="lowerLetter"/>
      <w:lvlText w:val="%5."/>
      <w:lvlJc w:val="left"/>
      <w:pPr>
        <w:ind w:left="3846" w:hanging="360"/>
      </w:pPr>
    </w:lvl>
    <w:lvl w:ilvl="5" w:tplc="0415001B" w:tentative="1">
      <w:start w:val="1"/>
      <w:numFmt w:val="lowerRoman"/>
      <w:lvlText w:val="%6."/>
      <w:lvlJc w:val="right"/>
      <w:pPr>
        <w:ind w:left="4566" w:hanging="180"/>
      </w:pPr>
    </w:lvl>
    <w:lvl w:ilvl="6" w:tplc="0415000F" w:tentative="1">
      <w:start w:val="1"/>
      <w:numFmt w:val="decimal"/>
      <w:lvlText w:val="%7."/>
      <w:lvlJc w:val="left"/>
      <w:pPr>
        <w:ind w:left="5286" w:hanging="360"/>
      </w:pPr>
    </w:lvl>
    <w:lvl w:ilvl="7" w:tplc="04150019" w:tentative="1">
      <w:start w:val="1"/>
      <w:numFmt w:val="lowerLetter"/>
      <w:lvlText w:val="%8."/>
      <w:lvlJc w:val="left"/>
      <w:pPr>
        <w:ind w:left="6006" w:hanging="360"/>
      </w:pPr>
    </w:lvl>
    <w:lvl w:ilvl="8" w:tplc="0415001B" w:tentative="1">
      <w:start w:val="1"/>
      <w:numFmt w:val="lowerRoman"/>
      <w:lvlText w:val="%9."/>
      <w:lvlJc w:val="right"/>
      <w:pPr>
        <w:ind w:left="6726" w:hanging="180"/>
      </w:pPr>
    </w:lvl>
  </w:abstractNum>
  <w:num w:numId="1">
    <w:abstractNumId w:val="39"/>
  </w:num>
  <w:num w:numId="2">
    <w:abstractNumId w:val="15"/>
  </w:num>
  <w:num w:numId="3">
    <w:abstractNumId w:val="28"/>
  </w:num>
  <w:num w:numId="4">
    <w:abstractNumId w:val="32"/>
  </w:num>
  <w:num w:numId="5">
    <w:abstractNumId w:val="5"/>
  </w:num>
  <w:num w:numId="6">
    <w:abstractNumId w:val="35"/>
  </w:num>
  <w:num w:numId="7">
    <w:abstractNumId w:val="27"/>
  </w:num>
  <w:num w:numId="8">
    <w:abstractNumId w:val="3"/>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40"/>
  </w:num>
  <w:num w:numId="26">
    <w:abstractNumId w:val="31"/>
  </w:num>
  <w:num w:numId="27">
    <w:abstractNumId w:val="2"/>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9"/>
  </w:num>
  <w:num w:numId="40">
    <w:abstractNumId w:val="4"/>
  </w:num>
  <w:num w:numId="41">
    <w:abstractNumId w:val="13"/>
  </w:num>
  <w:num w:numId="42">
    <w:abstractNumId w:val="24"/>
  </w:num>
  <w:num w:numId="43">
    <w:abstractNumId w:val="11"/>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54"/>
    <w:rsid w:val="0004072C"/>
    <w:rsid w:val="00043D12"/>
    <w:rsid w:val="0005662A"/>
    <w:rsid w:val="001401FA"/>
    <w:rsid w:val="001C406D"/>
    <w:rsid w:val="001F0B54"/>
    <w:rsid w:val="001F6A76"/>
    <w:rsid w:val="00232DED"/>
    <w:rsid w:val="00242429"/>
    <w:rsid w:val="0027284A"/>
    <w:rsid w:val="00297188"/>
    <w:rsid w:val="00317904"/>
    <w:rsid w:val="00344AF5"/>
    <w:rsid w:val="003A7600"/>
    <w:rsid w:val="00403FE9"/>
    <w:rsid w:val="00441208"/>
    <w:rsid w:val="004E3807"/>
    <w:rsid w:val="00540942"/>
    <w:rsid w:val="005A0F2C"/>
    <w:rsid w:val="006A1841"/>
    <w:rsid w:val="006A46C1"/>
    <w:rsid w:val="00845087"/>
    <w:rsid w:val="008807E8"/>
    <w:rsid w:val="008872E4"/>
    <w:rsid w:val="008E7BE1"/>
    <w:rsid w:val="008F6953"/>
    <w:rsid w:val="009871E8"/>
    <w:rsid w:val="009C7838"/>
    <w:rsid w:val="009D7027"/>
    <w:rsid w:val="00A10D6A"/>
    <w:rsid w:val="00A20B90"/>
    <w:rsid w:val="00A71461"/>
    <w:rsid w:val="00B550B1"/>
    <w:rsid w:val="00BE5B8B"/>
    <w:rsid w:val="00C9646F"/>
    <w:rsid w:val="00CE196C"/>
    <w:rsid w:val="00D11968"/>
    <w:rsid w:val="00DA13B0"/>
    <w:rsid w:val="00DC283D"/>
    <w:rsid w:val="00E0285A"/>
    <w:rsid w:val="00E42EEA"/>
    <w:rsid w:val="00E7680A"/>
    <w:rsid w:val="00E8373F"/>
    <w:rsid w:val="00EB7871"/>
    <w:rsid w:val="00F235B8"/>
    <w:rsid w:val="00F67466"/>
    <w:rsid w:val="00F81681"/>
    <w:rsid w:val="00F93AF3"/>
    <w:rsid w:val="00FE7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DA6DE"/>
  <w15:chartTrackingRefBased/>
  <w15:docId w15:val="{C7386322-32BA-4184-981D-7A6DAB69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0B54"/>
    <w:pPr>
      <w:spacing w:before="120" w:after="120" w:line="288" w:lineRule="auto"/>
      <w:ind w:left="170"/>
    </w:pPr>
    <w:rPr>
      <w:rFonts w:ascii="Arial" w:eastAsia="Calibri" w:hAnsi="Arial" w:cs="Times New Roman"/>
    </w:rPr>
  </w:style>
  <w:style w:type="paragraph" w:styleId="Nagwek1">
    <w:name w:val="heading 1"/>
    <w:basedOn w:val="Normalny"/>
    <w:next w:val="Normalny"/>
    <w:link w:val="Nagwek1Znak"/>
    <w:uiPriority w:val="9"/>
    <w:qFormat/>
    <w:rsid w:val="001F0B54"/>
    <w:pPr>
      <w:keepNext/>
      <w:outlineLvl w:val="0"/>
    </w:pPr>
    <w:rPr>
      <w:rFonts w:eastAsia="Times New Roman"/>
      <w:b/>
      <w:bCs/>
      <w:kern w:val="32"/>
      <w:szCs w:val="32"/>
    </w:rPr>
  </w:style>
  <w:style w:type="paragraph" w:styleId="Nagwek2">
    <w:name w:val="heading 2"/>
    <w:basedOn w:val="Normalny"/>
    <w:next w:val="Normalny"/>
    <w:link w:val="Nagwek2Znak"/>
    <w:uiPriority w:val="9"/>
    <w:semiHidden/>
    <w:unhideWhenUsed/>
    <w:qFormat/>
    <w:rsid w:val="005A0F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5A0F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ylabusyspistreci">
    <w:name w:val="sylabusy spis treści"/>
    <w:basedOn w:val="Spistreci1"/>
    <w:qFormat/>
    <w:rsid w:val="001401FA"/>
    <w:pPr>
      <w:tabs>
        <w:tab w:val="right" w:leader="dot" w:pos="10456"/>
      </w:tabs>
    </w:pPr>
    <w:rPr>
      <w:rFonts w:eastAsia="Times New Roman" w:cs="Arial"/>
      <w:b w:val="0"/>
      <w:noProof/>
    </w:rPr>
  </w:style>
  <w:style w:type="paragraph" w:styleId="Spistreci1">
    <w:name w:val="toc 1"/>
    <w:basedOn w:val="Normalny"/>
    <w:next w:val="Normalny"/>
    <w:autoRedefine/>
    <w:uiPriority w:val="39"/>
    <w:unhideWhenUsed/>
    <w:rsid w:val="001401FA"/>
    <w:pPr>
      <w:spacing w:before="240"/>
      <w:ind w:left="0"/>
    </w:pPr>
    <w:rPr>
      <w:rFonts w:asciiTheme="minorHAnsi" w:hAnsiTheme="minorHAnsi"/>
      <w:b/>
      <w:bCs/>
      <w:sz w:val="20"/>
      <w:szCs w:val="20"/>
    </w:rPr>
  </w:style>
  <w:style w:type="character" w:customStyle="1" w:styleId="Nagwek1Znak">
    <w:name w:val="Nagłówek 1 Znak"/>
    <w:basedOn w:val="Domylnaczcionkaakapitu"/>
    <w:link w:val="Nagwek1"/>
    <w:uiPriority w:val="9"/>
    <w:rsid w:val="001F0B54"/>
    <w:rPr>
      <w:rFonts w:ascii="Arial" w:eastAsia="Times New Roman" w:hAnsi="Arial" w:cs="Times New Roman"/>
      <w:b/>
      <w:bCs/>
      <w:kern w:val="32"/>
      <w:szCs w:val="32"/>
    </w:rPr>
  </w:style>
  <w:style w:type="paragraph" w:styleId="Akapitzlist">
    <w:name w:val="List Paragraph"/>
    <w:basedOn w:val="Normalny"/>
    <w:uiPriority w:val="34"/>
    <w:qFormat/>
    <w:rsid w:val="001F0B54"/>
    <w:pPr>
      <w:ind w:left="720"/>
      <w:contextualSpacing/>
    </w:pPr>
  </w:style>
  <w:style w:type="paragraph" w:customStyle="1" w:styleId="Tytukomrki">
    <w:name w:val="Tytuł komórki"/>
    <w:basedOn w:val="Normalny"/>
    <w:link w:val="TytukomrkiZnak"/>
    <w:qFormat/>
    <w:rsid w:val="001F0B54"/>
    <w:pPr>
      <w:autoSpaceDE w:val="0"/>
      <w:autoSpaceDN w:val="0"/>
      <w:adjustRightInd w:val="0"/>
      <w:spacing w:line="240" w:lineRule="auto"/>
    </w:pPr>
    <w:rPr>
      <w:rFonts w:cs="Arial"/>
      <w:b/>
      <w:color w:val="000000"/>
    </w:rPr>
  </w:style>
  <w:style w:type="character" w:customStyle="1" w:styleId="TytukomrkiZnak">
    <w:name w:val="Tytuł komórki Znak"/>
    <w:basedOn w:val="Domylnaczcionkaakapitu"/>
    <w:link w:val="Tytukomrki"/>
    <w:rsid w:val="001F0B54"/>
    <w:rPr>
      <w:rFonts w:ascii="Arial" w:eastAsia="Calibri" w:hAnsi="Arial" w:cs="Arial"/>
      <w:b/>
      <w:color w:val="000000"/>
    </w:rPr>
  </w:style>
  <w:style w:type="character" w:customStyle="1" w:styleId="Cytat1">
    <w:name w:val="Cytat1"/>
    <w:rsid w:val="001F0B54"/>
    <w:rPr>
      <w:i/>
      <w:iCs/>
    </w:rPr>
  </w:style>
  <w:style w:type="paragraph" w:customStyle="1" w:styleId="sylab2">
    <w:name w:val="sylab2"/>
    <w:basedOn w:val="sylabusyspistreci"/>
    <w:qFormat/>
    <w:rsid w:val="005A0F2C"/>
  </w:style>
  <w:style w:type="character" w:customStyle="1" w:styleId="Nagwek2Znak">
    <w:name w:val="Nagłówek 2 Znak"/>
    <w:basedOn w:val="Domylnaczcionkaakapitu"/>
    <w:link w:val="Nagwek2"/>
    <w:uiPriority w:val="9"/>
    <w:semiHidden/>
    <w:rsid w:val="005A0F2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5A0F2C"/>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5A0F2C"/>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A0F2C"/>
    <w:rPr>
      <w:rFonts w:ascii="Arial" w:eastAsia="Calibri" w:hAnsi="Arial" w:cs="Times New Roman"/>
    </w:rPr>
  </w:style>
  <w:style w:type="paragraph" w:styleId="Stopka">
    <w:name w:val="footer"/>
    <w:basedOn w:val="Normalny"/>
    <w:link w:val="StopkaZnak"/>
    <w:uiPriority w:val="99"/>
    <w:unhideWhenUsed/>
    <w:rsid w:val="005A0F2C"/>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A0F2C"/>
    <w:rPr>
      <w:rFonts w:ascii="Arial" w:eastAsia="Calibri" w:hAnsi="Arial" w:cs="Times New Roman"/>
    </w:rPr>
  </w:style>
  <w:style w:type="paragraph" w:styleId="Nagwekspisutreci">
    <w:name w:val="TOC Heading"/>
    <w:basedOn w:val="Nagwek1"/>
    <w:next w:val="Normalny"/>
    <w:uiPriority w:val="39"/>
    <w:unhideWhenUsed/>
    <w:qFormat/>
    <w:rsid w:val="005A0F2C"/>
    <w:pPr>
      <w:keepLines/>
      <w:spacing w:before="240" w:after="0" w:line="259" w:lineRule="auto"/>
      <w:ind w:left="0"/>
      <w:outlineLvl w:val="9"/>
    </w:pPr>
    <w:rPr>
      <w:rFonts w:asciiTheme="majorHAnsi" w:eastAsiaTheme="majorEastAsia" w:hAnsiTheme="majorHAnsi" w:cstheme="majorBidi"/>
      <w:b w:val="0"/>
      <w:bCs w:val="0"/>
      <w:color w:val="2F5496" w:themeColor="accent1" w:themeShade="BF"/>
      <w:kern w:val="0"/>
      <w:sz w:val="32"/>
      <w:lang w:eastAsia="pl-PL"/>
    </w:rPr>
  </w:style>
  <w:style w:type="character" w:styleId="Hipercze">
    <w:name w:val="Hyperlink"/>
    <w:basedOn w:val="Domylnaczcionkaakapitu"/>
    <w:uiPriority w:val="99"/>
    <w:unhideWhenUsed/>
    <w:rsid w:val="005A0F2C"/>
    <w:rPr>
      <w:color w:val="0563C1" w:themeColor="hyperlink"/>
      <w:u w:val="single"/>
    </w:rPr>
  </w:style>
  <w:style w:type="paragraph" w:styleId="Spistreci2">
    <w:name w:val="toc 2"/>
    <w:basedOn w:val="Normalny"/>
    <w:next w:val="Normalny"/>
    <w:autoRedefine/>
    <w:uiPriority w:val="39"/>
    <w:unhideWhenUsed/>
    <w:rsid w:val="00F67466"/>
    <w:pPr>
      <w:spacing w:after="0"/>
      <w:ind w:left="220"/>
    </w:pPr>
    <w:rPr>
      <w:rFonts w:asciiTheme="minorHAnsi" w:hAnsiTheme="minorHAnsi"/>
      <w:i/>
      <w:iCs/>
      <w:sz w:val="20"/>
      <w:szCs w:val="20"/>
    </w:rPr>
  </w:style>
  <w:style w:type="paragraph" w:styleId="Tytu">
    <w:name w:val="Title"/>
    <w:basedOn w:val="Normalny"/>
    <w:next w:val="Normalny"/>
    <w:link w:val="TytuZnak"/>
    <w:uiPriority w:val="10"/>
    <w:qFormat/>
    <w:rsid w:val="00403FE9"/>
    <w:pPr>
      <w:spacing w:before="0" w:after="80" w:line="240" w:lineRule="auto"/>
      <w:ind w:left="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403FE9"/>
    <w:rPr>
      <w:rFonts w:asciiTheme="majorHAnsi" w:eastAsiaTheme="majorEastAsia" w:hAnsiTheme="majorHAnsi" w:cstheme="majorBidi"/>
      <w:spacing w:val="-10"/>
      <w:kern w:val="28"/>
      <w:sz w:val="56"/>
      <w:szCs w:val="56"/>
      <w14:ligatures w14:val="standardContextual"/>
    </w:rPr>
  </w:style>
  <w:style w:type="paragraph" w:styleId="Bezodstpw">
    <w:name w:val="No Spacing"/>
    <w:qFormat/>
    <w:rsid w:val="00E7680A"/>
    <w:pPr>
      <w:spacing w:after="0" w:line="240" w:lineRule="auto"/>
    </w:pPr>
    <w:rPr>
      <w:rFonts w:ascii="Arial" w:eastAsia="Calibri" w:hAnsi="Arial" w:cs="Times New Roman"/>
    </w:rPr>
  </w:style>
  <w:style w:type="character" w:customStyle="1" w:styleId="jlqj4b">
    <w:name w:val="jlqj4b"/>
    <w:basedOn w:val="Domylnaczcionkaakapitu"/>
    <w:rsid w:val="00441208"/>
  </w:style>
  <w:style w:type="paragraph" w:styleId="Spistreci3">
    <w:name w:val="toc 3"/>
    <w:basedOn w:val="Normalny"/>
    <w:next w:val="Normalny"/>
    <w:autoRedefine/>
    <w:uiPriority w:val="39"/>
    <w:unhideWhenUsed/>
    <w:rsid w:val="00F67466"/>
    <w:pPr>
      <w:spacing w:before="0" w:after="0"/>
      <w:ind w:left="440"/>
    </w:pPr>
    <w:rPr>
      <w:rFonts w:asciiTheme="minorHAnsi" w:hAnsiTheme="minorHAnsi"/>
      <w:sz w:val="20"/>
      <w:szCs w:val="20"/>
    </w:rPr>
  </w:style>
  <w:style w:type="paragraph" w:styleId="Spistreci4">
    <w:name w:val="toc 4"/>
    <w:basedOn w:val="Normalny"/>
    <w:next w:val="Normalny"/>
    <w:autoRedefine/>
    <w:uiPriority w:val="39"/>
    <w:unhideWhenUsed/>
    <w:rsid w:val="00F67466"/>
    <w:pPr>
      <w:spacing w:before="0" w:after="0"/>
      <w:ind w:left="660"/>
    </w:pPr>
    <w:rPr>
      <w:rFonts w:asciiTheme="minorHAnsi" w:hAnsiTheme="minorHAnsi"/>
      <w:sz w:val="20"/>
      <w:szCs w:val="20"/>
    </w:rPr>
  </w:style>
  <w:style w:type="paragraph" w:styleId="Spistreci5">
    <w:name w:val="toc 5"/>
    <w:basedOn w:val="Normalny"/>
    <w:next w:val="Normalny"/>
    <w:autoRedefine/>
    <w:uiPriority w:val="39"/>
    <w:unhideWhenUsed/>
    <w:rsid w:val="00F67466"/>
    <w:pPr>
      <w:spacing w:before="0" w:after="0"/>
      <w:ind w:left="880"/>
    </w:pPr>
    <w:rPr>
      <w:rFonts w:asciiTheme="minorHAnsi" w:hAnsiTheme="minorHAnsi"/>
      <w:sz w:val="20"/>
      <w:szCs w:val="20"/>
    </w:rPr>
  </w:style>
  <w:style w:type="paragraph" w:styleId="Spistreci6">
    <w:name w:val="toc 6"/>
    <w:basedOn w:val="Normalny"/>
    <w:next w:val="Normalny"/>
    <w:autoRedefine/>
    <w:uiPriority w:val="39"/>
    <w:unhideWhenUsed/>
    <w:rsid w:val="00F67466"/>
    <w:pPr>
      <w:spacing w:before="0" w:after="0"/>
      <w:ind w:left="1100"/>
    </w:pPr>
    <w:rPr>
      <w:rFonts w:asciiTheme="minorHAnsi" w:hAnsiTheme="minorHAnsi"/>
      <w:sz w:val="20"/>
      <w:szCs w:val="20"/>
    </w:rPr>
  </w:style>
  <w:style w:type="paragraph" w:styleId="Spistreci7">
    <w:name w:val="toc 7"/>
    <w:basedOn w:val="Normalny"/>
    <w:next w:val="Normalny"/>
    <w:autoRedefine/>
    <w:uiPriority w:val="39"/>
    <w:unhideWhenUsed/>
    <w:rsid w:val="00F67466"/>
    <w:pPr>
      <w:spacing w:before="0" w:after="0"/>
      <w:ind w:left="1320"/>
    </w:pPr>
    <w:rPr>
      <w:rFonts w:asciiTheme="minorHAnsi" w:hAnsiTheme="minorHAnsi"/>
      <w:sz w:val="20"/>
      <w:szCs w:val="20"/>
    </w:rPr>
  </w:style>
  <w:style w:type="paragraph" w:styleId="Spistreci8">
    <w:name w:val="toc 8"/>
    <w:basedOn w:val="Normalny"/>
    <w:next w:val="Normalny"/>
    <w:autoRedefine/>
    <w:uiPriority w:val="39"/>
    <w:unhideWhenUsed/>
    <w:rsid w:val="00F67466"/>
    <w:pPr>
      <w:spacing w:before="0" w:after="0"/>
      <w:ind w:left="1540"/>
    </w:pPr>
    <w:rPr>
      <w:rFonts w:asciiTheme="minorHAnsi" w:hAnsiTheme="minorHAnsi"/>
      <w:sz w:val="20"/>
      <w:szCs w:val="20"/>
    </w:rPr>
  </w:style>
  <w:style w:type="paragraph" w:styleId="Spistreci9">
    <w:name w:val="toc 9"/>
    <w:basedOn w:val="Normalny"/>
    <w:next w:val="Normalny"/>
    <w:autoRedefine/>
    <w:uiPriority w:val="39"/>
    <w:unhideWhenUsed/>
    <w:rsid w:val="00F67466"/>
    <w:pPr>
      <w:spacing w:before="0" w:after="0"/>
      <w:ind w:left="1760"/>
    </w:pPr>
    <w:rPr>
      <w:rFonts w:asciiTheme="minorHAnsi" w:hAnsiTheme="minorHAnsi"/>
      <w:sz w:val="20"/>
      <w:szCs w:val="20"/>
    </w:rPr>
  </w:style>
  <w:style w:type="character" w:customStyle="1" w:styleId="shorttext">
    <w:name w:val="short_text"/>
    <w:basedOn w:val="Domylnaczcionkaakapitu"/>
    <w:rsid w:val="00F93AF3"/>
  </w:style>
  <w:style w:type="character" w:customStyle="1" w:styleId="hps">
    <w:name w:val="hps"/>
    <w:basedOn w:val="Domylnaczcionkaakapitu"/>
    <w:rsid w:val="00F93AF3"/>
  </w:style>
  <w:style w:type="character" w:customStyle="1" w:styleId="Nierozpoznanawzmianka1">
    <w:name w:val="Nierozpoznana wzmianka1"/>
    <w:basedOn w:val="Domylnaczcionkaakapitu"/>
    <w:uiPriority w:val="99"/>
    <w:semiHidden/>
    <w:unhideWhenUsed/>
    <w:rsid w:val="00344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8779">
      <w:bodyDiv w:val="1"/>
      <w:marLeft w:val="0"/>
      <w:marRight w:val="0"/>
      <w:marTop w:val="0"/>
      <w:marBottom w:val="0"/>
      <w:divBdr>
        <w:top w:val="none" w:sz="0" w:space="0" w:color="auto"/>
        <w:left w:val="none" w:sz="0" w:space="0" w:color="auto"/>
        <w:bottom w:val="none" w:sz="0" w:space="0" w:color="auto"/>
        <w:right w:val="none" w:sz="0" w:space="0" w:color="auto"/>
      </w:divBdr>
    </w:div>
    <w:div w:id="95755761">
      <w:bodyDiv w:val="1"/>
      <w:marLeft w:val="0"/>
      <w:marRight w:val="0"/>
      <w:marTop w:val="0"/>
      <w:marBottom w:val="0"/>
      <w:divBdr>
        <w:top w:val="none" w:sz="0" w:space="0" w:color="auto"/>
        <w:left w:val="none" w:sz="0" w:space="0" w:color="auto"/>
        <w:bottom w:val="none" w:sz="0" w:space="0" w:color="auto"/>
        <w:right w:val="none" w:sz="0" w:space="0" w:color="auto"/>
      </w:divBdr>
    </w:div>
    <w:div w:id="144473857">
      <w:bodyDiv w:val="1"/>
      <w:marLeft w:val="0"/>
      <w:marRight w:val="0"/>
      <w:marTop w:val="0"/>
      <w:marBottom w:val="0"/>
      <w:divBdr>
        <w:top w:val="none" w:sz="0" w:space="0" w:color="auto"/>
        <w:left w:val="none" w:sz="0" w:space="0" w:color="auto"/>
        <w:bottom w:val="none" w:sz="0" w:space="0" w:color="auto"/>
        <w:right w:val="none" w:sz="0" w:space="0" w:color="auto"/>
      </w:divBdr>
    </w:div>
    <w:div w:id="180247235">
      <w:bodyDiv w:val="1"/>
      <w:marLeft w:val="0"/>
      <w:marRight w:val="0"/>
      <w:marTop w:val="0"/>
      <w:marBottom w:val="0"/>
      <w:divBdr>
        <w:top w:val="none" w:sz="0" w:space="0" w:color="auto"/>
        <w:left w:val="none" w:sz="0" w:space="0" w:color="auto"/>
        <w:bottom w:val="none" w:sz="0" w:space="0" w:color="auto"/>
        <w:right w:val="none" w:sz="0" w:space="0" w:color="auto"/>
      </w:divBdr>
    </w:div>
    <w:div w:id="212742325">
      <w:bodyDiv w:val="1"/>
      <w:marLeft w:val="0"/>
      <w:marRight w:val="0"/>
      <w:marTop w:val="0"/>
      <w:marBottom w:val="0"/>
      <w:divBdr>
        <w:top w:val="none" w:sz="0" w:space="0" w:color="auto"/>
        <w:left w:val="none" w:sz="0" w:space="0" w:color="auto"/>
        <w:bottom w:val="none" w:sz="0" w:space="0" w:color="auto"/>
        <w:right w:val="none" w:sz="0" w:space="0" w:color="auto"/>
      </w:divBdr>
    </w:div>
    <w:div w:id="242106194">
      <w:bodyDiv w:val="1"/>
      <w:marLeft w:val="0"/>
      <w:marRight w:val="0"/>
      <w:marTop w:val="0"/>
      <w:marBottom w:val="0"/>
      <w:divBdr>
        <w:top w:val="none" w:sz="0" w:space="0" w:color="auto"/>
        <w:left w:val="none" w:sz="0" w:space="0" w:color="auto"/>
        <w:bottom w:val="none" w:sz="0" w:space="0" w:color="auto"/>
        <w:right w:val="none" w:sz="0" w:space="0" w:color="auto"/>
      </w:divBdr>
    </w:div>
    <w:div w:id="294337658">
      <w:bodyDiv w:val="1"/>
      <w:marLeft w:val="0"/>
      <w:marRight w:val="0"/>
      <w:marTop w:val="0"/>
      <w:marBottom w:val="0"/>
      <w:divBdr>
        <w:top w:val="none" w:sz="0" w:space="0" w:color="auto"/>
        <w:left w:val="none" w:sz="0" w:space="0" w:color="auto"/>
        <w:bottom w:val="none" w:sz="0" w:space="0" w:color="auto"/>
        <w:right w:val="none" w:sz="0" w:space="0" w:color="auto"/>
      </w:divBdr>
    </w:div>
    <w:div w:id="337587284">
      <w:bodyDiv w:val="1"/>
      <w:marLeft w:val="0"/>
      <w:marRight w:val="0"/>
      <w:marTop w:val="0"/>
      <w:marBottom w:val="0"/>
      <w:divBdr>
        <w:top w:val="none" w:sz="0" w:space="0" w:color="auto"/>
        <w:left w:val="none" w:sz="0" w:space="0" w:color="auto"/>
        <w:bottom w:val="none" w:sz="0" w:space="0" w:color="auto"/>
        <w:right w:val="none" w:sz="0" w:space="0" w:color="auto"/>
      </w:divBdr>
    </w:div>
    <w:div w:id="433327039">
      <w:bodyDiv w:val="1"/>
      <w:marLeft w:val="0"/>
      <w:marRight w:val="0"/>
      <w:marTop w:val="0"/>
      <w:marBottom w:val="0"/>
      <w:divBdr>
        <w:top w:val="none" w:sz="0" w:space="0" w:color="auto"/>
        <w:left w:val="none" w:sz="0" w:space="0" w:color="auto"/>
        <w:bottom w:val="none" w:sz="0" w:space="0" w:color="auto"/>
        <w:right w:val="none" w:sz="0" w:space="0" w:color="auto"/>
      </w:divBdr>
    </w:div>
    <w:div w:id="478690380">
      <w:bodyDiv w:val="1"/>
      <w:marLeft w:val="0"/>
      <w:marRight w:val="0"/>
      <w:marTop w:val="0"/>
      <w:marBottom w:val="0"/>
      <w:divBdr>
        <w:top w:val="none" w:sz="0" w:space="0" w:color="auto"/>
        <w:left w:val="none" w:sz="0" w:space="0" w:color="auto"/>
        <w:bottom w:val="none" w:sz="0" w:space="0" w:color="auto"/>
        <w:right w:val="none" w:sz="0" w:space="0" w:color="auto"/>
      </w:divBdr>
    </w:div>
    <w:div w:id="581379485">
      <w:bodyDiv w:val="1"/>
      <w:marLeft w:val="0"/>
      <w:marRight w:val="0"/>
      <w:marTop w:val="0"/>
      <w:marBottom w:val="0"/>
      <w:divBdr>
        <w:top w:val="none" w:sz="0" w:space="0" w:color="auto"/>
        <w:left w:val="none" w:sz="0" w:space="0" w:color="auto"/>
        <w:bottom w:val="none" w:sz="0" w:space="0" w:color="auto"/>
        <w:right w:val="none" w:sz="0" w:space="0" w:color="auto"/>
      </w:divBdr>
    </w:div>
    <w:div w:id="600259124">
      <w:bodyDiv w:val="1"/>
      <w:marLeft w:val="0"/>
      <w:marRight w:val="0"/>
      <w:marTop w:val="0"/>
      <w:marBottom w:val="0"/>
      <w:divBdr>
        <w:top w:val="none" w:sz="0" w:space="0" w:color="auto"/>
        <w:left w:val="none" w:sz="0" w:space="0" w:color="auto"/>
        <w:bottom w:val="none" w:sz="0" w:space="0" w:color="auto"/>
        <w:right w:val="none" w:sz="0" w:space="0" w:color="auto"/>
      </w:divBdr>
    </w:div>
    <w:div w:id="654072369">
      <w:bodyDiv w:val="1"/>
      <w:marLeft w:val="0"/>
      <w:marRight w:val="0"/>
      <w:marTop w:val="0"/>
      <w:marBottom w:val="0"/>
      <w:divBdr>
        <w:top w:val="none" w:sz="0" w:space="0" w:color="auto"/>
        <w:left w:val="none" w:sz="0" w:space="0" w:color="auto"/>
        <w:bottom w:val="none" w:sz="0" w:space="0" w:color="auto"/>
        <w:right w:val="none" w:sz="0" w:space="0" w:color="auto"/>
      </w:divBdr>
    </w:div>
    <w:div w:id="689142877">
      <w:bodyDiv w:val="1"/>
      <w:marLeft w:val="0"/>
      <w:marRight w:val="0"/>
      <w:marTop w:val="0"/>
      <w:marBottom w:val="0"/>
      <w:divBdr>
        <w:top w:val="none" w:sz="0" w:space="0" w:color="auto"/>
        <w:left w:val="none" w:sz="0" w:space="0" w:color="auto"/>
        <w:bottom w:val="none" w:sz="0" w:space="0" w:color="auto"/>
        <w:right w:val="none" w:sz="0" w:space="0" w:color="auto"/>
      </w:divBdr>
    </w:div>
    <w:div w:id="758986858">
      <w:bodyDiv w:val="1"/>
      <w:marLeft w:val="0"/>
      <w:marRight w:val="0"/>
      <w:marTop w:val="0"/>
      <w:marBottom w:val="0"/>
      <w:divBdr>
        <w:top w:val="none" w:sz="0" w:space="0" w:color="auto"/>
        <w:left w:val="none" w:sz="0" w:space="0" w:color="auto"/>
        <w:bottom w:val="none" w:sz="0" w:space="0" w:color="auto"/>
        <w:right w:val="none" w:sz="0" w:space="0" w:color="auto"/>
      </w:divBdr>
    </w:div>
    <w:div w:id="885487367">
      <w:bodyDiv w:val="1"/>
      <w:marLeft w:val="0"/>
      <w:marRight w:val="0"/>
      <w:marTop w:val="0"/>
      <w:marBottom w:val="0"/>
      <w:divBdr>
        <w:top w:val="none" w:sz="0" w:space="0" w:color="auto"/>
        <w:left w:val="none" w:sz="0" w:space="0" w:color="auto"/>
        <w:bottom w:val="none" w:sz="0" w:space="0" w:color="auto"/>
        <w:right w:val="none" w:sz="0" w:space="0" w:color="auto"/>
      </w:divBdr>
    </w:div>
    <w:div w:id="1110197317">
      <w:bodyDiv w:val="1"/>
      <w:marLeft w:val="0"/>
      <w:marRight w:val="0"/>
      <w:marTop w:val="0"/>
      <w:marBottom w:val="0"/>
      <w:divBdr>
        <w:top w:val="none" w:sz="0" w:space="0" w:color="auto"/>
        <w:left w:val="none" w:sz="0" w:space="0" w:color="auto"/>
        <w:bottom w:val="none" w:sz="0" w:space="0" w:color="auto"/>
        <w:right w:val="none" w:sz="0" w:space="0" w:color="auto"/>
      </w:divBdr>
    </w:div>
    <w:div w:id="1335186863">
      <w:bodyDiv w:val="1"/>
      <w:marLeft w:val="0"/>
      <w:marRight w:val="0"/>
      <w:marTop w:val="0"/>
      <w:marBottom w:val="0"/>
      <w:divBdr>
        <w:top w:val="none" w:sz="0" w:space="0" w:color="auto"/>
        <w:left w:val="none" w:sz="0" w:space="0" w:color="auto"/>
        <w:bottom w:val="none" w:sz="0" w:space="0" w:color="auto"/>
        <w:right w:val="none" w:sz="0" w:space="0" w:color="auto"/>
      </w:divBdr>
    </w:div>
    <w:div w:id="1543593662">
      <w:bodyDiv w:val="1"/>
      <w:marLeft w:val="0"/>
      <w:marRight w:val="0"/>
      <w:marTop w:val="0"/>
      <w:marBottom w:val="0"/>
      <w:divBdr>
        <w:top w:val="none" w:sz="0" w:space="0" w:color="auto"/>
        <w:left w:val="none" w:sz="0" w:space="0" w:color="auto"/>
        <w:bottom w:val="none" w:sz="0" w:space="0" w:color="auto"/>
        <w:right w:val="none" w:sz="0" w:space="0" w:color="auto"/>
      </w:divBdr>
    </w:div>
    <w:div w:id="1638104715">
      <w:bodyDiv w:val="1"/>
      <w:marLeft w:val="0"/>
      <w:marRight w:val="0"/>
      <w:marTop w:val="0"/>
      <w:marBottom w:val="0"/>
      <w:divBdr>
        <w:top w:val="none" w:sz="0" w:space="0" w:color="auto"/>
        <w:left w:val="none" w:sz="0" w:space="0" w:color="auto"/>
        <w:bottom w:val="none" w:sz="0" w:space="0" w:color="auto"/>
        <w:right w:val="none" w:sz="0" w:space="0" w:color="auto"/>
      </w:divBdr>
    </w:div>
    <w:div w:id="1672442349">
      <w:bodyDiv w:val="1"/>
      <w:marLeft w:val="0"/>
      <w:marRight w:val="0"/>
      <w:marTop w:val="0"/>
      <w:marBottom w:val="0"/>
      <w:divBdr>
        <w:top w:val="none" w:sz="0" w:space="0" w:color="auto"/>
        <w:left w:val="none" w:sz="0" w:space="0" w:color="auto"/>
        <w:bottom w:val="none" w:sz="0" w:space="0" w:color="auto"/>
        <w:right w:val="none" w:sz="0" w:space="0" w:color="auto"/>
      </w:divBdr>
    </w:div>
    <w:div w:id="1759666614">
      <w:bodyDiv w:val="1"/>
      <w:marLeft w:val="0"/>
      <w:marRight w:val="0"/>
      <w:marTop w:val="0"/>
      <w:marBottom w:val="0"/>
      <w:divBdr>
        <w:top w:val="none" w:sz="0" w:space="0" w:color="auto"/>
        <w:left w:val="none" w:sz="0" w:space="0" w:color="auto"/>
        <w:bottom w:val="none" w:sz="0" w:space="0" w:color="auto"/>
        <w:right w:val="none" w:sz="0" w:space="0" w:color="auto"/>
      </w:divBdr>
    </w:div>
    <w:div w:id="1808163381">
      <w:bodyDiv w:val="1"/>
      <w:marLeft w:val="0"/>
      <w:marRight w:val="0"/>
      <w:marTop w:val="0"/>
      <w:marBottom w:val="0"/>
      <w:divBdr>
        <w:top w:val="none" w:sz="0" w:space="0" w:color="auto"/>
        <w:left w:val="none" w:sz="0" w:space="0" w:color="auto"/>
        <w:bottom w:val="none" w:sz="0" w:space="0" w:color="auto"/>
        <w:right w:val="none" w:sz="0" w:space="0" w:color="auto"/>
      </w:divBdr>
    </w:div>
    <w:div w:id="1832986571">
      <w:bodyDiv w:val="1"/>
      <w:marLeft w:val="0"/>
      <w:marRight w:val="0"/>
      <w:marTop w:val="0"/>
      <w:marBottom w:val="0"/>
      <w:divBdr>
        <w:top w:val="none" w:sz="0" w:space="0" w:color="auto"/>
        <w:left w:val="none" w:sz="0" w:space="0" w:color="auto"/>
        <w:bottom w:val="none" w:sz="0" w:space="0" w:color="auto"/>
        <w:right w:val="none" w:sz="0" w:space="0" w:color="auto"/>
      </w:divBdr>
    </w:div>
    <w:div w:id="1907063776">
      <w:bodyDiv w:val="1"/>
      <w:marLeft w:val="0"/>
      <w:marRight w:val="0"/>
      <w:marTop w:val="0"/>
      <w:marBottom w:val="0"/>
      <w:divBdr>
        <w:top w:val="none" w:sz="0" w:space="0" w:color="auto"/>
        <w:left w:val="none" w:sz="0" w:space="0" w:color="auto"/>
        <w:bottom w:val="none" w:sz="0" w:space="0" w:color="auto"/>
        <w:right w:val="none" w:sz="0" w:space="0" w:color="auto"/>
      </w:divBdr>
    </w:div>
    <w:div w:id="1949776431">
      <w:bodyDiv w:val="1"/>
      <w:marLeft w:val="0"/>
      <w:marRight w:val="0"/>
      <w:marTop w:val="0"/>
      <w:marBottom w:val="0"/>
      <w:divBdr>
        <w:top w:val="none" w:sz="0" w:space="0" w:color="auto"/>
        <w:left w:val="none" w:sz="0" w:space="0" w:color="auto"/>
        <w:bottom w:val="none" w:sz="0" w:space="0" w:color="auto"/>
        <w:right w:val="none" w:sz="0" w:space="0" w:color="auto"/>
      </w:divBdr>
    </w:div>
    <w:div w:id="2015063416">
      <w:bodyDiv w:val="1"/>
      <w:marLeft w:val="0"/>
      <w:marRight w:val="0"/>
      <w:marTop w:val="0"/>
      <w:marBottom w:val="0"/>
      <w:divBdr>
        <w:top w:val="none" w:sz="0" w:space="0" w:color="auto"/>
        <w:left w:val="none" w:sz="0" w:space="0" w:color="auto"/>
        <w:bottom w:val="none" w:sz="0" w:space="0" w:color="auto"/>
        <w:right w:val="none" w:sz="0" w:space="0" w:color="auto"/>
      </w:divBdr>
    </w:div>
    <w:div w:id="2015298701">
      <w:bodyDiv w:val="1"/>
      <w:marLeft w:val="0"/>
      <w:marRight w:val="0"/>
      <w:marTop w:val="0"/>
      <w:marBottom w:val="0"/>
      <w:divBdr>
        <w:top w:val="none" w:sz="0" w:space="0" w:color="auto"/>
        <w:left w:val="none" w:sz="0" w:space="0" w:color="auto"/>
        <w:bottom w:val="none" w:sz="0" w:space="0" w:color="auto"/>
        <w:right w:val="none" w:sz="0" w:space="0" w:color="auto"/>
      </w:divBdr>
    </w:div>
    <w:div w:id="213886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wum.bip.uws.edu.pl/28470,31138/31138/" TargetMode="External"/><Relationship Id="rId13" Type="http://schemas.openxmlformats.org/officeDocument/2006/relationships/hyperlink" Target="https://isap.sejm.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ap.sejm.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 TargetMode="External"/><Relationship Id="rId5" Type="http://schemas.openxmlformats.org/officeDocument/2006/relationships/webSettings" Target="webSettings.xml"/><Relationship Id="rId15" Type="http://schemas.openxmlformats.org/officeDocument/2006/relationships/hyperlink" Target="https://isap.sejm.gov.pl/" TargetMode="External"/><Relationship Id="rId10" Type="http://schemas.openxmlformats.org/officeDocument/2006/relationships/hyperlink" Target="https://isap.sejm.gov.pl/" TargetMode="External"/><Relationship Id="rId4" Type="http://schemas.openxmlformats.org/officeDocument/2006/relationships/settings" Target="settings.xml"/><Relationship Id="rId9" Type="http://schemas.openxmlformats.org/officeDocument/2006/relationships/hyperlink" Target="https://usosweb.uws.edu.pl/kontroler.php?_action=katalog2/index" TargetMode="External"/><Relationship Id="rId14" Type="http://schemas.openxmlformats.org/officeDocument/2006/relationships/hyperlink" Target="https://isap.sej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FB7A-7AC3-4F96-AAC1-DB66D65B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11001</Words>
  <Characters>66012</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Wydział Nauk Rolniczych - Sylwia Mazurek</cp:lastModifiedBy>
  <cp:revision>2</cp:revision>
  <cp:lastPrinted>2024-10-16T06:38:00Z</cp:lastPrinted>
  <dcterms:created xsi:type="dcterms:W3CDTF">2025-11-04T11:23:00Z</dcterms:created>
  <dcterms:modified xsi:type="dcterms:W3CDTF">2025-11-04T11:23:00Z</dcterms:modified>
</cp:coreProperties>
</file>