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Kształtowanie terenów zielen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DF1D80" w:rsidRPr="00960FAD" w14:paraId="40A83E1F" w14:textId="77777777" w:rsidTr="00DF1D80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2A3E6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DF1D80" w:rsidRPr="00960FAD" w14:paraId="725FFF21" w14:textId="77777777" w:rsidTr="00DF1D80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64032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D9CB7B" w14:textId="77777777" w:rsidR="00DF1D80" w:rsidRPr="00960FAD" w:rsidRDefault="00DF1D80" w:rsidP="00960FAD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960FAD">
              <w:rPr>
                <w:rFonts w:cs="Arial"/>
                <w:szCs w:val="24"/>
              </w:rPr>
              <w:t xml:space="preserve"> </w:t>
            </w:r>
            <w:bookmarkStart w:id="0" w:name="_Toc207266578"/>
            <w:r w:rsidRPr="00960FAD">
              <w:rPr>
                <w:rFonts w:cs="Arial"/>
                <w:szCs w:val="24"/>
              </w:rPr>
              <w:t>Kształtowanie terenów zieleni</w:t>
            </w:r>
            <w:bookmarkEnd w:id="0"/>
          </w:p>
        </w:tc>
      </w:tr>
      <w:tr w:rsidR="00DF1D80" w:rsidRPr="00960FAD" w14:paraId="2202BA40" w14:textId="77777777" w:rsidTr="00DF1D8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CB7FD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F40F7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Shaping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of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green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areas</w:t>
            </w:r>
            <w:proofErr w:type="spellEnd"/>
          </w:p>
        </w:tc>
      </w:tr>
      <w:tr w:rsidR="00DF1D80" w:rsidRPr="00960FAD" w14:paraId="421C41C5" w14:textId="77777777" w:rsidTr="00DF1D8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AFF78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AEF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DF1D80" w:rsidRPr="00960FAD" w14:paraId="3EB175B5" w14:textId="77777777" w:rsidTr="00DF1D80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1403D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E386A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DF1D80" w:rsidRPr="00960FAD" w14:paraId="1074E107" w14:textId="77777777" w:rsidTr="00DF1D80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FD6DB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6812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Wydział Nauk Rolniczych </w:t>
            </w:r>
          </w:p>
        </w:tc>
      </w:tr>
      <w:tr w:rsidR="00DF1D80" w:rsidRPr="00960FAD" w14:paraId="7AEF89B4" w14:textId="77777777" w:rsidTr="00DF1D8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E97DC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AB93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sz w:val="24"/>
                <w:szCs w:val="24"/>
              </w:rPr>
              <w:t>obligatoryjny</w:t>
            </w:r>
          </w:p>
        </w:tc>
      </w:tr>
      <w:tr w:rsidR="00DF1D80" w:rsidRPr="00960FAD" w14:paraId="15BEBB71" w14:textId="77777777" w:rsidTr="00DF1D8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82B6B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A8CC9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DF1D80" w:rsidRPr="00960FAD" w14:paraId="1F8B1912" w14:textId="77777777" w:rsidTr="00DF1D80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29A33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71B3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DF1D80" w:rsidRPr="00960FAD" w14:paraId="76BE80E7" w14:textId="77777777" w:rsidTr="00DF1D80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4D7B1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7F9F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DF1D80" w:rsidRPr="00960FAD" w14:paraId="728EEA7B" w14:textId="77777777" w:rsidTr="00DF1D80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6412E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35306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DF1D80" w:rsidRPr="00960FAD" w14:paraId="53F51F0D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C675A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D7DF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Dr hab. Beata Wiśniewska-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DF1D80" w:rsidRPr="00960FAD" w14:paraId="70158271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B51EC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A5EB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Dr hab. Beata Wiśniewska-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  <w:p w14:paraId="13C10CD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Dr hab. Elżbieta Malinowska, prof. uczelni</w:t>
            </w:r>
          </w:p>
        </w:tc>
      </w:tr>
      <w:tr w:rsidR="00DF1D80" w:rsidRPr="00960FAD" w14:paraId="38F016CA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3A251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AC7B9A" w14:textId="77777777" w:rsidR="00DF1D80" w:rsidRPr="00960FAD" w:rsidRDefault="00DF1D80" w:rsidP="00960FA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Zapoznanie terminologią z zakresu kształtowania terenów zieleni</w:t>
            </w:r>
          </w:p>
          <w:p w14:paraId="050EA3E8" w14:textId="77777777" w:rsidR="00DF1D80" w:rsidRPr="00960FAD" w:rsidRDefault="00DF1D80" w:rsidP="00960FA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Poznanie klasyfikacji terenów zieleni</w:t>
            </w:r>
          </w:p>
          <w:p w14:paraId="1DB2B068" w14:textId="77777777" w:rsidR="00DF1D80" w:rsidRPr="00960FAD" w:rsidRDefault="00DF1D80" w:rsidP="00960FA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Poznanie funkcji terenów zieleni </w:t>
            </w:r>
          </w:p>
          <w:p w14:paraId="6B26574D" w14:textId="77777777" w:rsidR="00DF1D80" w:rsidRPr="00960FAD" w:rsidRDefault="00DF1D80" w:rsidP="00960FA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Poznanie zasad dotyczących kształtowania, urządzania i pielęgnacji terenów zieleni</w:t>
            </w:r>
          </w:p>
        </w:tc>
      </w:tr>
      <w:tr w:rsidR="00DF1D80" w:rsidRPr="00960FAD" w14:paraId="3A284C89" w14:textId="77777777" w:rsidTr="00DF1D80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A719E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9A6B1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0A609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DF1D80" w:rsidRPr="00960FAD" w14:paraId="5244F747" w14:textId="77777777" w:rsidTr="00DF1D80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0CE8C8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AFF4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30DAC1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273E5695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CF3E7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9CA67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firstLine="112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Opisuje biologię roślin wykorzystywanych w urządzaniu terenów zieleni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A9E18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K_W02</w:t>
            </w:r>
          </w:p>
        </w:tc>
      </w:tr>
      <w:tr w:rsidR="00DF1D80" w:rsidRPr="00960FAD" w14:paraId="413080B2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8C57B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0EBDA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firstLine="112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Zna zasady uprawy i pielęgnacji roślinności terenów zieleni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8FBC1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K_W11</w:t>
            </w:r>
          </w:p>
        </w:tc>
      </w:tr>
      <w:tr w:rsidR="00DF1D80" w:rsidRPr="00960FAD" w14:paraId="253E2F83" w14:textId="77777777" w:rsidTr="00DF1D8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C6168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5B78D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3869C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5ACB129B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B18DF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A0A46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112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Analizuje cechy terenu dokonuje jego klasyfikacji z uwzględnieniem funkcji przyrodniczych, społecznych i ekonomicznych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D01BE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DF1D80" w:rsidRPr="00960FAD" w14:paraId="6DB79842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95AC2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FA714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112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Posiada umiejętność wyboru właściwych technik i urządzeń wykorzystywanych przy urządzaniu i pielęgnacji terenów zieleni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D9204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K_U05</w:t>
            </w:r>
          </w:p>
        </w:tc>
      </w:tr>
      <w:tr w:rsidR="00DF1D80" w:rsidRPr="00960FAD" w14:paraId="43040513" w14:textId="77777777" w:rsidTr="00DF1D8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5907B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8A25D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DA769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50A57638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4386A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591FCA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112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myśleć i działać w sposób kreatywny na rzecz różnych grup społecznych w zakresie gospodarowania na terenach zieleni, w zgodzie z uwarunkowaniami środowiskowymi.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C9664C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DF1D80" w:rsidRPr="00960FAD" w14:paraId="53548BE6" w14:textId="77777777" w:rsidTr="00DF1D8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B51E3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4A54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13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wykład (15 godz.), ćwiczenia laboratoryjne (25 godz.), ćwiczenia terenowe (5 godz.).</w:t>
            </w:r>
          </w:p>
        </w:tc>
      </w:tr>
      <w:tr w:rsidR="00DF1D80" w:rsidRPr="00960FAD" w14:paraId="0F245AED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87D5D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DF1D80" w:rsidRPr="00960FAD" w14:paraId="04A7F440" w14:textId="77777777" w:rsidTr="00DF1D80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0EF46" w14:textId="77777777" w:rsidR="00DF1D80" w:rsidRPr="00960FAD" w:rsidRDefault="00DF1D80" w:rsidP="00960FAD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znajomość podstawowej wiedzy z zakresu biologii oraz zrealizowanych modułów kierunkowych   </w:t>
            </w:r>
          </w:p>
        </w:tc>
      </w:tr>
      <w:tr w:rsidR="00DF1D80" w:rsidRPr="00960FAD" w14:paraId="733D7E60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51E7F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6717009D" w14:textId="77777777" w:rsidTr="00DF1D80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22F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Klasyfikacja terenów zieleni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 xml:space="preserve">. 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Funkcje terenów zieleni w środowisku.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Zasady projektowania terenów zieleni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 xml:space="preserve">. 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Walory dekoracyjne i plastyczne roślinności terenów zieleni.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Układy terenów zieleni w miastach. Zasady obsadzania terenów zieleni.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Elementy dekoracji terenów zieleni.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Trawniki i rośliny okrywowe.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Trawy rabatowe dla terenów zieleni.</w:t>
            </w:r>
            <w:r w:rsidRPr="00960FAD">
              <w:rPr>
                <w:rFonts w:cs="Arial"/>
                <w:sz w:val="24"/>
                <w:szCs w:val="24"/>
              </w:rPr>
              <w:t xml:space="preserve"> Funkcje żywopłotów. Najczęściej stosowane gatunki roślin żywopłotowych.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 xml:space="preserve"> Nawadnianie w terenach zieleni.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 xml:space="preserve">Elementy malej architektury ogrodowej. Drogi, schody, mosty i skarpy. 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 xml:space="preserve">Murki ogrodowe oraz pergole i trejaże jako urządzenia osłaniające. 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Zbiorniki wodne, fontanny i ozdobna roślinność wodna.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960FAD">
              <w:rPr>
                <w:rStyle w:val="Pogrubienie"/>
                <w:rFonts w:cs="Arial"/>
                <w:b w:val="0"/>
                <w:bCs w:val="0"/>
                <w:sz w:val="24"/>
                <w:szCs w:val="24"/>
              </w:rPr>
              <w:t>Urządzenia oświetleniowe w terenach zieleni.</w:t>
            </w:r>
            <w:r w:rsidRPr="00960FAD">
              <w:rPr>
                <w:rStyle w:val="apple-converted-space"/>
                <w:rFonts w:cs="Arial"/>
                <w:sz w:val="24"/>
                <w:szCs w:val="24"/>
              </w:rPr>
              <w:t> </w:t>
            </w:r>
          </w:p>
        </w:tc>
      </w:tr>
      <w:tr w:rsidR="00DF1D80" w:rsidRPr="00960FAD" w14:paraId="4F546241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7F866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DF1D80" w:rsidRPr="00960FAD" w14:paraId="5321C70E" w14:textId="77777777" w:rsidTr="00DF1D80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A380B" w14:textId="77777777" w:rsidR="00DF1D80" w:rsidRPr="00960FAD" w:rsidRDefault="00DF1D80" w:rsidP="00960FAD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425" w:hanging="357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sz w:val="24"/>
                <w:szCs w:val="24"/>
              </w:rPr>
              <w:t>Kitczak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Teodor: Trawniki i technologie ich zakładania. Wydawnictwo Uczelniane Zachodniopomorskiego Uniwersytetu Technologicznego, Szczecin, 2020.</w:t>
            </w:r>
          </w:p>
          <w:p w14:paraId="0154F570" w14:textId="77777777" w:rsidR="00DF1D80" w:rsidRPr="00960FAD" w:rsidRDefault="00DF1D80" w:rsidP="00960FAD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425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Aleksander Łukasiewicz, Szymon Łukasiewicz: Rola i kształtowanie zieleni miejskiej: skrypt dla studentów ochrony środowiska. Wydawnictwo Naukowe Uniwersytetu im. Adama Mickiewicza, Poznań, 2006.</w:t>
            </w:r>
          </w:p>
          <w:p w14:paraId="33586B7B" w14:textId="77777777" w:rsidR="00DF1D80" w:rsidRPr="00960FAD" w:rsidRDefault="00DF1D80" w:rsidP="00960FAD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425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Łukaszewska, Aleksandra: Rola zieleni w kształtowaniu krajobrazu. Polska Akademia Nauk, Wydział Nauk Rolniczych i Biologicznych, Warszawa, 2011.</w:t>
            </w:r>
          </w:p>
          <w:p w14:paraId="62202473" w14:textId="77777777" w:rsidR="00DF1D80" w:rsidRPr="00960FAD" w:rsidRDefault="00DF1D80" w:rsidP="00960FAD">
            <w:pPr>
              <w:numPr>
                <w:ilvl w:val="0"/>
                <w:numId w:val="8"/>
              </w:numPr>
              <w:spacing w:after="0" w:line="360" w:lineRule="auto"/>
              <w:ind w:left="425" w:hanging="357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sz w:val="24"/>
                <w:szCs w:val="24"/>
              </w:rPr>
              <w:lastRenderedPageBreak/>
              <w:t>Dulcet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E., Ziętara W. 2011. Technika zakładania i pielęgnacji terenów zieleni. Wyd. Uczelniane Uniwersytetu Technologiczno-Przyrod. Im. Jana i Jędrzeja Śniadeckich w Bydgoszczy. </w:t>
            </w:r>
          </w:p>
          <w:p w14:paraId="06234229" w14:textId="77777777" w:rsidR="00DF1D80" w:rsidRPr="00960FAD" w:rsidRDefault="00DF1D80" w:rsidP="00960FAD">
            <w:pPr>
              <w:numPr>
                <w:ilvl w:val="0"/>
                <w:numId w:val="8"/>
              </w:numPr>
              <w:spacing w:after="0" w:line="360" w:lineRule="auto"/>
              <w:ind w:left="425" w:hanging="357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sz w:val="24"/>
                <w:szCs w:val="24"/>
              </w:rPr>
              <w:t>Lenard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E., Wolski K. 2006. Dobór drzew i krzewów w kształtowaniu terenów zieleni. Wyd. Akademii Rolniczej we Wrocławiu. </w:t>
            </w:r>
          </w:p>
          <w:p w14:paraId="11ADC9C2" w14:textId="77777777" w:rsidR="00DF1D80" w:rsidRPr="00960FAD" w:rsidRDefault="00DF1D80" w:rsidP="00960FAD">
            <w:pPr>
              <w:numPr>
                <w:ilvl w:val="0"/>
                <w:numId w:val="8"/>
              </w:numPr>
              <w:spacing w:after="0" w:line="360" w:lineRule="auto"/>
              <w:ind w:left="425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Borowski J.,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Lachota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P. 2014. Zastosowanie roślin pnących i okrywowych w architekturze krajobrazu. Wyd. SGGW, Warszawa.</w:t>
            </w:r>
          </w:p>
        </w:tc>
      </w:tr>
      <w:tr w:rsidR="00DF1D80" w:rsidRPr="00960FAD" w14:paraId="57F18823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DE4B0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DF1D80" w:rsidRPr="00960FAD" w14:paraId="55C271C2" w14:textId="77777777" w:rsidTr="00DF1D80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087D2" w14:textId="77777777" w:rsidR="00DF1D80" w:rsidRPr="00960FAD" w:rsidRDefault="00DF1D80" w:rsidP="00960FA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426" w:hanging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Burszta-Adamiak E. 2014. Zielone dachy jako element zrównoważonych systemów odwadniających na terenach zurbanizowanych. Wyd. Uniwersytetu Przyrodniczego we Wrocławiu.</w:t>
            </w:r>
          </w:p>
          <w:p w14:paraId="77676CB6" w14:textId="77777777" w:rsidR="00DF1D80" w:rsidRPr="00960FAD" w:rsidRDefault="00DF1D80" w:rsidP="00960FA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426" w:hanging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Drozdek E. (red.) 2011. Rośliny do zadań specjalnych. Oficyna Wydawnicza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Państ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. Wyższej Szkoły Zawodowej.</w:t>
            </w:r>
          </w:p>
        </w:tc>
      </w:tr>
      <w:tr w:rsidR="00DF1D80" w:rsidRPr="00960FAD" w14:paraId="682DBF29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93123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0CD8BF56" w14:textId="77777777" w:rsidTr="00DF1D80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0B6E2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Wykład – metoda podająca z wykorzystaniem prezentacji multimedialnej;</w:t>
            </w:r>
          </w:p>
          <w:p w14:paraId="578E658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Ćwiczenia laboratoryjne – metoda aktywizująca i praktyczna, praca w podgrupach, rozpoznawanie różnych gatunków roślin (rośliny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skalniakowe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, byliny, rośliny żywopłotowe, rośliny ozdobne jednoroczne).  </w:t>
            </w:r>
          </w:p>
        </w:tc>
      </w:tr>
      <w:tr w:rsidR="00DF1D80" w:rsidRPr="00960FAD" w14:paraId="5DBD646F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3105E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F1D80" w:rsidRPr="00960FAD" w14:paraId="1B8F2E4E" w14:textId="77777777" w:rsidTr="00DF1D80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2E29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Wykład: zaliczenie na ocenę</w:t>
            </w:r>
          </w:p>
          <w:p w14:paraId="607BCD1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Ćwiczenia: ocena części praktycznej związanej z rozpoznawaniem różnych gatunków roślin, aktywność na zajęciach</w:t>
            </w:r>
          </w:p>
          <w:p w14:paraId="0878C0F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Forma weryfikacji: zaliczenie na ocenę, wpływ na ocenę końcową: weryfikacja efektów kształcenia w zakresie wiedzy, umiejętności i kompetencji społecznych, symbol przedmiotowego efektu kształcenia: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Forma weryfikacji: kolokwium pisemne W_01; W_02, ocena części praktycznej związanej z rozpoznawaniem różnych gatunków roślin, wpływ na ocenę końcową: weryfikacja efektów kształcenia w zakresie wiedzy, umiejętności i kompetencji, symbol przedmiotowego efektu kształcenia: U_01; U_02; K_01.</w:t>
            </w:r>
          </w:p>
        </w:tc>
      </w:tr>
      <w:tr w:rsidR="00DF1D80" w:rsidRPr="00960FAD" w14:paraId="3C65CEDF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F01BC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DF1D80" w:rsidRPr="00960FAD" w14:paraId="04F1339A" w14:textId="77777777" w:rsidTr="00DF1D80">
        <w:trPr>
          <w:trHeight w:val="70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225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Warunkiem uzyskania zaliczenia z przedmiotu jest zdobycie łącznie ponad 51% punktów z zaliczenia pisemnego z wykładów i z zadań realizowanych na ćwiczeniach:</w:t>
            </w:r>
          </w:p>
          <w:p w14:paraId="213861F0" w14:textId="77777777" w:rsidR="00DF1D80" w:rsidRPr="00960FAD" w:rsidRDefault="00DF1D80" w:rsidP="00960FAD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Sposób punktowania: </w:t>
            </w:r>
          </w:p>
          <w:p w14:paraId="0B11F11C" w14:textId="7020CEAA" w:rsidR="00DF1D80" w:rsidRPr="00960FAD" w:rsidRDefault="00DF1D80" w:rsidP="00960FAD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51 – 60%</w:t>
            </w:r>
          </w:p>
          <w:p w14:paraId="4A5B6622" w14:textId="77D4444C" w:rsidR="00DF1D80" w:rsidRPr="00960FAD" w:rsidRDefault="00DF1D80" w:rsidP="00960FAD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+ 61 – 70%</w:t>
            </w:r>
          </w:p>
          <w:p w14:paraId="2F6A1193" w14:textId="19373774" w:rsidR="00DF1D80" w:rsidRPr="00960FAD" w:rsidRDefault="00960FAD" w:rsidP="00960FAD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DF1D80" w:rsidRPr="00960FAD">
              <w:rPr>
                <w:rFonts w:cs="Arial"/>
                <w:color w:val="000000"/>
                <w:sz w:val="24"/>
                <w:szCs w:val="24"/>
              </w:rPr>
              <w:t>71 – 80%</w:t>
            </w:r>
          </w:p>
          <w:p w14:paraId="13310B79" w14:textId="0B70A9F9" w:rsidR="00DF1D80" w:rsidRPr="00960FAD" w:rsidRDefault="00DF1D80" w:rsidP="00960FAD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+ 81 – 90%</w:t>
            </w:r>
          </w:p>
          <w:p w14:paraId="5B91D6FB" w14:textId="3B8C79BE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bdb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91 – 100%</w:t>
            </w:r>
          </w:p>
        </w:tc>
      </w:tr>
      <w:tr w:rsidR="00DF1D80" w:rsidRPr="00960FAD" w14:paraId="499CC0A9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555B4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Bilans punktów ECTS: 3,8</w:t>
            </w:r>
          </w:p>
        </w:tc>
      </w:tr>
      <w:tr w:rsidR="00DF1D80" w:rsidRPr="00960FAD" w14:paraId="44177C56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9800D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66069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Obciążenie studenta (godz.)</w:t>
            </w:r>
          </w:p>
        </w:tc>
      </w:tr>
      <w:tr w:rsidR="00DF1D80" w:rsidRPr="00960FAD" w14:paraId="56F188EE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D2F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F6B3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St. stacjonarne</w:t>
            </w:r>
          </w:p>
        </w:tc>
      </w:tr>
      <w:tr w:rsidR="00DF1D80" w:rsidRPr="00960FAD" w14:paraId="30170919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EEBC7" w14:textId="77777777" w:rsidR="00DF1D80" w:rsidRPr="00960FAD" w:rsidRDefault="00DF1D80" w:rsidP="00960FAD">
            <w:pPr>
              <w:numPr>
                <w:ilvl w:val="0"/>
                <w:numId w:val="7"/>
              </w:numPr>
              <w:spacing w:after="0" w:line="360" w:lineRule="auto"/>
              <w:ind w:left="426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7F88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F1D80" w:rsidRPr="00960FAD" w14:paraId="0D0F6FF3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4CFAE" w14:textId="59E3B70C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050F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15</w:t>
            </w:r>
          </w:p>
        </w:tc>
      </w:tr>
      <w:tr w:rsidR="00DF1D80" w:rsidRPr="00960FAD" w14:paraId="53191044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66AB0" w14:textId="0FF222B3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ćwiczeniach laboratoryjnych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79843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25</w:t>
            </w:r>
          </w:p>
        </w:tc>
      </w:tr>
      <w:tr w:rsidR="00DF1D80" w:rsidRPr="00960FAD" w14:paraId="6932E842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1D6F3" w14:textId="5729F09D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ćwiczeniach terenowych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FDE61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5</w:t>
            </w:r>
          </w:p>
        </w:tc>
      </w:tr>
      <w:tr w:rsidR="00DF1D80" w:rsidRPr="00960FAD" w14:paraId="0A2ED02F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50E95" w14:textId="7F008ABA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D4578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</w:t>
            </w:r>
          </w:p>
        </w:tc>
      </w:tr>
      <w:tr w:rsidR="00DF1D80" w:rsidRPr="00960FAD" w14:paraId="7B12678B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54868" w14:textId="77777777" w:rsidR="00DF1D80" w:rsidRPr="00960FAD" w:rsidRDefault="00DF1D80" w:rsidP="00960FAD">
            <w:pPr>
              <w:numPr>
                <w:ilvl w:val="0"/>
                <w:numId w:val="7"/>
              </w:numPr>
              <w:spacing w:after="0" w:line="360" w:lineRule="auto"/>
              <w:ind w:left="426" w:hanging="284"/>
              <w:rPr>
                <w:rFonts w:cs="Arial"/>
                <w:bCs/>
                <w:sz w:val="24"/>
                <w:szCs w:val="24"/>
              </w:rPr>
            </w:pPr>
            <w:r w:rsidRPr="00960FAD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7938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F1D80" w:rsidRPr="00960FAD" w14:paraId="263F8AF4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3BBB" w14:textId="52D6FDA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samodzielne przygotowanie się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F2EB5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4</w:t>
            </w:r>
          </w:p>
        </w:tc>
      </w:tr>
      <w:tr w:rsidR="00DF1D80" w:rsidRPr="00960FAD" w14:paraId="641D366A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28B21" w14:textId="1CCDC1B8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samodzielne przygotowanie się do kolokwium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05EAF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20</w:t>
            </w:r>
          </w:p>
        </w:tc>
      </w:tr>
      <w:tr w:rsidR="00DF1D80" w:rsidRPr="00960FAD" w14:paraId="660BA28F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D6E5A" w14:textId="768FB950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przygotowanie się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F577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20</w:t>
            </w:r>
          </w:p>
        </w:tc>
      </w:tr>
      <w:tr w:rsidR="00DF1D80" w:rsidRPr="00960FAD" w14:paraId="4227BD6B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82D7A" w14:textId="77777777" w:rsidR="00DF1D80" w:rsidRPr="00960FAD" w:rsidRDefault="00DF1D80" w:rsidP="00960FAD">
            <w:pPr>
              <w:pStyle w:val="Nagwek2"/>
              <w:spacing w:line="360" w:lineRule="auto"/>
              <w:jc w:val="left"/>
              <w:rPr>
                <w:rFonts w:ascii="Arial" w:hAnsi="Arial" w:cs="Arial"/>
              </w:rPr>
            </w:pPr>
            <w:r w:rsidRPr="00960FA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57FE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90 godz.</w:t>
            </w:r>
          </w:p>
        </w:tc>
      </w:tr>
      <w:tr w:rsidR="00DF1D80" w:rsidRPr="00960FAD" w14:paraId="71305A6A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A942E" w14:textId="77777777" w:rsidR="00DF1D80" w:rsidRPr="00960FAD" w:rsidRDefault="00DF1D80" w:rsidP="00960FAD">
            <w:pPr>
              <w:pStyle w:val="Nagwek2"/>
              <w:spacing w:line="360" w:lineRule="auto"/>
              <w:jc w:val="left"/>
              <w:rPr>
                <w:rFonts w:ascii="Arial" w:hAnsi="Arial" w:cs="Arial"/>
              </w:rPr>
            </w:pPr>
            <w:r w:rsidRPr="00960FA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3682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3,6 ECTS</w:t>
            </w:r>
          </w:p>
        </w:tc>
      </w:tr>
    </w:tbl>
    <w:p w14:paraId="7475A90D" w14:textId="77777777" w:rsidR="00DF1D80" w:rsidRPr="00960FAD" w:rsidRDefault="00DF1D80" w:rsidP="00960FAD">
      <w:pPr>
        <w:spacing w:line="360" w:lineRule="auto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amorząd terytorialny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F1D80" w:rsidRPr="00960FAD" w14:paraId="0D6BC85E" w14:textId="77777777" w:rsidTr="00DF1D8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E35CCB" w14:textId="77777777" w:rsidR="00DF1D80" w:rsidRPr="00960FAD" w:rsidRDefault="00DF1D80" w:rsidP="00960FAD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DF1D80" w:rsidRPr="00960FAD" w14:paraId="0D462140" w14:textId="77777777" w:rsidTr="00DF1D8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F271D8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67869" w14:textId="77777777" w:rsidR="00DF1D80" w:rsidRPr="00960FAD" w:rsidRDefault="00DF1D80" w:rsidP="00960FAD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1" w:name="_Toc207266579"/>
            <w:r w:rsidRPr="00960FAD">
              <w:rPr>
                <w:rFonts w:cs="Arial"/>
                <w:szCs w:val="24"/>
              </w:rPr>
              <w:t>Samorząd terytorialny</w:t>
            </w:r>
            <w:bookmarkEnd w:id="1"/>
          </w:p>
        </w:tc>
      </w:tr>
      <w:tr w:rsidR="00DF1D80" w:rsidRPr="00960FAD" w14:paraId="727FBF0D" w14:textId="77777777" w:rsidTr="00DF1D80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764434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23625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Local government</w:t>
            </w:r>
          </w:p>
        </w:tc>
      </w:tr>
      <w:tr w:rsidR="00DF1D80" w:rsidRPr="00960FAD" w14:paraId="75318B77" w14:textId="77777777" w:rsidTr="00DF1D8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D138B4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9294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DF1D80" w:rsidRPr="00960FAD" w14:paraId="1E325725" w14:textId="77777777" w:rsidTr="00DF1D8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C04C0B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2068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DF1D80" w:rsidRPr="00960FAD" w14:paraId="21C1359E" w14:textId="77777777" w:rsidTr="00DF1D8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45ECF4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9FFD3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DF1D80" w:rsidRPr="00960FAD" w14:paraId="128613B1" w14:textId="77777777" w:rsidTr="00DF1D8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32A8C5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1542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DF1D80" w:rsidRPr="00960FAD" w14:paraId="421C5CC6" w14:textId="77777777" w:rsidTr="00DF1D8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AE37A1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98FC8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DF1D80" w:rsidRPr="00960FAD" w14:paraId="7E2C9FFE" w14:textId="77777777" w:rsidTr="00DF1D8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1FE555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ADD0B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DF1D80" w:rsidRPr="00960FAD" w14:paraId="7AF73810" w14:textId="77777777" w:rsidTr="00DF1D8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02D73A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077A9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czwarty</w:t>
            </w:r>
          </w:p>
        </w:tc>
      </w:tr>
      <w:tr w:rsidR="00DF1D80" w:rsidRPr="00960FAD" w14:paraId="11D01D97" w14:textId="77777777" w:rsidTr="00DF1D8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2EC102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AF6C0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1,8</w:t>
            </w:r>
          </w:p>
        </w:tc>
      </w:tr>
      <w:tr w:rsidR="00DF1D80" w:rsidRPr="00960FAD" w14:paraId="65CC6A9C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0BE38C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256CD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. Robert Rosa</w:t>
            </w:r>
          </w:p>
        </w:tc>
      </w:tr>
      <w:tr w:rsidR="00DF1D80" w:rsidRPr="00960FAD" w14:paraId="2662B407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22D708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0517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. Robert Rosa </w:t>
            </w:r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Jolanta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Franczuk</w:t>
            </w:r>
            <w:proofErr w:type="spellEnd"/>
          </w:p>
        </w:tc>
      </w:tr>
      <w:tr w:rsidR="00DF1D80" w:rsidRPr="00960FAD" w14:paraId="57673329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A129F0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D2BB4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Zapoznanie studentów z pojęciami i definicjami z zakresu samorządu terytorialnego w Polsce oraz jego genezą. Przekazanie informacji na temat zasad organizacji i funkcjonowania struktur samorządu terytorialnego, źródłami dochodów oraz zadaniami jednostek samorządu terytorialnego w Polsce. Przybliżenie zagadnień dotyczących mienia gmin, powiatów i województw samorządowych.</w:t>
            </w:r>
          </w:p>
        </w:tc>
      </w:tr>
      <w:tr w:rsidR="00DF1D80" w:rsidRPr="00960FAD" w14:paraId="51D3E8EF" w14:textId="77777777" w:rsidTr="00DF1D8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2297B8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232FEF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F29F3F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0DBC4761" w14:textId="77777777" w:rsidTr="00DF1D8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9C09B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2E8D9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Definiuje główne pojęcia z zakresu wiedzy o samorządzie terytorialnym. Ma wiedzę na temat zasad organizacji i funkcjonowania struktur samorządu terytorialnego, wzajemnych powiązań między jednostkami samorządu terytorialnego, dochodów oraz zadań realizowanych przez samorząd terytorialny w Polsce.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FAFCA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DF1D80" w:rsidRPr="00960FAD" w14:paraId="55FDC5EA" w14:textId="77777777" w:rsidTr="00DF1D8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0B0625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F76BDE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EF206DA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2EBC6950" w14:textId="77777777" w:rsidTr="00DF1D8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9E916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3DE04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Wykorzystuje zdobytą wiedzę w praktycznym zakresie, wykazuje umiejętność korzystania ze źródeł prawa samorządowego, potrafi precyzyjnie określić celowość istnienia i zadania poszczególnych struktur administracji samorządowej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D11FC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K_U07</w:t>
            </w:r>
          </w:p>
        </w:tc>
      </w:tr>
      <w:tr w:rsidR="00DF1D80" w:rsidRPr="00960FAD" w14:paraId="33EBAE6E" w14:textId="77777777" w:rsidTr="00DF1D8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20E401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D7A7D8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4EED21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055B85C2" w14:textId="77777777" w:rsidTr="00DF1D8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8F889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776EB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Dostrzega potrzebę poszerzania i weryfikowania wiedzy z zakresu samorządu terytorialnego.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DEE09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DF1D80" w:rsidRPr="00960FAD" w14:paraId="091F1F70" w14:textId="77777777" w:rsidTr="00DF1D8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27291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60010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Jest przygotowany do aktywnego uczestnictwa w zespołach i organizacjach działających na rzecz wspólnoty samorządowej.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13CFF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DF1D80" w:rsidRPr="00960FAD" w14:paraId="7038FF3B" w14:textId="77777777" w:rsidTr="00DF1D8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05CF5A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063F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Wykład audytoryjny</w:t>
            </w:r>
          </w:p>
        </w:tc>
      </w:tr>
      <w:tr w:rsidR="00DF1D80" w:rsidRPr="00960FAD" w14:paraId="20E4FDB1" w14:textId="77777777" w:rsidTr="00DF1D8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A47338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DF1D80" w:rsidRPr="00960FAD" w14:paraId="7408F4B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53AAF" w14:textId="77777777" w:rsidR="00DF1D80" w:rsidRPr="00960FAD" w:rsidRDefault="00DF1D80" w:rsidP="00960FAD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Bez wymagań wstępnych</w:t>
            </w:r>
          </w:p>
        </w:tc>
      </w:tr>
      <w:tr w:rsidR="00DF1D80" w:rsidRPr="00960FAD" w14:paraId="2EEF522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A0B93F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07B6AA6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022E0" w14:textId="77777777" w:rsidR="00DF1D80" w:rsidRPr="00960FAD" w:rsidRDefault="00DF1D80" w:rsidP="00960FAD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Pojęcie i istota samorządu. Historia samorządu terytorialnego w Polsce. Struktura organizacyjna gminy, powiatu i województwa samorządowego. Akty prawa miejscowego. Organy stanowiące i wykonawcze jednostek samorządu terytorialnego. Dochody i zadania jednostek samorządu terytorialnego. Pracownicy samorządu. Mienie jednostek samorządu terytorialnego. Formy współdziałania jednostek samorządu terytorialnego. Nadzór nad samorządem terytorialnym.</w:t>
            </w:r>
          </w:p>
        </w:tc>
      </w:tr>
      <w:tr w:rsidR="00DF1D80" w:rsidRPr="00960FAD" w14:paraId="547FEB33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B38EF4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Literatura podstawowa:</w:t>
            </w:r>
          </w:p>
        </w:tc>
      </w:tr>
      <w:tr w:rsidR="00DF1D80" w:rsidRPr="00960FAD" w14:paraId="743A991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EE515" w14:textId="77777777" w:rsidR="00DF1D80" w:rsidRPr="00960FAD" w:rsidRDefault="00DF1D80" w:rsidP="00960FA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ind w:left="527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Gawłowski R., Makowski K., Nowosielski M. 2023. Samorząd terytorialny w Polsce: ustrój, organizacja, działanie.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CeDeWu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, Warszawa.</w:t>
            </w:r>
          </w:p>
          <w:p w14:paraId="1B574381" w14:textId="77777777" w:rsidR="00DF1D80" w:rsidRPr="00960FAD" w:rsidRDefault="00DF1D80" w:rsidP="00960FA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ind w:left="527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Dolnicki B. 2021. Samorząd terytorialny. Wolters Kluwer Polska, Warszawa.</w:t>
            </w:r>
          </w:p>
          <w:p w14:paraId="7DC55C6A" w14:textId="77777777" w:rsidR="00DF1D80" w:rsidRPr="00960FAD" w:rsidRDefault="00DF1D80" w:rsidP="00960FA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ind w:left="527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Sołtyk P., Dębowska-Sołtyk M. 2016. Finanse samorządowe.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Difin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, Warszawa.</w:t>
            </w:r>
          </w:p>
          <w:p w14:paraId="17774353" w14:textId="77777777" w:rsidR="00DF1D80" w:rsidRPr="00960FAD" w:rsidRDefault="00DF1D80" w:rsidP="00960FA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ind w:left="527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Ustawy:</w:t>
            </w:r>
          </w:p>
          <w:p w14:paraId="555E818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562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Ustawa z dnia 24 lipca 1998 r. o wprowadzeniu zasadniczego trójstopniowego podziału terytorialnego państwa (Dz.U. 1998 nr 96 poz. 603 z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późn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. zm.).</w:t>
            </w:r>
          </w:p>
          <w:p w14:paraId="259BB84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562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Ustawa z dnia 8 marca 1990 r. o samorządzie gminnym (Dz.U. 1990 nr 16 poz. 95. z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późn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. zm.)</w:t>
            </w:r>
          </w:p>
          <w:p w14:paraId="61F8C03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562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Ustawa z dnia 5 czerwca 1998 r. o samorządzie powiatowym (Dz.U. 1998 nr 91 poz. 578 z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późn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. zm.).</w:t>
            </w:r>
          </w:p>
          <w:p w14:paraId="1EF33B6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ind w:left="562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Ustawa z dnia 5 czerwca 1998 r. o samorządzie województwa (Dz.U. 1998 nr 91 poz. 576 z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późn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>. zm.).</w:t>
            </w:r>
          </w:p>
        </w:tc>
      </w:tr>
      <w:tr w:rsidR="00DF1D80" w:rsidRPr="00960FAD" w14:paraId="02C9E05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0FC374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DF1D80" w:rsidRPr="00960FAD" w14:paraId="7320585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FD048" w14:textId="77777777" w:rsidR="00DF1D80" w:rsidRPr="00960FAD" w:rsidRDefault="00DF1D80" w:rsidP="00960FA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421" w:hanging="284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Dolnicki B. (red.). 2018. Źródła prawa w samorządzie terytorialnym. Wolters Kluwer Polska, Warszawa.</w:t>
            </w:r>
          </w:p>
          <w:p w14:paraId="14D624DD" w14:textId="77777777" w:rsidR="00DF1D80" w:rsidRPr="00960FAD" w:rsidRDefault="00DF1D80" w:rsidP="00960FA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421" w:hanging="284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Dolnicki B. (red.). 2012. Formy współdziałania jednostek samorządu terytorialnego. Wolters Kluwer Polska, Warszawa</w:t>
            </w:r>
          </w:p>
          <w:p w14:paraId="7651006F" w14:textId="77777777" w:rsidR="00DF1D80" w:rsidRPr="00960FAD" w:rsidRDefault="00DF1D80" w:rsidP="00960FA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421" w:hanging="284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Europejska Karta Samorządu Lokalnego (ratyfikowana przez Polskę w 1993 r.)</w:t>
            </w:r>
          </w:p>
          <w:p w14:paraId="1C8A8D79" w14:textId="77777777" w:rsidR="00DF1D80" w:rsidRPr="00960FAD" w:rsidRDefault="00DF1D80" w:rsidP="00960FA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421" w:hanging="284"/>
              <w:contextualSpacing w:val="0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Bucińska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J. 2009. Samorząd terytorialny w Polsce na tle Europejskiej Karty Samorządu Lokalnego. Warszawa. </w:t>
            </w:r>
          </w:p>
          <w:p w14:paraId="0A622B35" w14:textId="77777777" w:rsidR="00DF1D80" w:rsidRPr="00960FAD" w:rsidRDefault="00DF1D80" w:rsidP="00960FA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ind w:left="421" w:hanging="284"/>
              <w:contextualSpacing w:val="0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Miszczuk A., Miszczuk M., Żuk K. 2008. Gospodarka samorządu terytorialnego. Wydawnictwo Naukowe PWN, Warszawa.</w:t>
            </w:r>
          </w:p>
        </w:tc>
      </w:tr>
      <w:tr w:rsidR="00DF1D80" w:rsidRPr="00960FAD" w14:paraId="315389B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E9AB0B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02D99BB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6ADE2" w14:textId="77777777" w:rsidR="00DF1D80" w:rsidRPr="00960FAD" w:rsidRDefault="00DF1D80" w:rsidP="00960FAD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Wykład z prezentacją multimedialną</w:t>
            </w:r>
          </w:p>
        </w:tc>
      </w:tr>
      <w:tr w:rsidR="00DF1D80" w:rsidRPr="00960FAD" w14:paraId="1316B73A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382CAC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F1D80" w:rsidRPr="00960FAD" w14:paraId="6D1F67F4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FF679" w14:textId="77777777" w:rsidR="00DF1D80" w:rsidRPr="00960FAD" w:rsidRDefault="00DF1D80" w:rsidP="00960FAD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Sprawdzian pisemny x 2: W_01, U_01, K_01, K_02 ,  aktywność na zajęciach: K_01, K_02.</w:t>
            </w:r>
          </w:p>
        </w:tc>
      </w:tr>
      <w:tr w:rsidR="00DF1D80" w:rsidRPr="00960FAD" w14:paraId="0DEDD776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E40056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Forma i warunki zaliczenia:</w:t>
            </w:r>
          </w:p>
        </w:tc>
      </w:tr>
      <w:tr w:rsidR="00DF1D80" w:rsidRPr="00960FAD" w14:paraId="6BAD1BD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F72C6" w14:textId="77777777" w:rsidR="00DF1D80" w:rsidRPr="00960FAD" w:rsidRDefault="00DF1D80" w:rsidP="00960FAD">
            <w:pPr>
              <w:spacing w:after="0" w:line="360" w:lineRule="auto"/>
              <w:ind w:left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Warunek uzyskania zaliczenia przedmiotu: </w:t>
            </w:r>
          </w:p>
          <w:p w14:paraId="66931CE0" w14:textId="77777777" w:rsidR="00DF1D80" w:rsidRPr="00960FAD" w:rsidRDefault="00DF1D80" w:rsidP="00960FAD">
            <w:pPr>
              <w:spacing w:after="0" w:line="360" w:lineRule="auto"/>
              <w:ind w:left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uzyskanie łącznie co najmniej 51% ogólnej liczby punktów z każdego sprawdzianu pisemnego (kolokwium).</w:t>
            </w:r>
          </w:p>
          <w:p w14:paraId="68CA2199" w14:textId="02C5260E" w:rsidR="00DF1D80" w:rsidRPr="00960FAD" w:rsidRDefault="00DF1D80" w:rsidP="00960FAD">
            <w:pPr>
              <w:spacing w:after="0" w:line="360" w:lineRule="auto"/>
              <w:ind w:left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Przedział punktacji (%): Ocena – 0-50: 2.0, 51-60: 3.0, 61-70: 3.5, 71-80: 4.0, 81-90: 4.5, 91-100: 5.0</w:t>
            </w:r>
          </w:p>
          <w:p w14:paraId="2D77D668" w14:textId="77777777" w:rsidR="00DF1D80" w:rsidRPr="00960FAD" w:rsidRDefault="00DF1D80" w:rsidP="00960FAD">
            <w:pPr>
              <w:spacing w:after="0" w:line="360" w:lineRule="auto"/>
              <w:ind w:left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Elementy i ich waga mająca wpływ na ocenę końcową:</w:t>
            </w:r>
          </w:p>
          <w:p w14:paraId="696915DE" w14:textId="77777777" w:rsidR="00DF1D80" w:rsidRPr="00960FAD" w:rsidRDefault="00DF1D80" w:rsidP="00960FAD">
            <w:pPr>
              <w:spacing w:after="0" w:line="360" w:lineRule="auto"/>
              <w:ind w:left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kolokwium 1 – 40%;</w:t>
            </w:r>
          </w:p>
          <w:p w14:paraId="7F78C76D" w14:textId="77777777" w:rsidR="00DF1D80" w:rsidRPr="00960FAD" w:rsidRDefault="00DF1D80" w:rsidP="00960FAD">
            <w:pPr>
              <w:spacing w:after="0" w:line="360" w:lineRule="auto"/>
              <w:ind w:left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kolokwium 2 – 40%;</w:t>
            </w:r>
          </w:p>
          <w:p w14:paraId="5787A25F" w14:textId="77777777" w:rsidR="00DF1D80" w:rsidRPr="00960FAD" w:rsidRDefault="00DF1D80" w:rsidP="00960FAD">
            <w:pPr>
              <w:spacing w:after="0" w:line="360" w:lineRule="auto"/>
              <w:ind w:left="284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frekwencja i aktywność na zajęciach – 20%.</w:t>
            </w:r>
          </w:p>
          <w:p w14:paraId="36C2D689" w14:textId="77777777" w:rsidR="00DF1D80" w:rsidRPr="00960FAD" w:rsidRDefault="00DF1D80" w:rsidP="00960FAD">
            <w:pPr>
              <w:spacing w:after="0"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Poprawy: Dwie poprawy każdego kolokwium do końca zajęć w semestrze.</w:t>
            </w:r>
          </w:p>
        </w:tc>
      </w:tr>
      <w:tr w:rsidR="00DF1D80" w:rsidRPr="00960FAD" w14:paraId="48BBDBD3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12BBCF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DF1D80" w:rsidRPr="00960FAD" w14:paraId="467BB07A" w14:textId="77777777" w:rsidTr="00DF1D8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ED0F95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DF1D80" w:rsidRPr="00960FAD" w14:paraId="4375FA6B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2E2100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B4A6F7" w14:textId="77777777" w:rsidR="00DF1D80" w:rsidRPr="00960FAD" w:rsidRDefault="00DF1D80" w:rsidP="00960FAD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DF1D80" w:rsidRPr="00960FAD" w14:paraId="474EA070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4A68D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6343B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31</w:t>
            </w:r>
          </w:p>
        </w:tc>
      </w:tr>
      <w:tr w:rsidR="00DF1D80" w:rsidRPr="00960FAD" w14:paraId="5B71842E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DBCD5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2108B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30</w:t>
            </w:r>
          </w:p>
        </w:tc>
      </w:tr>
      <w:tr w:rsidR="00DF1D80" w:rsidRPr="00960FAD" w14:paraId="743A5318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8B0D4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47FDE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</w:t>
            </w:r>
          </w:p>
        </w:tc>
      </w:tr>
      <w:tr w:rsidR="00DF1D80" w:rsidRPr="00960FAD" w14:paraId="581E7E6B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ABD6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73525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14</w:t>
            </w:r>
          </w:p>
        </w:tc>
      </w:tr>
      <w:tr w:rsidR="00DF1D80" w:rsidRPr="00960FAD" w14:paraId="13700F23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4AEA2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C3592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7</w:t>
            </w:r>
          </w:p>
        </w:tc>
      </w:tr>
      <w:tr w:rsidR="00DF1D80" w:rsidRPr="00960FAD" w14:paraId="2A34731B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1772C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Przygotowanie do sprawdzianu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5BB6F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7</w:t>
            </w:r>
          </w:p>
        </w:tc>
      </w:tr>
      <w:tr w:rsidR="00DF1D80" w:rsidRPr="00960FAD" w14:paraId="462358EA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0AE39" w14:textId="77777777" w:rsidR="00DF1D80" w:rsidRPr="00960FAD" w:rsidRDefault="00DF1D80" w:rsidP="00960FAD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960FAD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88B43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45</w:t>
            </w:r>
          </w:p>
        </w:tc>
      </w:tr>
      <w:tr w:rsidR="00DF1D80" w:rsidRPr="00960FAD" w14:paraId="7D6D2FB7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6DF19" w14:textId="77777777" w:rsidR="00DF1D80" w:rsidRPr="00960FAD" w:rsidRDefault="00DF1D80" w:rsidP="00960FAD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960FAD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9B6F8" w14:textId="77777777" w:rsidR="00DF1D80" w:rsidRPr="00960FAD" w:rsidRDefault="00DF1D80" w:rsidP="00960FAD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960FAD">
              <w:rPr>
                <w:rFonts w:ascii="Arial" w:hAnsi="Arial" w:cs="Arial"/>
                <w:b w:val="0"/>
                <w:bCs w:val="0"/>
              </w:rPr>
              <w:t>1,8</w:t>
            </w:r>
          </w:p>
        </w:tc>
      </w:tr>
    </w:tbl>
    <w:p w14:paraId="217EC08F" w14:textId="77777777" w:rsidR="00DF1D80" w:rsidRPr="00960FAD" w:rsidRDefault="00DF1D80" w:rsidP="00960FAD">
      <w:pPr>
        <w:spacing w:line="360" w:lineRule="auto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tbl>
      <w:tblPr>
        <w:tblW w:w="10667" w:type="dxa"/>
        <w:tblInd w:w="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Sylabus dla przedmiotu Planowanie przestrzenne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2"/>
        <w:gridCol w:w="426"/>
        <w:gridCol w:w="566"/>
        <w:gridCol w:w="263"/>
        <w:gridCol w:w="163"/>
        <w:gridCol w:w="142"/>
        <w:gridCol w:w="566"/>
        <w:gridCol w:w="956"/>
        <w:gridCol w:w="829"/>
        <w:gridCol w:w="1477"/>
        <w:gridCol w:w="1258"/>
        <w:gridCol w:w="585"/>
        <w:gridCol w:w="2129"/>
      </w:tblGrid>
      <w:tr w:rsidR="00DF1D80" w:rsidRPr="00960FAD" w14:paraId="2C9BCB7F" w14:textId="77777777" w:rsidTr="00DF1D8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vAlign w:val="center"/>
          </w:tcPr>
          <w:p w14:paraId="16AE0252" w14:textId="77777777" w:rsidR="00DF1D80" w:rsidRPr="00960FAD" w:rsidRDefault="00DF1D80" w:rsidP="00960FAD">
            <w:pPr>
              <w:pStyle w:val="Tytu"/>
              <w:spacing w:before="120" w:line="360" w:lineRule="auto"/>
              <w:rPr>
                <w:rFonts w:cs="Arial"/>
                <w:b w:val="0"/>
                <w:sz w:val="24"/>
                <w:szCs w:val="24"/>
              </w:rPr>
            </w:pPr>
            <w:r w:rsidRPr="00960FAD">
              <w:rPr>
                <w:rFonts w:cs="Arial"/>
                <w:b w:val="0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DF1D80" w:rsidRPr="00960FAD" w14:paraId="306453BF" w14:textId="77777777" w:rsidTr="00DF1D8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vAlign w:val="center"/>
          </w:tcPr>
          <w:p w14:paraId="6FDA9A74" w14:textId="77777777" w:rsidR="00DF1D80" w:rsidRPr="00960FAD" w:rsidRDefault="00DF1D80" w:rsidP="00960FAD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DF1D80" w:rsidRPr="00960FAD" w14:paraId="22738997" w14:textId="77777777" w:rsidTr="00DF1D8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13ED86C1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574EB7" w14:textId="77777777" w:rsidR="00DF1D80" w:rsidRPr="00960FAD" w:rsidRDefault="00DF1D80" w:rsidP="00960FAD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2" w:name="_Toc207266580"/>
            <w:r w:rsidRPr="00960FAD">
              <w:rPr>
                <w:rFonts w:cs="Arial"/>
                <w:szCs w:val="24"/>
              </w:rPr>
              <w:t>Planowanie przestrzenne</w:t>
            </w:r>
            <w:bookmarkEnd w:id="2"/>
            <w:r w:rsidRPr="00960FAD">
              <w:rPr>
                <w:rFonts w:cs="Arial"/>
                <w:szCs w:val="24"/>
              </w:rPr>
              <w:t xml:space="preserve"> </w:t>
            </w:r>
          </w:p>
        </w:tc>
      </w:tr>
      <w:tr w:rsidR="00DF1D80" w:rsidRPr="00960FAD" w14:paraId="4B9F0682" w14:textId="77777777" w:rsidTr="00DF1D80">
        <w:trPr>
          <w:trHeight w:val="304"/>
        </w:trPr>
        <w:tc>
          <w:tcPr>
            <w:tcW w:w="3433" w:type="dxa"/>
            <w:gridSpan w:val="8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457227CB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4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76D6A97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  <w:lang w:val="en-US"/>
              </w:rPr>
              <w:t xml:space="preserve">Spatial planning </w:t>
            </w:r>
          </w:p>
        </w:tc>
      </w:tr>
      <w:tr w:rsidR="00DF1D80" w:rsidRPr="00960FAD" w14:paraId="547645A3" w14:textId="77777777" w:rsidTr="00DF1D80">
        <w:trPr>
          <w:trHeight w:val="454"/>
        </w:trPr>
        <w:tc>
          <w:tcPr>
            <w:tcW w:w="22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2EC99965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70E8E50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DF1D80" w:rsidRPr="00960FAD" w14:paraId="57C2A9DC" w14:textId="77777777" w:rsidTr="00DF1D80">
        <w:trPr>
          <w:trHeight w:val="454"/>
        </w:trPr>
        <w:tc>
          <w:tcPr>
            <w:tcW w:w="6695" w:type="dxa"/>
            <w:gridSpan w:val="11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585A6F5B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2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06EDA8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DF1D80" w:rsidRPr="00960FAD" w14:paraId="5D6909DE" w14:textId="77777777" w:rsidTr="00DF1D80">
        <w:trPr>
          <w:trHeight w:val="454"/>
        </w:trPr>
        <w:tc>
          <w:tcPr>
            <w:tcW w:w="2725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61FB52EF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2" w:type="dxa"/>
            <w:gridSpan w:val="8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1A977E4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DF1D80" w:rsidRPr="00960FAD" w14:paraId="2298EC92" w14:textId="77777777" w:rsidTr="00DF1D80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21AC71A7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F90D71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obligatoryjny</w:t>
            </w:r>
          </w:p>
        </w:tc>
      </w:tr>
      <w:tr w:rsidR="00DF1D80" w:rsidRPr="00960FAD" w14:paraId="56E06264" w14:textId="77777777" w:rsidTr="00DF1D80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5FB854B6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D96A26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I stopień</w:t>
            </w:r>
          </w:p>
        </w:tc>
      </w:tr>
      <w:tr w:rsidR="00DF1D80" w:rsidRPr="00960FAD" w14:paraId="6A36120B" w14:textId="77777777" w:rsidTr="00DF1D8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792B7988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3E24321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II</w:t>
            </w:r>
          </w:p>
        </w:tc>
      </w:tr>
      <w:tr w:rsidR="00DF1D80" w:rsidRPr="00960FAD" w14:paraId="76675C51" w14:textId="77777777" w:rsidTr="00DF1D80">
        <w:trPr>
          <w:trHeight w:val="454"/>
        </w:trPr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375F0DA8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0" w:type="dxa"/>
            <w:gridSpan w:val="1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49BC1D1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czwarty</w:t>
            </w:r>
          </w:p>
        </w:tc>
      </w:tr>
      <w:tr w:rsidR="00DF1D80" w:rsidRPr="00960FAD" w14:paraId="5D676C4B" w14:textId="77777777" w:rsidTr="00DF1D8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764D971E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9AB584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6</w:t>
            </w:r>
          </w:p>
        </w:tc>
      </w:tr>
      <w:tr w:rsidR="00DF1D80" w:rsidRPr="00960FAD" w14:paraId="2AF17346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63B26FC8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F77332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Dr Tomasz Kacprzak</w:t>
            </w:r>
          </w:p>
        </w:tc>
      </w:tr>
      <w:tr w:rsidR="00DF1D80" w:rsidRPr="00960FAD" w14:paraId="2238808E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0BE008B1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CBA33F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Dr hab. inż. Elżbieta Malinowska – ćwiczenia, ćwiczenia terenowe</w:t>
            </w:r>
          </w:p>
          <w:p w14:paraId="7E69218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Dr Tomasz Kacprzak- wykład, ćwiczenia</w:t>
            </w:r>
          </w:p>
        </w:tc>
      </w:tr>
      <w:tr w:rsidR="00DF1D80" w:rsidRPr="00960FAD" w14:paraId="2BCEE0A7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6CA87DC2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6ED61D5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Celem przedmiotu jest zaznajomienie studenta z zasadami planowania przestrzennego, przekazanie wiedzy o uwarunkowaniach i mechanizmach rozwoju przestrzeni, a także znaczeniu właściwego planowania życia gospodarczego i społecznego w procesach </w:t>
            </w:r>
            <w:r w:rsidRPr="00960FAD">
              <w:rPr>
                <w:rFonts w:cs="Arial"/>
                <w:sz w:val="24"/>
                <w:szCs w:val="24"/>
              </w:rPr>
              <w:lastRenderedPageBreak/>
              <w:t>wzrostu i rozwoju w skali lokalnej, regionalnej, krajowej i globalnej.</w:t>
            </w:r>
          </w:p>
        </w:tc>
      </w:tr>
      <w:tr w:rsidR="00DF1D80" w:rsidRPr="00960FAD" w14:paraId="37C0C11B" w14:textId="77777777" w:rsidTr="00DF1D80">
        <w:trPr>
          <w:trHeight w:val="454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3A8D29F4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548F53D3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198FABDB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10032417" w14:textId="77777777" w:rsidTr="00DF1D80">
        <w:trPr>
          <w:trHeight w:val="290"/>
        </w:trPr>
        <w:tc>
          <w:tcPr>
            <w:tcW w:w="1165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78BD0CC3" w14:textId="027AD5D0" w:rsidR="00DF1D80" w:rsidRPr="00960FAD" w:rsidRDefault="00DF1D80" w:rsidP="006253D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W_</w:t>
            </w:r>
            <w:r w:rsidR="006253D3"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079F7A85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Zna i rozumie techniki wykorzystywane w procesach planistycznych. Zna i rozumie zasady planowania przestrzennego, sporządzania dokumentów planistycznych oraz prowadzenia planistycznych postępowań administracyjnych przez uprawnione organy.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0C2C0687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K_W01, K_W03, K_W05, K_W08</w:t>
            </w:r>
          </w:p>
        </w:tc>
      </w:tr>
      <w:tr w:rsidR="00DF1D80" w:rsidRPr="00960FAD" w14:paraId="5BED128C" w14:textId="77777777" w:rsidTr="00DF1D80">
        <w:trPr>
          <w:trHeight w:val="290"/>
        </w:trPr>
        <w:tc>
          <w:tcPr>
            <w:tcW w:w="1165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638C3EED" w14:textId="07B9A91B" w:rsidR="00DF1D80" w:rsidRPr="00960FAD" w:rsidRDefault="00DF1D80" w:rsidP="006253D3">
            <w:pPr>
              <w:spacing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W_</w:t>
            </w:r>
            <w:r w:rsidR="006253D3"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1656E94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Zna i rozumie zasady planowania przestrzennego na obszarach chronionych i innych obszarach cennych przyrodniczo. Zna i rozumie znaczenie przyrodniczych uwarunkowań gospodarowania przestrzenią. Zna i rozumie wpływ koncepcji zrównoważonego rozwoju, form ochrony przyrody i wartości kulturowych na procesy planowania przestrzennego.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1F3F56AE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K_W01, K_W02, K_W05, K_W09, K_W11</w:t>
            </w:r>
          </w:p>
        </w:tc>
      </w:tr>
      <w:tr w:rsidR="00DF1D80" w:rsidRPr="00960FAD" w14:paraId="41F395A6" w14:textId="77777777" w:rsidTr="00DF1D80">
        <w:trPr>
          <w:trHeight w:val="290"/>
        </w:trPr>
        <w:tc>
          <w:tcPr>
            <w:tcW w:w="1165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30ED6DAF" w14:textId="281A1EC9" w:rsidR="00DF1D80" w:rsidRPr="00960FAD" w:rsidRDefault="00DF1D80" w:rsidP="006253D3">
            <w:pPr>
              <w:spacing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W_</w:t>
            </w:r>
            <w:r w:rsidR="006253D3"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1F95B0D6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Zna i rozumie wpływ uwarunkowań społecznych, ekonomicznych i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administracyjno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- prawnych na planowanie i zagospodarowanie przestrzenne w skali lokalnej, regionalnej, krajowej i globalnej. Zna i rozumie planistyczne zagadnienia dotyczące konstrukcji i lokalizacji nieruchomości.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4CADC88D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K_W01, K_W06, K_W07, K_W08</w:t>
            </w:r>
          </w:p>
        </w:tc>
      </w:tr>
      <w:tr w:rsidR="00DF1D80" w:rsidRPr="00960FAD" w14:paraId="466147B6" w14:textId="77777777" w:rsidTr="00DF1D80">
        <w:trPr>
          <w:trHeight w:val="454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vAlign w:val="center"/>
          </w:tcPr>
          <w:p w14:paraId="38C0E5A2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vAlign w:val="center"/>
          </w:tcPr>
          <w:p w14:paraId="5B365A02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vAlign w:val="center"/>
          </w:tcPr>
          <w:p w14:paraId="4F27D69E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117523C1" w14:textId="77777777" w:rsidTr="00DF1D80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1D08E291" w14:textId="7EA68D98" w:rsidR="00DF1D80" w:rsidRPr="00960FAD" w:rsidRDefault="00DF1D80" w:rsidP="006253D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U_ </w:t>
            </w:r>
            <w:r w:rsidR="006253D3"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78E89928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Potrafi pozyskiwać, analizować i interpretować dane o przestrzeni z różnych źródeł oraz przeprowadzać ekspertyzy niezbędne do prawidłowego planowania i zagospodarowania przestrzeni. Potrafi czytać plany i rysunki techniczne oraz dokonywać analiz przestrzennych, urbanistycznych i statystycznych w celu przeprowadzenia procesów planistycznych.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0E48947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K_U01, K_U02, K_U04</w:t>
            </w:r>
          </w:p>
        </w:tc>
      </w:tr>
      <w:tr w:rsidR="00DF1D80" w:rsidRPr="00960FAD" w14:paraId="63723EA2" w14:textId="77777777" w:rsidTr="00DF1D80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55E95A42" w14:textId="5FFFC6EE" w:rsidR="00DF1D80" w:rsidRPr="00960FAD" w:rsidRDefault="00DF1D80" w:rsidP="006253D3">
            <w:pPr>
              <w:spacing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U_</w:t>
            </w:r>
            <w:r w:rsidR="006253D3"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74388A30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Potrafi posługiwać się przepisami prawa, miernikami statystycznymi i rachunkiem ekonomicznym dla oceny inwestycji w kontekście planowania przestrzennego, z uwzględnieniem kryteriów środowiskowych. Potrafi dokonać oceny wpływu między </w:t>
            </w:r>
            <w:r w:rsidRPr="00960FAD">
              <w:rPr>
                <w:rFonts w:cs="Arial"/>
                <w:sz w:val="24"/>
                <w:szCs w:val="24"/>
              </w:rPr>
              <w:lastRenderedPageBreak/>
              <w:t>inwestycjami a środowiskiem w obu kierunkach oraz zaproponować pożądane kierunki zagospodarowania przestrzeni na obszarach miejskich i wiejskich.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381A4913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lastRenderedPageBreak/>
              <w:t>K_U01, K_U04, K_U05, K_U07, K_U09</w:t>
            </w:r>
          </w:p>
        </w:tc>
      </w:tr>
      <w:tr w:rsidR="00DF1D80" w:rsidRPr="00960FAD" w14:paraId="4D8EA8C3" w14:textId="77777777" w:rsidTr="00DF1D80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30D9B9CC" w14:textId="1EF49E46" w:rsidR="00DF1D80" w:rsidRPr="00960FAD" w:rsidRDefault="00DF1D80" w:rsidP="006253D3">
            <w:pPr>
              <w:spacing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U_</w:t>
            </w:r>
            <w:r w:rsidR="006253D3">
              <w:rPr>
                <w:rFonts w:cs="Arial"/>
                <w:b/>
                <w:bCs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2BB9A4FF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Potrafi opracowywać fragmenty planów miejscowych oraz decyzje o warunkach zabudowy. Potrafi dokonać wyboru optymalnej ścieżki administracyjnej dla przeprowadzenia zamierzenia inwestycyjnego. 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0BFB94F8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K_U02, K_U03, K_U05, K_U12</w:t>
            </w:r>
          </w:p>
        </w:tc>
      </w:tr>
      <w:tr w:rsidR="00DF1D80" w:rsidRPr="00960FAD" w14:paraId="7C5B982F" w14:textId="77777777" w:rsidTr="00DF1D80">
        <w:trPr>
          <w:trHeight w:val="454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vAlign w:val="center"/>
          </w:tcPr>
          <w:p w14:paraId="74ED234B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vAlign w:val="center"/>
          </w:tcPr>
          <w:p w14:paraId="486FE803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vAlign w:val="center"/>
          </w:tcPr>
          <w:p w14:paraId="082486FF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40566AA2" w14:textId="77777777" w:rsidTr="00DF1D80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60EA4213" w14:textId="316E5A89" w:rsidR="00DF1D80" w:rsidRPr="00960FAD" w:rsidRDefault="00DF1D80" w:rsidP="006253D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</w:t>
            </w:r>
            <w:r w:rsidR="006253D3">
              <w:rPr>
                <w:rFonts w:cs="Arial"/>
                <w:b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15F5CE9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Jest gotów do krytycznej oceny wpływu planowania przestrzennego na środowisko.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12040C3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K_K01, K_K02</w:t>
            </w:r>
          </w:p>
        </w:tc>
      </w:tr>
      <w:tr w:rsidR="00DF1D80" w:rsidRPr="00960FAD" w14:paraId="64848C9D" w14:textId="77777777" w:rsidTr="00DF1D80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4E45A6F6" w14:textId="54B08829" w:rsidR="00DF1D80" w:rsidRPr="00960FAD" w:rsidRDefault="00DF1D80" w:rsidP="006253D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</w:t>
            </w:r>
            <w:r w:rsidR="006253D3">
              <w:rPr>
                <w:rFonts w:cs="Arial"/>
                <w:b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61230A9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Jest gotów w sposób kreatywny korzystać z wiedzy eksperckiej na rzecz optymalizacji procesów planowania przestrzennego.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185A8A9E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K_K02, K_K03</w:t>
            </w:r>
          </w:p>
        </w:tc>
      </w:tr>
      <w:tr w:rsidR="00DF1D80" w:rsidRPr="00960FAD" w14:paraId="2AD8A58B" w14:textId="77777777" w:rsidTr="00DF1D80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4C134C3C" w14:textId="0D0E1440" w:rsidR="00DF1D80" w:rsidRPr="00960FAD" w:rsidRDefault="00DF1D80" w:rsidP="006253D3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</w:t>
            </w:r>
            <w:r w:rsidR="006253D3">
              <w:rPr>
                <w:rFonts w:cs="Arial"/>
                <w:b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</w:tcPr>
          <w:p w14:paraId="1B60748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Jest gotów do odpowiedzialnego wykonywania zadań zawodowych z zakresu planowania przestrzennego.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5E638455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K_K01</w:t>
            </w:r>
          </w:p>
        </w:tc>
      </w:tr>
      <w:tr w:rsidR="00DF1D80" w:rsidRPr="00960FAD" w14:paraId="6B27D9C8" w14:textId="77777777" w:rsidTr="00DF1D8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BE5F1"/>
            <w:vAlign w:val="center"/>
          </w:tcPr>
          <w:p w14:paraId="54539837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6036434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Wykład z wykorzystaniem technik multimedialnych, ćwiczenia, ćwiczenia terenowe.</w:t>
            </w:r>
          </w:p>
        </w:tc>
      </w:tr>
      <w:tr w:rsidR="00DF1D80" w:rsidRPr="00960FAD" w14:paraId="4DC511EE" w14:textId="77777777" w:rsidTr="00DF1D8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72DAC504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Wymagania wstępne i dodatkowe:</w:t>
            </w:r>
          </w:p>
        </w:tc>
      </w:tr>
      <w:tr w:rsidR="00DF1D80" w:rsidRPr="00960FAD" w14:paraId="6AB772BB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1C4DAB75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Znajomość podstaw architektury i urbanistyki. </w:t>
            </w:r>
          </w:p>
        </w:tc>
      </w:tr>
      <w:tr w:rsidR="00DF1D80" w:rsidRPr="00960FAD" w14:paraId="536C6A4A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1AB957DD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029742ED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01366AC9" w14:textId="24B3202B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Planowanie przestrzenne i przestrzeń planistyczna – interpretacja pojęć kluczowych.</w:t>
            </w:r>
          </w:p>
          <w:p w14:paraId="1FAB4297" w14:textId="041F3411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Aspekt historyczny – zarys rozwoju planowania przestrzennego, ewolucja dokumentów planistycznych.</w:t>
            </w:r>
          </w:p>
          <w:p w14:paraId="08265CB9" w14:textId="3C1D2BBF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Przesłanki uzasadniające konieczność planowania przestrzennego (ład przestrzenny, krajobraz, dziedzictwo kulturowe i jego ochrona, środowisko, konflikty interesów).</w:t>
            </w:r>
          </w:p>
          <w:p w14:paraId="42BFD739" w14:textId="4624015F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System planowania przestrzennego na poziomie kraju, województwa, na obszarze metropolitalnym oraz na poziomie gminy- wymiar ekonomiczny i społeczny.</w:t>
            </w:r>
          </w:p>
          <w:p w14:paraId="54B075C4" w14:textId="6E55822F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Wybrane problemy związane z planowaniem i gospodarowaniem przestrzenią.</w:t>
            </w:r>
          </w:p>
          <w:p w14:paraId="10A2D073" w14:textId="61703BC2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Prawne uregulowania planowania przestrzennego.</w:t>
            </w:r>
          </w:p>
          <w:p w14:paraId="51238300" w14:textId="29B176E4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t>Dokumenty i procedury planistyczne (studium uwarunkowań i kierunków zagospodarowania przestrzennego, miejscowy plan zagospodarowania przestrzennego, decyzja o warunkach zabudowy).</w:t>
            </w:r>
          </w:p>
          <w:p w14:paraId="5A656BD1" w14:textId="182AD482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Planistyczne postępowania administracyjne (pozwolenie na budowę, zgłoszenie, pozwolenie wodnoprawne itp.).</w:t>
            </w:r>
          </w:p>
          <w:p w14:paraId="7FE62270" w14:textId="3E27443C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Planowanie na podstawie specustaw.</w:t>
            </w:r>
          </w:p>
          <w:p w14:paraId="3AC42A02" w14:textId="037196CE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Analiza miejscowego planu zagospodarowania przestrzennego, części tekstowej i graficznej.</w:t>
            </w:r>
          </w:p>
          <w:p w14:paraId="128C6A5E" w14:textId="37B30A9E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Obszary funkcjonalne (tereny zabudowy mieszkaniowej, usługowej, techniczno-produkcyjnej, użytkowane rolniczo, tereny zieleni, tereny komunikacji, infrastruktury technicznej).</w:t>
            </w:r>
          </w:p>
          <w:p w14:paraId="2FD9513F" w14:textId="6AAB2890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Analiza środowiska kulturowego i przyrodniczego oraz struktury funkcjonalno-przestrzennej.</w:t>
            </w:r>
          </w:p>
          <w:p w14:paraId="3F0EA119" w14:textId="433FFBFF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Planowanie przestrzenne wsi i miast – podobieństwa i różnice.</w:t>
            </w:r>
          </w:p>
          <w:p w14:paraId="2F47134D" w14:textId="08B33DC2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Marketing w planowaniu przestrzennym.</w:t>
            </w:r>
          </w:p>
          <w:p w14:paraId="54BC34EF" w14:textId="5F54DFF7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Modele współdziałania uczestników planowania przestrzennego.</w:t>
            </w:r>
          </w:p>
          <w:p w14:paraId="534784FF" w14:textId="5620F22D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Planowanie przestrzenne na obszarach chronionych.</w:t>
            </w:r>
          </w:p>
          <w:p w14:paraId="79C6121C" w14:textId="48F79452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Planowanie przestrzenne w Europie i na świecie – studia przypadków.</w:t>
            </w:r>
          </w:p>
          <w:p w14:paraId="3EB1B675" w14:textId="5D01DDD0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Rola i funkcje zieleni miejskiej w strukturze przestrzennej miasta.</w:t>
            </w:r>
          </w:p>
          <w:p w14:paraId="42B16AC4" w14:textId="2BA74E1A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Tereny zieleni urządzonej. </w:t>
            </w:r>
          </w:p>
          <w:p w14:paraId="22536450" w14:textId="77777777" w:rsidR="006253D3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Tereny zieleni nieurządzonej.</w:t>
            </w:r>
          </w:p>
          <w:p w14:paraId="29642975" w14:textId="743C22BB" w:rsidR="00DF1D80" w:rsidRPr="00960FAD" w:rsidRDefault="00DF1D80" w:rsidP="006253D3">
            <w:pPr>
              <w:pStyle w:val="Akapitzlist1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21. Zieleń a polityka przestrzenna.</w:t>
            </w:r>
          </w:p>
        </w:tc>
      </w:tr>
      <w:tr w:rsidR="00DF1D80" w:rsidRPr="00960FAD" w14:paraId="16B5216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7FEF3444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DF1D80" w:rsidRPr="00960FAD" w14:paraId="43BBCA5F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3DCFFB6F" w14:textId="77777777" w:rsidR="00DF1D80" w:rsidRPr="00960FAD" w:rsidRDefault="00DF1D80" w:rsidP="00960FAD">
            <w:pPr>
              <w:pStyle w:val="Akapitzlist1"/>
              <w:numPr>
                <w:ilvl w:val="0"/>
                <w:numId w:val="12"/>
              </w:numPr>
              <w:spacing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Jopek D. (red.) 2019. Podstawy planowania przestrzennego. Założenia teoretyczne i ćwiczenia praktyczne. Wyd. Uniwersytetu Ekonomicznego w Krakowie. </w:t>
            </w:r>
          </w:p>
          <w:p w14:paraId="6EEDAAF0" w14:textId="77777777" w:rsidR="00DF1D80" w:rsidRPr="00960FAD" w:rsidRDefault="00DF1D80" w:rsidP="00960FAD">
            <w:pPr>
              <w:pStyle w:val="Akapitzlist1"/>
              <w:numPr>
                <w:ilvl w:val="0"/>
                <w:numId w:val="12"/>
              </w:numPr>
              <w:spacing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Kamiński Z. J. 2020. Podstawy planowania przestrzennego. Aspekty teoretyczne. Wyd. Politechniki Śląskiej. Gliwice. </w:t>
            </w:r>
          </w:p>
          <w:p w14:paraId="2EC39C52" w14:textId="77777777" w:rsidR="00DF1D80" w:rsidRPr="00960FAD" w:rsidRDefault="00DF1D80" w:rsidP="00960FAD">
            <w:pPr>
              <w:pStyle w:val="Akapitzlist1"/>
              <w:numPr>
                <w:ilvl w:val="0"/>
                <w:numId w:val="12"/>
              </w:numPr>
              <w:spacing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Koncepcja Przestrzennego Zagospodarowania Kraju 2030. Projekt. Ministerstwo Rozwoju Regionalnego. 2010. Warszawa. </w:t>
            </w:r>
          </w:p>
          <w:p w14:paraId="2150B541" w14:textId="77777777" w:rsidR="00DF1D80" w:rsidRPr="00960FAD" w:rsidRDefault="00DF1D80" w:rsidP="00960FAD">
            <w:pPr>
              <w:pStyle w:val="Akapitzlist1"/>
              <w:numPr>
                <w:ilvl w:val="0"/>
                <w:numId w:val="12"/>
              </w:numPr>
              <w:spacing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Chmielewski J.M. 2016. Teoria i praktyka planowania przestrzennego. Urbanistyka Europy, Oficyna wydawnicza Politechniki Warszawskiej. Warszawa.</w:t>
            </w:r>
          </w:p>
          <w:p w14:paraId="304652AF" w14:textId="77777777" w:rsidR="00DF1D80" w:rsidRPr="00960FAD" w:rsidRDefault="00DF1D80" w:rsidP="00960FAD">
            <w:pPr>
              <w:pStyle w:val="Akapitzlist1"/>
              <w:numPr>
                <w:ilvl w:val="0"/>
                <w:numId w:val="12"/>
              </w:numPr>
              <w:spacing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Cymerman R. (red.) 2017. Podstawy planowania przestrzennego i projektowania urbanistycznego. Wydawnictwo UWM w Olsztynie. Olsztyn.</w:t>
            </w:r>
          </w:p>
          <w:p w14:paraId="14DED5C6" w14:textId="77777777" w:rsidR="00DF1D80" w:rsidRPr="00960FAD" w:rsidRDefault="00DF1D80" w:rsidP="00960FAD">
            <w:pPr>
              <w:pStyle w:val="Akapitzlist1"/>
              <w:numPr>
                <w:ilvl w:val="0"/>
                <w:numId w:val="12"/>
              </w:numPr>
              <w:spacing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Piotrowska L. 2021. Planowanie i zagospodarowanie przestrzenne. Ewolucja systemu. Wydawnictwo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Novae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Res. Gdynia.</w:t>
            </w:r>
          </w:p>
        </w:tc>
      </w:tr>
      <w:tr w:rsidR="00DF1D80" w:rsidRPr="00960FAD" w14:paraId="017869FE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164F7641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DF1D80" w:rsidRPr="00960FAD" w14:paraId="0A653C26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0386E89A" w14:textId="77777777" w:rsidR="00DF1D80" w:rsidRPr="00960FAD" w:rsidRDefault="00DF1D80" w:rsidP="00960FAD">
            <w:pPr>
              <w:pStyle w:val="Akapitzlist1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line="360" w:lineRule="auto"/>
              <w:ind w:left="953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Chmielewski J.M. 2001. Teoria urbanistyki w projektowaniu i planowaniu miast. Oficyna wydawnicza Politechniki Warszawskiej. Warszawa.</w:t>
            </w:r>
          </w:p>
          <w:p w14:paraId="69961FAE" w14:textId="77777777" w:rsidR="00DF1D80" w:rsidRPr="00960FAD" w:rsidRDefault="00DF1D80" w:rsidP="00960FAD">
            <w:pPr>
              <w:pStyle w:val="Akapitzlist1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line="360" w:lineRule="auto"/>
              <w:ind w:left="953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Hołuj A. 2012. Problemy i dylematy planowania przestrzennego w różnych typach jednostek terytorialnych (w:) Perspektywy rozwoju regionalnego Polski w okresie programowania po 2013 r. cz. II. Red. A.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Hrańczyk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, Studia KPZK PAN, t. CXL, Warszawa. </w:t>
            </w:r>
          </w:p>
          <w:p w14:paraId="3F4A4357" w14:textId="77777777" w:rsidR="00DF1D80" w:rsidRPr="00960FAD" w:rsidRDefault="00DF1D80" w:rsidP="00960FAD">
            <w:pPr>
              <w:pStyle w:val="Akapitzlist1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line="360" w:lineRule="auto"/>
              <w:ind w:left="953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Zawadzka A.K. 2017. Ład nasz przestrzenny. Wolters Kluwer, Wyd. Uniwersytetu Gdańskiego, Gdańsk-Warszawa. </w:t>
            </w:r>
          </w:p>
          <w:p w14:paraId="1F063520" w14:textId="77777777" w:rsidR="00DF1D80" w:rsidRPr="00960FAD" w:rsidRDefault="00DF1D80" w:rsidP="00960FAD">
            <w:pPr>
              <w:pStyle w:val="Akapitzlist1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line="360" w:lineRule="auto"/>
              <w:ind w:left="953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Izdebski H., Zachariasz I., Fogel A., Leszczyński M., Suwaj R (red.) 2023. Planowanie i zagospodarowanie przestrzenne : komentarz - stan prawny na 7 stycznia 2023 r. Wolters Kluwer. Warszawa. </w:t>
            </w:r>
          </w:p>
          <w:p w14:paraId="4C30E245" w14:textId="77777777" w:rsidR="00DF1D80" w:rsidRPr="00960FAD" w:rsidRDefault="00DF1D80" w:rsidP="00960FAD">
            <w:pPr>
              <w:pStyle w:val="Akapitzlist1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line="360" w:lineRule="auto"/>
              <w:ind w:left="953" w:hanging="28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Polska A. 2021. Marketing w planowaniu przestrzennym i urbanistyce. Wydawnictwo UMCS. Lublin.</w:t>
            </w:r>
          </w:p>
        </w:tc>
      </w:tr>
      <w:tr w:rsidR="00DF1D80" w:rsidRPr="00960FAD" w14:paraId="56922892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68C1316E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1023FA7A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402B3A30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Wykład – problemowy z wykorzystaniem prezentacji multimedialnej, metoda podająca.</w:t>
            </w:r>
          </w:p>
          <w:p w14:paraId="5564126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Ćwiczenia – metoda aktywizująca i praktyczna, praca indywidualna oraz praca w grupach (projekty), moduł tematyczny z udziałem prowadzącego, giełda pomysłów i dyskusja pozwalająca na kształtowanie umiejętności zastosowania wiedzy teoretycznej.</w:t>
            </w:r>
          </w:p>
          <w:p w14:paraId="7B233137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Ćwiczenia terenowe – wybór i analiza obszarów problemowych w terenie.</w:t>
            </w:r>
          </w:p>
        </w:tc>
      </w:tr>
      <w:tr w:rsidR="00DF1D80" w:rsidRPr="00960FAD" w14:paraId="521DCA28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4F4CD896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F1D80" w:rsidRPr="00960FAD" w14:paraId="6D85BDC8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5BE14E4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Weryfikacja efektów uczenia się z zakresu wiedzy, umiejętności i kompetencji społecznych  następuje podczas sprawdzianu pisemnego obejmującego materiał z ćwiczeń, ćwiczeń terenowych i wykładów (na ocenę) oraz w ramach prac zaliczających ćwiczenia i ćwiczenia terenowe (zaliczenie bez oceny).</w:t>
            </w:r>
          </w:p>
        </w:tc>
      </w:tr>
      <w:tr w:rsidR="00DF1D80" w:rsidRPr="00960FAD" w14:paraId="14C5ED78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3ECE8B61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Forma i warunki zaliczenia:</w:t>
            </w:r>
          </w:p>
        </w:tc>
      </w:tr>
      <w:tr w:rsidR="00DF1D80" w:rsidRPr="00960FAD" w14:paraId="715B444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14:paraId="0833D749" w14:textId="77777777" w:rsidR="00DF1D80" w:rsidRPr="00960FAD" w:rsidRDefault="00DF1D80" w:rsidP="00960FAD">
            <w:pPr>
              <w:spacing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Student uzyskuje zaliczenie na podstawie oceny ze sprawdzianu pisemnego oraz pozytywnego wyniku </w:t>
            </w:r>
            <w:bookmarkStart w:id="3" w:name="_GoBack1"/>
            <w:bookmarkEnd w:id="3"/>
            <w:r w:rsidRPr="00960FAD">
              <w:rPr>
                <w:rFonts w:cs="Arial"/>
                <w:sz w:val="24"/>
                <w:szCs w:val="24"/>
              </w:rPr>
              <w:t>prac zaliczających ćwiczenia i ćwiczenia terenowe. Sprawdzian pisemny obejmuje materiał z wykładów, ćwiczeń i ćwiczeń terenowych. Kryterium oceny dla zaliczenia pisemnego:</w:t>
            </w:r>
          </w:p>
          <w:p w14:paraId="47D6B1F5" w14:textId="77777777" w:rsidR="00DF1D80" w:rsidRPr="00960FAD" w:rsidRDefault="00DF1D80" w:rsidP="00960FAD">
            <w:pPr>
              <w:spacing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91 – 100% -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bdb</w:t>
            </w:r>
            <w:proofErr w:type="spellEnd"/>
          </w:p>
          <w:p w14:paraId="1275E4D0" w14:textId="77777777" w:rsidR="00DF1D80" w:rsidRPr="00960FAD" w:rsidRDefault="00DF1D80" w:rsidP="00960FAD">
            <w:pPr>
              <w:spacing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81 – 90% -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db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>+</w:t>
            </w:r>
          </w:p>
          <w:p w14:paraId="4FD7CD1D" w14:textId="77777777" w:rsidR="00DF1D80" w:rsidRPr="00960FAD" w:rsidRDefault="00DF1D80" w:rsidP="00960FAD">
            <w:pPr>
              <w:spacing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t xml:space="preserve">71 – 80% -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db</w:t>
            </w:r>
            <w:proofErr w:type="spellEnd"/>
          </w:p>
          <w:p w14:paraId="24E4AB4D" w14:textId="77777777" w:rsidR="00DF1D80" w:rsidRPr="00960FAD" w:rsidRDefault="00DF1D80" w:rsidP="00960FAD">
            <w:pPr>
              <w:spacing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61 – 70% -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dst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>+</w:t>
            </w:r>
          </w:p>
          <w:p w14:paraId="738C73AC" w14:textId="77777777" w:rsidR="00DF1D80" w:rsidRPr="00960FAD" w:rsidRDefault="00DF1D80" w:rsidP="00960FAD">
            <w:pPr>
              <w:spacing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51 – 60% -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dst</w:t>
            </w:r>
            <w:proofErr w:type="spellEnd"/>
          </w:p>
          <w:p w14:paraId="6E3E915B" w14:textId="77777777" w:rsidR="00DF1D80" w:rsidRPr="00960FAD" w:rsidRDefault="00DF1D80" w:rsidP="00960FAD">
            <w:pPr>
              <w:spacing w:line="360" w:lineRule="auto"/>
              <w:ind w:left="244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0 – 50% -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ndst</w:t>
            </w:r>
            <w:proofErr w:type="spellEnd"/>
          </w:p>
        </w:tc>
      </w:tr>
      <w:tr w:rsidR="00DF1D80" w:rsidRPr="00960FAD" w14:paraId="05C5B9E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555700C7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DF1D80" w:rsidRPr="00960FAD" w14:paraId="2817E974" w14:textId="77777777" w:rsidTr="00DF1D8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</w:tcPr>
          <w:p w14:paraId="0D7A4E3B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DF1D80" w:rsidRPr="00960FAD" w14:paraId="0A615F45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3863CD93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vAlign w:val="center"/>
          </w:tcPr>
          <w:p w14:paraId="67D25059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DF1D80" w:rsidRPr="00960FAD" w14:paraId="512FE09B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549093F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1. 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98A140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 76</w:t>
            </w:r>
          </w:p>
        </w:tc>
      </w:tr>
      <w:tr w:rsidR="00DF1D80" w:rsidRPr="00960FAD" w14:paraId="20F58CA5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34C888C1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C3323EA" w14:textId="77777777" w:rsidR="00DF1D80" w:rsidRPr="00960FAD" w:rsidRDefault="00DF1D80" w:rsidP="00960FAD">
            <w:pPr>
              <w:spacing w:line="360" w:lineRule="auto"/>
              <w:ind w:left="-11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DF1D80" w:rsidRPr="00960FAD" w14:paraId="4DE94374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0721581B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53DC63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55</w:t>
            </w:r>
          </w:p>
        </w:tc>
      </w:tr>
      <w:tr w:rsidR="00DF1D80" w:rsidRPr="00960FAD" w14:paraId="691CBAB9" w14:textId="77777777" w:rsidTr="00DF1D80">
        <w:trPr>
          <w:trHeight w:val="330"/>
        </w:trPr>
        <w:tc>
          <w:tcPr>
            <w:tcW w:w="5218" w:type="dxa"/>
            <w:gridSpan w:val="10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08CDAA70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ćwiczeniach terenowych</w:t>
            </w:r>
          </w:p>
        </w:tc>
        <w:tc>
          <w:tcPr>
            <w:tcW w:w="5449" w:type="dxa"/>
            <w:gridSpan w:val="4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5103060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 5</w:t>
            </w:r>
          </w:p>
        </w:tc>
      </w:tr>
      <w:tr w:rsidR="00DF1D80" w:rsidRPr="00960FAD" w14:paraId="223F2918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0E3441F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5D39D1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F1D80" w:rsidRPr="00960FAD" w14:paraId="332FF314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6C18431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egzaminie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9D31DEC" w14:textId="77777777" w:rsidR="00DF1D80" w:rsidRPr="00960FAD" w:rsidRDefault="00DF1D80" w:rsidP="00960FA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DF1D80" w:rsidRPr="00960FAD" w14:paraId="5EE96906" w14:textId="77777777" w:rsidTr="00DF1D80">
        <w:trPr>
          <w:trHeight w:val="330"/>
        </w:trPr>
        <w:tc>
          <w:tcPr>
            <w:tcW w:w="5218" w:type="dxa"/>
            <w:gridSpan w:val="10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518D01F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2. Liczba godzin samodzielnej pracy studenta, w tym:</w:t>
            </w:r>
          </w:p>
        </w:tc>
        <w:tc>
          <w:tcPr>
            <w:tcW w:w="5449" w:type="dxa"/>
            <w:gridSpan w:val="4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991F17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72</w:t>
            </w:r>
          </w:p>
        </w:tc>
      </w:tr>
      <w:tr w:rsidR="00DF1D80" w:rsidRPr="00960FAD" w14:paraId="7D5B719C" w14:textId="77777777" w:rsidTr="00DF1D80">
        <w:trPr>
          <w:trHeight w:val="330"/>
        </w:trPr>
        <w:tc>
          <w:tcPr>
            <w:tcW w:w="5218" w:type="dxa"/>
            <w:gridSpan w:val="10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3B6F029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zapoznanie się z literaturą</w:t>
            </w:r>
          </w:p>
        </w:tc>
        <w:tc>
          <w:tcPr>
            <w:tcW w:w="5449" w:type="dxa"/>
            <w:gridSpan w:val="4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CC42F68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 32</w:t>
            </w:r>
          </w:p>
        </w:tc>
      </w:tr>
      <w:tr w:rsidR="00DF1D80" w:rsidRPr="00960FAD" w14:paraId="7767C28C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38225CCB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-samodzielne przygotowanie do sprawdzianu pisemnego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94E999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F1D80" w:rsidRPr="00960FAD" w14:paraId="37BC4DF4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14:paraId="629F5CA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-samodzielne przygotowanie prac zaliczających ćwiczenia i ćwiczenia terenowe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6B1A2B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DF1D80" w:rsidRPr="00960FAD" w14:paraId="3A3AB8B0" w14:textId="77777777" w:rsidTr="00DF1D8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E074CB3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9165EA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150</w:t>
            </w:r>
          </w:p>
        </w:tc>
      </w:tr>
      <w:tr w:rsidR="00DF1D80" w:rsidRPr="00960FAD" w14:paraId="666BEE64" w14:textId="77777777" w:rsidTr="00DF1D8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79CC075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34342F1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44675CC3" w14:textId="77777777" w:rsidR="00DF1D80" w:rsidRPr="00960FAD" w:rsidRDefault="00DF1D80" w:rsidP="00960FAD">
      <w:pPr>
        <w:spacing w:line="360" w:lineRule="auto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eograficzne systemy informacji przestrez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3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985"/>
      </w:tblGrid>
      <w:tr w:rsidR="00DF1D80" w:rsidRPr="00960FAD" w14:paraId="3E34D4D5" w14:textId="77777777" w:rsidTr="00DF1D80">
        <w:trPr>
          <w:trHeight w:val="509"/>
        </w:trPr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8D6A5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DF1D80" w:rsidRPr="00960FAD" w14:paraId="5C1A9F7C" w14:textId="77777777" w:rsidTr="00DF1D80">
        <w:trPr>
          <w:trHeight w:val="454"/>
        </w:trPr>
        <w:tc>
          <w:tcPr>
            <w:tcW w:w="467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D5D1B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A0C67" w14:textId="77777777" w:rsidR="00DF1D80" w:rsidRPr="00960FAD" w:rsidRDefault="00DF1D80" w:rsidP="00960FAD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960FAD">
              <w:rPr>
                <w:rFonts w:cs="Arial"/>
                <w:szCs w:val="24"/>
              </w:rPr>
              <w:t xml:space="preserve"> </w:t>
            </w:r>
            <w:bookmarkStart w:id="4" w:name="_Toc207266581"/>
            <w:r w:rsidRPr="00960FAD">
              <w:rPr>
                <w:rFonts w:cs="Arial"/>
                <w:szCs w:val="24"/>
              </w:rPr>
              <w:t>Geograficzne systemy informacji przestrzennej</w:t>
            </w:r>
            <w:bookmarkEnd w:id="4"/>
          </w:p>
        </w:tc>
      </w:tr>
      <w:tr w:rsidR="00DF1D80" w:rsidRPr="00960FAD" w14:paraId="433FE647" w14:textId="77777777" w:rsidTr="00DF1D80">
        <w:trPr>
          <w:trHeight w:val="454"/>
        </w:trPr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65509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D22E1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  <w:lang w:val="en-US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FAD">
              <w:rPr>
                <w:rFonts w:cs="Arial"/>
                <w:iCs/>
                <w:sz w:val="24"/>
                <w:szCs w:val="24"/>
              </w:rPr>
              <w:t>Geographic</w:t>
            </w:r>
            <w:proofErr w:type="spellEnd"/>
            <w:r w:rsidRPr="00960FAD">
              <w:rPr>
                <w:rFonts w:cs="Arial"/>
                <w:iCs/>
                <w:sz w:val="24"/>
                <w:szCs w:val="24"/>
              </w:rPr>
              <w:t xml:space="preserve"> Information System</w:t>
            </w:r>
          </w:p>
        </w:tc>
      </w:tr>
      <w:tr w:rsidR="00DF1D80" w:rsidRPr="00960FAD" w14:paraId="3EBEFFCC" w14:textId="77777777" w:rsidTr="00DF1D80">
        <w:trPr>
          <w:trHeight w:val="454"/>
        </w:trPr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72002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4B5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>polski</w:t>
            </w:r>
          </w:p>
        </w:tc>
      </w:tr>
      <w:tr w:rsidR="00DF1D80" w:rsidRPr="00960FAD" w14:paraId="6F318182" w14:textId="77777777" w:rsidTr="00DF1D80">
        <w:trPr>
          <w:trHeight w:val="454"/>
        </w:trPr>
        <w:tc>
          <w:tcPr>
            <w:tcW w:w="66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6816B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3D4FF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DF1D80" w:rsidRPr="00960FAD" w14:paraId="0111D95A" w14:textId="77777777" w:rsidTr="00DF1D80">
        <w:trPr>
          <w:trHeight w:val="454"/>
        </w:trPr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423CD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25754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DF1D80" w:rsidRPr="00960FAD" w14:paraId="351D5024" w14:textId="77777777" w:rsidTr="00DF1D80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CC050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97AE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>obowiązkowy</w:t>
            </w:r>
          </w:p>
        </w:tc>
      </w:tr>
      <w:tr w:rsidR="00DF1D80" w:rsidRPr="00960FAD" w14:paraId="5289D4FF" w14:textId="77777777" w:rsidTr="00DF1D80">
        <w:trPr>
          <w:trHeight w:val="454"/>
        </w:trPr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98513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17B0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>pierwszego stopnia</w:t>
            </w:r>
          </w:p>
        </w:tc>
      </w:tr>
      <w:tr w:rsidR="00DF1D80" w:rsidRPr="00960FAD" w14:paraId="176DB2AA" w14:textId="77777777" w:rsidTr="00DF1D80">
        <w:trPr>
          <w:trHeight w:val="454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BD147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75DF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Cs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DF1D80" w:rsidRPr="00960FAD" w14:paraId="685D81F3" w14:textId="77777777" w:rsidTr="00DF1D80">
        <w:trPr>
          <w:trHeight w:val="45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6BF1F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21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2F1C4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Cs/>
                <w:color w:val="000000"/>
                <w:sz w:val="24"/>
                <w:szCs w:val="24"/>
              </w:rPr>
              <w:t>czwarty</w:t>
            </w:r>
          </w:p>
        </w:tc>
      </w:tr>
      <w:tr w:rsidR="00DF1D80" w:rsidRPr="00960FAD" w14:paraId="5EA59526" w14:textId="77777777" w:rsidTr="00DF1D80">
        <w:trPr>
          <w:trHeight w:val="454"/>
        </w:trPr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4F282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Cs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C4816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F1D80" w:rsidRPr="00960FAD" w14:paraId="66E036FB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57C44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107EE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 xml:space="preserve">dr Mirosław </w:t>
            </w:r>
            <w:proofErr w:type="spellStart"/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>Meksuła</w:t>
            </w:r>
            <w:proofErr w:type="spellEnd"/>
          </w:p>
        </w:tc>
      </w:tr>
      <w:tr w:rsidR="00DF1D80" w:rsidRPr="00960FAD" w14:paraId="214A494A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AA32B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67A5A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 xml:space="preserve">dr Mirosław </w:t>
            </w:r>
            <w:proofErr w:type="spellStart"/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>Meksuła</w:t>
            </w:r>
            <w:proofErr w:type="spellEnd"/>
          </w:p>
        </w:tc>
      </w:tr>
      <w:tr w:rsidR="00DF1D80" w:rsidRPr="00960FAD" w14:paraId="4A855282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EA650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3208B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>Zapoznanie studentów ze specyfiką geograficznych sys</w:t>
            </w: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softHyphen/>
              <w:t>temów informacji przestrzennej; Przekazanie wiedzy od</w:t>
            </w: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softHyphen/>
              <w:t>nośnie właściwości i zasad stosowania metod prezentacji kartograficznej oraz podstaw teledetekcji środowiska.</w:t>
            </w:r>
          </w:p>
        </w:tc>
      </w:tr>
      <w:tr w:rsidR="00DF1D80" w:rsidRPr="00960FAD" w14:paraId="3806D504" w14:textId="77777777" w:rsidTr="00DF1D80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BB332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A5FE3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15591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DF1D80" w:rsidRPr="00960FAD" w14:paraId="5833E627" w14:textId="77777777" w:rsidTr="00DF1D80">
        <w:trPr>
          <w:trHeight w:val="4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26CD65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A29ED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B38CF8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7A6F7AA6" w14:textId="77777777" w:rsidTr="00DF1D80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13AC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W01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08277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Zna i rozumie teorie z zakresu nauk inżynieryjno-technicznych i nauk pok</w:t>
            </w:r>
            <w:r w:rsidRPr="00960FAD">
              <w:rPr>
                <w:rFonts w:cs="Arial"/>
                <w:iCs/>
                <w:sz w:val="24"/>
                <w:szCs w:val="24"/>
              </w:rPr>
              <w:softHyphen/>
              <w:t xml:space="preserve">rewnych, w tym praw matematyki, fizyki, statystyki, </w:t>
            </w:r>
            <w:r w:rsidRPr="00960FAD">
              <w:rPr>
                <w:rFonts w:cs="Arial"/>
                <w:iCs/>
                <w:sz w:val="24"/>
                <w:szCs w:val="24"/>
              </w:rPr>
              <w:lastRenderedPageBreak/>
              <w:t>technologii informacyj</w:t>
            </w:r>
            <w:r w:rsidRPr="00960FAD">
              <w:rPr>
                <w:rFonts w:cs="Arial"/>
                <w:iCs/>
                <w:sz w:val="24"/>
                <w:szCs w:val="24"/>
              </w:rPr>
              <w:softHyphen/>
              <w:t>nych, pozwalających na wyjaśnienie zjawisk i procesów zachodzących w</w:t>
            </w:r>
          </w:p>
          <w:p w14:paraId="6DDE541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przestrzeni;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4D1D7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lastRenderedPageBreak/>
              <w:t>K_W01</w:t>
            </w:r>
          </w:p>
        </w:tc>
      </w:tr>
      <w:tr w:rsidR="00DF1D80" w:rsidRPr="00960FAD" w14:paraId="5FFF625A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C1232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W02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6E319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zagadnienia z zakresu geografii, ochrony środowiska, ekologii i rol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nictwa niezbędne do zrozumienia wpływu środowiska przyrodniczego na gospodarkę przestrzenną;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70231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K_W02</w:t>
            </w:r>
          </w:p>
        </w:tc>
      </w:tr>
      <w:tr w:rsidR="00DF1D80" w:rsidRPr="00960FAD" w14:paraId="0C168D7A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6D029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W03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094A4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Zna zagadnienia z zakresu rysunku technicznego i planistycznego, grafiki</w:t>
            </w:r>
          </w:p>
          <w:p w14:paraId="47733D1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inżynierskiej, geodezji, kartografii niezbędne dla planowania, projektowa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nia i gospodarowania przestrzenią na obszarach zurbanizowanych i nie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zurbanizowanych;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FB772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K_W03</w:t>
            </w:r>
          </w:p>
        </w:tc>
      </w:tr>
      <w:tr w:rsidR="00DF1D80" w:rsidRPr="00960FAD" w14:paraId="0696F7DD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3E3C4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W04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9BBAD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Zna i rozumie 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możliwości nowoczesnych technologii i narzędzi umożliwia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jących pozyskiwanie informacji przestrzennych i ich analizę;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5BFA1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K_W04</w:t>
            </w:r>
          </w:p>
        </w:tc>
      </w:tr>
      <w:tr w:rsidR="00DF1D80" w:rsidRPr="00960FAD" w14:paraId="2D750274" w14:textId="77777777" w:rsidTr="00DF1D80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AF9E2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52C88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E2FF9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3F815C61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EBDC80" w14:textId="77777777" w:rsidR="00DF1D80" w:rsidRPr="00960FAD" w:rsidRDefault="00DF1D80" w:rsidP="00960FAD">
            <w:pPr>
              <w:pStyle w:val="Default"/>
              <w:autoSpaceDE/>
              <w:autoSpaceDN/>
              <w:adjustRightInd/>
              <w:spacing w:before="120" w:line="360" w:lineRule="auto"/>
              <w:rPr>
                <w:rFonts w:ascii="Arial" w:hAnsi="Arial" w:cs="Arial"/>
                <w:color w:val="auto"/>
              </w:rPr>
            </w:pPr>
            <w:r w:rsidRPr="00960FAD">
              <w:rPr>
                <w:rFonts w:ascii="Arial" w:hAnsi="Arial" w:cs="Arial"/>
                <w:bCs/>
                <w:color w:val="auto"/>
              </w:rPr>
              <w:t>U01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771BD3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 pozyskiwać informacje z różnych źródeł oraz je przetwarzać i wyko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rzystywać w rozwiązywaniu problemów związanych z zagospodarowaniem przestrzeni;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735B46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</w:t>
            </w:r>
            <w:r w:rsidRPr="00960FAD">
              <w:rPr>
                <w:rFonts w:eastAsia="Times New Roman" w:cs="Arial"/>
                <w:bCs/>
                <w:sz w:val="24"/>
                <w:szCs w:val="24"/>
              </w:rPr>
              <w:t>_U01</w:t>
            </w:r>
          </w:p>
        </w:tc>
      </w:tr>
      <w:tr w:rsidR="00DF1D80" w:rsidRPr="00960FAD" w14:paraId="014F8354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C1C7CF" w14:textId="77777777" w:rsidR="00DF1D80" w:rsidRPr="00960FAD" w:rsidRDefault="00DF1D80" w:rsidP="00960FAD">
            <w:pPr>
              <w:pStyle w:val="Default"/>
              <w:spacing w:before="120" w:line="360" w:lineRule="auto"/>
              <w:rPr>
                <w:rFonts w:ascii="Arial" w:hAnsi="Arial" w:cs="Arial"/>
                <w:bCs/>
              </w:rPr>
            </w:pPr>
            <w:r w:rsidRPr="00960FAD">
              <w:rPr>
                <w:rFonts w:ascii="Arial" w:hAnsi="Arial" w:cs="Arial"/>
                <w:bCs/>
                <w:color w:val="auto"/>
              </w:rPr>
              <w:t>U02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1B307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 czytać, analizować i wykonywać opracowania graficzne oraz ry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sunki techniczne i planistyczne z zakresu gospodarki przestrzennej;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1FC82E" w14:textId="77777777" w:rsidR="00DF1D80" w:rsidRPr="00960FAD" w:rsidRDefault="00DF1D80" w:rsidP="00960FAD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60FAD">
              <w:rPr>
                <w:rFonts w:eastAsia="Times New Roman" w:cs="Arial"/>
                <w:bCs/>
                <w:sz w:val="24"/>
                <w:szCs w:val="24"/>
              </w:rPr>
              <w:t>K_U02</w:t>
            </w:r>
          </w:p>
        </w:tc>
      </w:tr>
      <w:tr w:rsidR="00DF1D80" w:rsidRPr="00960FAD" w14:paraId="6C1DEE40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6DCF4E" w14:textId="77777777" w:rsidR="00DF1D80" w:rsidRPr="00960FAD" w:rsidRDefault="00DF1D80" w:rsidP="00960FAD">
            <w:pPr>
              <w:pStyle w:val="Default"/>
              <w:autoSpaceDE/>
              <w:autoSpaceDN/>
              <w:adjustRightInd/>
              <w:spacing w:before="120" w:line="360" w:lineRule="auto"/>
              <w:rPr>
                <w:rFonts w:ascii="Arial" w:hAnsi="Arial" w:cs="Arial"/>
                <w:bCs/>
                <w:color w:val="auto"/>
              </w:rPr>
            </w:pPr>
            <w:r w:rsidRPr="00960FAD">
              <w:rPr>
                <w:rFonts w:ascii="Arial" w:hAnsi="Arial" w:cs="Arial"/>
                <w:bCs/>
                <w:color w:val="auto"/>
              </w:rPr>
              <w:t>U03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B6E078" w14:textId="77777777" w:rsidR="00DF1D80" w:rsidRPr="00960FAD" w:rsidRDefault="00DF1D80" w:rsidP="00960FAD">
            <w:pPr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 dokonać analizy uwarunkowań środowiska do prowadzenia różnych</w:t>
            </w:r>
          </w:p>
          <w:p w14:paraId="67CE2792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form działalności rolniczej i pozarolniczej;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D0ECEB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</w:t>
            </w:r>
            <w:r w:rsidRPr="00960FAD">
              <w:rPr>
                <w:rFonts w:eastAsia="Times New Roman" w:cs="Arial"/>
                <w:bCs/>
                <w:sz w:val="24"/>
                <w:szCs w:val="24"/>
              </w:rPr>
              <w:t>_U04</w:t>
            </w:r>
          </w:p>
        </w:tc>
      </w:tr>
      <w:tr w:rsidR="00DF1D80" w:rsidRPr="00960FAD" w14:paraId="43D029F1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4A0941" w14:textId="77777777" w:rsidR="00DF1D80" w:rsidRPr="00960FAD" w:rsidRDefault="00DF1D80" w:rsidP="00960FAD">
            <w:pPr>
              <w:pStyle w:val="Default"/>
              <w:spacing w:before="120" w:line="360" w:lineRule="auto"/>
              <w:rPr>
                <w:rFonts w:ascii="Arial" w:hAnsi="Arial" w:cs="Arial"/>
                <w:bCs/>
              </w:rPr>
            </w:pPr>
            <w:r w:rsidRPr="00960FAD">
              <w:rPr>
                <w:rFonts w:ascii="Arial" w:hAnsi="Arial" w:cs="Arial"/>
                <w:bCs/>
                <w:color w:val="auto"/>
              </w:rPr>
              <w:t>U04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51F42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 dokonać analizy i oceny aktualnego stanu zagospodarowania</w:t>
            </w:r>
          </w:p>
          <w:p w14:paraId="150F76F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przestrzeni zgodnie z uwarunkowaniami przyrodniczymi i społecznymi;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52FD68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eastAsia="Times New Roman" w:cs="Arial"/>
                <w:bCs/>
                <w:sz w:val="24"/>
                <w:szCs w:val="24"/>
              </w:rPr>
              <w:t>K_U05</w:t>
            </w:r>
          </w:p>
        </w:tc>
      </w:tr>
      <w:tr w:rsidR="00DF1D80" w:rsidRPr="00960FAD" w14:paraId="7B08829E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E5CE01" w14:textId="77777777" w:rsidR="00DF1D80" w:rsidRPr="00960FAD" w:rsidRDefault="00DF1D80" w:rsidP="00960FAD">
            <w:pPr>
              <w:pStyle w:val="Default"/>
              <w:spacing w:before="120" w:line="360" w:lineRule="auto"/>
              <w:rPr>
                <w:rFonts w:ascii="Arial" w:hAnsi="Arial" w:cs="Arial"/>
                <w:bCs/>
                <w:color w:val="auto"/>
              </w:rPr>
            </w:pPr>
            <w:r w:rsidRPr="00960FAD">
              <w:rPr>
                <w:rFonts w:ascii="Arial" w:hAnsi="Arial" w:cs="Arial"/>
                <w:bCs/>
                <w:color w:val="auto"/>
              </w:rPr>
              <w:t>U05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1CD2D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 xml:space="preserve">Potrafi </w:t>
            </w:r>
            <w:proofErr w:type="spellStart"/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potrafi</w:t>
            </w:r>
            <w:proofErr w:type="spellEnd"/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 xml:space="preserve"> pracować samodzielnie jak i współpracować w grupie w ra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mach prac zespołowych.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D10061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</w:t>
            </w:r>
            <w:r w:rsidRPr="00960FAD">
              <w:rPr>
                <w:rFonts w:eastAsia="Times New Roman" w:cs="Arial"/>
                <w:bCs/>
                <w:sz w:val="24"/>
                <w:szCs w:val="24"/>
              </w:rPr>
              <w:t>_U12</w:t>
            </w:r>
          </w:p>
        </w:tc>
      </w:tr>
      <w:tr w:rsidR="00DF1D80" w:rsidRPr="00960FAD" w14:paraId="1352D644" w14:textId="77777777" w:rsidTr="00DF1D80">
        <w:trPr>
          <w:trHeight w:val="454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87F17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483F9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BD903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4BBB7CEA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F2B65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lastRenderedPageBreak/>
              <w:t>K01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949CD9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 xml:space="preserve">Jest gotów do krytycznej oceny stanu swojej wiedzy, ciągłego </w:t>
            </w:r>
            <w:proofErr w:type="spellStart"/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okształcania</w:t>
            </w:r>
            <w:proofErr w:type="spellEnd"/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 xml:space="preserve"> się i podnoszenia kompetencji zawodowych w celu odpowiedzialnego wy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pełniania zadań w zakresie wykonywanego zawodu;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F611DA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K_K01</w:t>
            </w:r>
          </w:p>
        </w:tc>
      </w:tr>
      <w:tr w:rsidR="00DF1D80" w:rsidRPr="00960FAD" w14:paraId="7CFB2D96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B3F08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C203F5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Jest gotów samodzielnie i w zespole rozwiązywać problemy gospodarki</w:t>
            </w:r>
          </w:p>
          <w:p w14:paraId="7C2BD39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przestrzennej, a w razie potrzeby zasięgać opinii ekspertów;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86104A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K_K02</w:t>
            </w:r>
          </w:p>
        </w:tc>
      </w:tr>
      <w:tr w:rsidR="00DF1D80" w:rsidRPr="00960FAD" w14:paraId="35B59A16" w14:textId="77777777" w:rsidTr="00DF1D80">
        <w:trPr>
          <w:trHeight w:val="290"/>
        </w:trPr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10CDE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EB8CF7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iCs/>
                <w:sz w:val="24"/>
                <w:szCs w:val="24"/>
                <w:lang w:eastAsia="pl-PL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Jest gotów myśleć i działać w sposób kreatywny na rzecz interesu publicz</w:t>
            </w: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softHyphen/>
              <w:t>nego i różnych grup społecznych w zakresie gospodarowania przestrzenią,</w:t>
            </w:r>
          </w:p>
          <w:p w14:paraId="72FB13C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eastAsia="Times New Roman" w:cs="Arial"/>
                <w:iCs/>
                <w:sz w:val="24"/>
                <w:szCs w:val="24"/>
                <w:lang w:eastAsia="pl-PL"/>
              </w:rPr>
              <w:t>w zgodzie z uwarunkowaniami środowiskowymi.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533223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K_K03</w:t>
            </w:r>
          </w:p>
        </w:tc>
      </w:tr>
      <w:tr w:rsidR="00DF1D80" w:rsidRPr="00960FAD" w14:paraId="74644670" w14:textId="77777777" w:rsidTr="00DF1D80">
        <w:trPr>
          <w:trHeight w:val="454"/>
        </w:trPr>
        <w:tc>
          <w:tcPr>
            <w:tcW w:w="2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E5179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96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786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iCs/>
                <w:sz w:val="24"/>
                <w:szCs w:val="24"/>
              </w:rPr>
              <w:t>Wykład tradycyjny z prezentacją multimedialną, ćwiczenia</w:t>
            </w:r>
          </w:p>
        </w:tc>
      </w:tr>
      <w:tr w:rsidR="00DF1D80" w:rsidRPr="00960FAD" w14:paraId="0336B04E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EF2A4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DF1D80" w:rsidRPr="00960FAD" w14:paraId="48D935E2" w14:textId="77777777" w:rsidTr="00DF1D80">
        <w:trPr>
          <w:trHeight w:val="32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65C20" w14:textId="77777777" w:rsidR="00DF1D80" w:rsidRPr="00960FAD" w:rsidRDefault="00DF1D80" w:rsidP="00960FAD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Znajomość wiedzy geograficznej i podstawowa znajomość obsługi komputera.</w:t>
            </w:r>
          </w:p>
        </w:tc>
      </w:tr>
      <w:tr w:rsidR="00DF1D80" w:rsidRPr="00960FAD" w14:paraId="02109D79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F4EC0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29F60DBD" w14:textId="77777777" w:rsidTr="00DF1D80">
        <w:trPr>
          <w:trHeight w:val="1787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C9E7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Istota geograficznych systemów informacyjnych; </w:t>
            </w:r>
          </w:p>
          <w:p w14:paraId="0BCF7D70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Gromadzenie i przetwarzanie danych przestrzennych; </w:t>
            </w:r>
          </w:p>
          <w:p w14:paraId="320BE5FD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Skale pomia</w:t>
            </w:r>
            <w:r w:rsidRPr="00960FAD">
              <w:rPr>
                <w:rFonts w:cs="Arial"/>
                <w:iCs/>
                <w:sz w:val="24"/>
                <w:szCs w:val="24"/>
              </w:rPr>
              <w:softHyphen/>
              <w:t xml:space="preserve">rowe w kartografii; </w:t>
            </w:r>
          </w:p>
          <w:p w14:paraId="0D82EC83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Rozwój kartografii; </w:t>
            </w:r>
          </w:p>
          <w:p w14:paraId="72B809A5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Język mapy; </w:t>
            </w:r>
          </w:p>
          <w:p w14:paraId="1956F7A7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Zmienne graficzne i ich zastosowanie w kartografii; </w:t>
            </w:r>
          </w:p>
          <w:p w14:paraId="38678D1F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Odwzoro</w:t>
            </w:r>
            <w:r w:rsidRPr="00960FAD">
              <w:rPr>
                <w:rFonts w:cs="Arial"/>
                <w:iCs/>
                <w:sz w:val="24"/>
                <w:szCs w:val="24"/>
              </w:rPr>
              <w:softHyphen/>
              <w:t>wa</w:t>
            </w:r>
            <w:r w:rsidRPr="00960FAD">
              <w:rPr>
                <w:rFonts w:cs="Arial"/>
                <w:iCs/>
                <w:sz w:val="24"/>
                <w:szCs w:val="24"/>
              </w:rPr>
              <w:softHyphen/>
              <w:t xml:space="preserve">nia kartograficzne; </w:t>
            </w:r>
          </w:p>
          <w:p w14:paraId="779DB4BA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Układy współrzędnych kartograficznych;</w:t>
            </w:r>
          </w:p>
          <w:p w14:paraId="782B34EF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Generalizacja kartograficzna;</w:t>
            </w:r>
          </w:p>
          <w:p w14:paraId="2C9AAE49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Metody prezentacji rzeźby terenu; </w:t>
            </w:r>
          </w:p>
          <w:p w14:paraId="451CEAEE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Kartograficzne metody prezentacji; </w:t>
            </w:r>
          </w:p>
          <w:p w14:paraId="016D8016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Systemy nawigacyjne i lokalizacyjne; </w:t>
            </w:r>
          </w:p>
          <w:p w14:paraId="60D77460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Zastosowanie teledetekcji w GIS;</w:t>
            </w:r>
          </w:p>
          <w:p w14:paraId="44988368" w14:textId="77777777" w:rsidR="00DF1D80" w:rsidRPr="00960FAD" w:rsidRDefault="00DF1D80" w:rsidP="00960FAD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Zastosowanie GIS w rolnictwie.</w:t>
            </w:r>
          </w:p>
        </w:tc>
      </w:tr>
      <w:tr w:rsidR="00DF1D80" w:rsidRPr="00960FAD" w14:paraId="62A56E53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79E72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DF1D80" w:rsidRPr="00960FAD" w14:paraId="2001AE78" w14:textId="77777777" w:rsidTr="00DF1D80">
        <w:trPr>
          <w:trHeight w:val="1132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657F7" w14:textId="77777777" w:rsidR="00DF1D80" w:rsidRPr="00960FAD" w:rsidRDefault="00DF1D80" w:rsidP="00960FAD">
            <w:pPr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Szczepanek R., 2017. Systemy informacji przestrzennej z QGIS, cześć I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i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II (podręcznik akademicki). Politechnika Krakowska, Kraków. [pdf]</w:t>
            </w:r>
          </w:p>
          <w:p w14:paraId="5FE99B8F" w14:textId="77777777" w:rsidR="00DF1D80" w:rsidRPr="00960FAD" w:rsidRDefault="00DF1D80" w:rsidP="00960F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360" w:lineRule="auto"/>
              <w:ind w:left="714" w:hanging="357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Urbański J., 2008. GIS w badaniach przyrodniczych. Wydawnictwo Uniwersytetu Gdańskiego, Gdańsk. [pdf]</w:t>
            </w:r>
          </w:p>
        </w:tc>
      </w:tr>
      <w:tr w:rsidR="00DF1D80" w:rsidRPr="00960FAD" w14:paraId="3507C8ED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8EEC2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DF1D80" w:rsidRPr="00960FAD" w14:paraId="565A62FB" w14:textId="77777777" w:rsidTr="00DF1D80">
        <w:trPr>
          <w:trHeight w:val="573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3FDB3" w14:textId="77777777" w:rsidR="00DF1D80" w:rsidRPr="00960FAD" w:rsidRDefault="00DF1D80" w:rsidP="00960FAD">
            <w:pPr>
              <w:numPr>
                <w:ilvl w:val="0"/>
                <w:numId w:val="3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sz w:val="24"/>
                <w:szCs w:val="24"/>
              </w:rPr>
              <w:t>Gaździcki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J., 1990. Systemy informacji przestrzennej. Państwowe Przedsiębiorstwo Wyd. Karto</w:t>
            </w:r>
            <w:r w:rsidRPr="00960FAD">
              <w:rPr>
                <w:rFonts w:cs="Arial"/>
                <w:sz w:val="24"/>
                <w:szCs w:val="24"/>
              </w:rPr>
              <w:softHyphen/>
              <w:t>gra</w:t>
            </w:r>
            <w:r w:rsidRPr="00960FAD">
              <w:rPr>
                <w:rFonts w:cs="Arial"/>
                <w:sz w:val="24"/>
                <w:szCs w:val="24"/>
              </w:rPr>
              <w:softHyphen/>
              <w:t>ficznych</w:t>
            </w:r>
          </w:p>
          <w:p w14:paraId="42186816" w14:textId="77777777" w:rsidR="00DF1D80" w:rsidRPr="00960FAD" w:rsidRDefault="00DF1D80" w:rsidP="00960FAD">
            <w:pPr>
              <w:numPr>
                <w:ilvl w:val="0"/>
                <w:numId w:val="3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iCs/>
                <w:sz w:val="24"/>
                <w:szCs w:val="24"/>
                <w:lang w:val="en-US"/>
              </w:rPr>
              <w:t>Kraak</w:t>
            </w:r>
            <w:proofErr w:type="spellEnd"/>
            <w:r w:rsidRPr="00960FAD">
              <w:rPr>
                <w:rFonts w:cs="Arial"/>
                <w:iCs/>
                <w:sz w:val="24"/>
                <w:szCs w:val="24"/>
                <w:lang w:val="en-US"/>
              </w:rPr>
              <w:t xml:space="preserve"> M.-J., </w:t>
            </w:r>
            <w:proofErr w:type="spellStart"/>
            <w:r w:rsidRPr="00960FAD">
              <w:rPr>
                <w:rFonts w:cs="Arial"/>
                <w:iCs/>
                <w:sz w:val="24"/>
                <w:szCs w:val="24"/>
                <w:lang w:val="en-US"/>
              </w:rPr>
              <w:t>Ormeling</w:t>
            </w:r>
            <w:proofErr w:type="spellEnd"/>
            <w:r w:rsidRPr="00960FAD">
              <w:rPr>
                <w:rFonts w:cs="Arial"/>
                <w:iCs/>
                <w:sz w:val="24"/>
                <w:szCs w:val="24"/>
                <w:lang w:val="en-US"/>
              </w:rPr>
              <w:t xml:space="preserve"> F., 1998. </w:t>
            </w:r>
            <w:r w:rsidRPr="00960FAD">
              <w:rPr>
                <w:rFonts w:cs="Arial"/>
                <w:iCs/>
                <w:sz w:val="24"/>
                <w:szCs w:val="24"/>
              </w:rPr>
              <w:t>Kartografia – wizualizacja danych przestrzennych. PWN, Warszawa.</w:t>
            </w:r>
          </w:p>
          <w:p w14:paraId="3D5DE657" w14:textId="77777777" w:rsidR="00DF1D80" w:rsidRPr="00960FAD" w:rsidRDefault="00DF1D80" w:rsidP="00960FAD">
            <w:pPr>
              <w:numPr>
                <w:ilvl w:val="0"/>
                <w:numId w:val="3"/>
              </w:numPr>
              <w:spacing w:after="4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Widacki W., Kozak J., 1997. Wprowadzenie do systemów informacji geograficznej, cz. 1 i 2. Wyd.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Text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>.</w:t>
            </w:r>
          </w:p>
        </w:tc>
      </w:tr>
      <w:tr w:rsidR="00DF1D80" w:rsidRPr="00960FAD" w14:paraId="2390F47C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42D0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1BCD6C8E" w14:textId="77777777" w:rsidTr="00DF1D80">
        <w:trPr>
          <w:trHeight w:val="674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00BB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color w:val="000000"/>
                <w:sz w:val="24"/>
                <w:szCs w:val="24"/>
              </w:rPr>
              <w:t>wykład problemowy, pokaz multimedialny, dyskusja, ćwiczenia praktyczne</w:t>
            </w:r>
          </w:p>
        </w:tc>
      </w:tr>
      <w:tr w:rsidR="00DF1D80" w:rsidRPr="00960FAD" w14:paraId="1469DE92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CA429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F1D80" w:rsidRPr="00960FAD" w14:paraId="6D3D0E23" w14:textId="77777777" w:rsidTr="00DF1D80">
        <w:trPr>
          <w:trHeight w:val="870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C4B9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Obecność na wykładach i ćwiczeniach, zaliczenie projektów i ćwiczeń terenowych, pozytywna ocena z egzaminu (egzamin praktyczny na komputerze)</w:t>
            </w:r>
          </w:p>
        </w:tc>
      </w:tr>
      <w:tr w:rsidR="00DF1D80" w:rsidRPr="00960FAD" w14:paraId="6D64EE7B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54419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DF1D80" w:rsidRPr="00960FAD" w14:paraId="3D6B728E" w14:textId="77777777" w:rsidTr="00DF1D80">
        <w:tc>
          <w:tcPr>
            <w:tcW w:w="10490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E077" w14:textId="77777777" w:rsidR="00DF1D80" w:rsidRPr="00960FAD" w:rsidRDefault="00DF1D80" w:rsidP="00960FAD">
            <w:pPr>
              <w:pStyle w:val="Bezodstpw"/>
              <w:spacing w:before="12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uzyskanie łącznie co najmniej 51% ogólnej liczby punktów ze wszystkich form zaliczenia.</w:t>
            </w:r>
          </w:p>
          <w:p w14:paraId="193911C5" w14:textId="77777777" w:rsidR="00DF1D80" w:rsidRPr="00960FAD" w:rsidRDefault="00DF1D80" w:rsidP="00960FAD">
            <w:pPr>
              <w:tabs>
                <w:tab w:val="left" w:pos="2010"/>
              </w:tabs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 xml:space="preserve">Sposób oceniania: 2,0 – &lt;50%, 3,0 – 51-60%, 3,5 – 61-70%, 4,0 – 71-80%, 4,5  – 81-90%, 5,0  – &gt;90% </w:t>
            </w:r>
          </w:p>
        </w:tc>
      </w:tr>
      <w:tr w:rsidR="00DF1D80" w:rsidRPr="00960FAD" w14:paraId="22A1DE41" w14:textId="77777777" w:rsidTr="00DF1D80">
        <w:trPr>
          <w:trHeight w:val="454"/>
        </w:trPr>
        <w:tc>
          <w:tcPr>
            <w:tcW w:w="1049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16901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Bilans punktów ECTS*: 4</w:t>
            </w:r>
          </w:p>
        </w:tc>
      </w:tr>
      <w:tr w:rsidR="00DF1D80" w:rsidRPr="00960FAD" w14:paraId="79E92690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D823A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Udział w wykładach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DD894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15 godz.</w:t>
            </w:r>
          </w:p>
        </w:tc>
      </w:tr>
      <w:tr w:rsidR="00DF1D80" w:rsidRPr="00960FAD" w14:paraId="601C2194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79491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Udział w laboratoriach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F6BF7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35 godz.</w:t>
            </w:r>
          </w:p>
        </w:tc>
      </w:tr>
      <w:tr w:rsidR="00DF1D80" w:rsidRPr="00960FAD" w14:paraId="7477C931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11EE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Udział w konsultacjach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4B729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1 godz.</w:t>
            </w:r>
          </w:p>
        </w:tc>
      </w:tr>
      <w:tr w:rsidR="00DF1D80" w:rsidRPr="00960FAD" w14:paraId="6381A888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6E61C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Udział w egzaminie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AAB8D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2 godz.</w:t>
            </w:r>
          </w:p>
        </w:tc>
      </w:tr>
      <w:tr w:rsidR="00DF1D80" w:rsidRPr="00960FAD" w14:paraId="31B45C50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2B4B7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Udział w ćwiczeniach terenowych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FBCB5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5 godz.</w:t>
            </w:r>
          </w:p>
        </w:tc>
      </w:tr>
      <w:tr w:rsidR="00DF1D80" w:rsidRPr="00960FAD" w14:paraId="33CCC2B1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46488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Samodzielne przygotowanie do zajęć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5847F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sz w:val="24"/>
                <w:szCs w:val="24"/>
              </w:rPr>
            </w:pPr>
            <w:r w:rsidRPr="00960FAD">
              <w:rPr>
                <w:rFonts w:cs="Arial"/>
                <w:iCs/>
                <w:sz w:val="24"/>
                <w:szCs w:val="24"/>
              </w:rPr>
              <w:t>42 godz.</w:t>
            </w:r>
          </w:p>
        </w:tc>
      </w:tr>
      <w:tr w:rsidR="00DF1D80" w:rsidRPr="00960FAD" w14:paraId="34EED242" w14:textId="77777777" w:rsidTr="00DF1D80">
        <w:trPr>
          <w:trHeight w:val="454"/>
        </w:trPr>
        <w:tc>
          <w:tcPr>
            <w:tcW w:w="51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55C78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588D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960FAD">
              <w:rPr>
                <w:rFonts w:cs="Arial"/>
                <w:bCs/>
                <w:iCs/>
                <w:sz w:val="24"/>
                <w:szCs w:val="24"/>
              </w:rPr>
              <w:t>100 godz.</w:t>
            </w:r>
          </w:p>
        </w:tc>
      </w:tr>
    </w:tbl>
    <w:p w14:paraId="5CDF3E93" w14:textId="77777777" w:rsidR="00DF1D80" w:rsidRPr="00960FAD" w:rsidRDefault="00DF1D80" w:rsidP="00960FAD">
      <w:pPr>
        <w:spacing w:line="360" w:lineRule="auto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runtoznawstwo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F1D80" w:rsidRPr="00960FAD" w14:paraId="270C6F75" w14:textId="77777777" w:rsidTr="00DF1D8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708788" w14:textId="77777777" w:rsidR="00DF1D80" w:rsidRPr="00960FAD" w:rsidRDefault="00DF1D80" w:rsidP="00960FAD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DF1D80" w:rsidRPr="00960FAD" w14:paraId="0E738C3F" w14:textId="77777777" w:rsidTr="00DF1D8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1CA982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9F9714" w14:textId="77777777" w:rsidR="00DF1D80" w:rsidRPr="00960FAD" w:rsidRDefault="00DF1D80" w:rsidP="00960FAD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5" w:name="_Toc207266582"/>
            <w:r w:rsidRPr="00960FAD">
              <w:rPr>
                <w:rFonts w:cs="Arial"/>
                <w:szCs w:val="24"/>
              </w:rPr>
              <w:t>Gruntoznawstwo</w:t>
            </w:r>
            <w:bookmarkEnd w:id="5"/>
          </w:p>
        </w:tc>
      </w:tr>
      <w:tr w:rsidR="00DF1D80" w:rsidRPr="00960FAD" w14:paraId="5ECF2C42" w14:textId="77777777" w:rsidTr="00DF1D80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D80649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5D73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960FAD">
              <w:rPr>
                <w:rFonts w:cs="Arial"/>
                <w:sz w:val="24"/>
                <w:szCs w:val="24"/>
                <w:lang w:val="en-US"/>
              </w:rPr>
              <w:t>Ground properties</w:t>
            </w:r>
          </w:p>
        </w:tc>
      </w:tr>
      <w:tr w:rsidR="00DF1D80" w:rsidRPr="00960FAD" w14:paraId="24CE3926" w14:textId="77777777" w:rsidTr="00DF1D8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E1BC70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6F413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DF1D80" w:rsidRPr="00960FAD" w14:paraId="11D39D39" w14:textId="77777777" w:rsidTr="00DF1D8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731BC8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FD8B3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DF1D80" w:rsidRPr="00960FAD" w14:paraId="7A2563DD" w14:textId="77777777" w:rsidTr="00DF1D8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43430F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708EDB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DF1D80" w:rsidRPr="00960FAD" w14:paraId="5E7A99A0" w14:textId="77777777" w:rsidTr="00DF1D8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74FC51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00599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DF1D80" w:rsidRPr="00960FAD" w14:paraId="18E7AC89" w14:textId="77777777" w:rsidTr="00DF1D8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6474CE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E1C8F8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pierwszy stopień</w:t>
            </w:r>
          </w:p>
        </w:tc>
      </w:tr>
      <w:tr w:rsidR="00DF1D80" w:rsidRPr="00960FAD" w14:paraId="5565D0E4" w14:textId="77777777" w:rsidTr="00DF1D8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D2C077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2E4DA7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</w:t>
            </w:r>
          </w:p>
        </w:tc>
      </w:tr>
      <w:tr w:rsidR="00DF1D80" w:rsidRPr="00960FAD" w14:paraId="75F603D1" w14:textId="77777777" w:rsidTr="00DF1D8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0B90C5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DBC84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4</w:t>
            </w:r>
          </w:p>
        </w:tc>
      </w:tr>
      <w:tr w:rsidR="00DF1D80" w:rsidRPr="00960FAD" w14:paraId="11B69442" w14:textId="77777777" w:rsidTr="00DF1D8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FD7065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CDBC1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3,6</w:t>
            </w:r>
          </w:p>
        </w:tc>
      </w:tr>
      <w:tr w:rsidR="00DF1D80" w:rsidRPr="00960FAD" w14:paraId="2DA42EAF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6254C9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5B6E5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Marcin Becher, prof. uczelni </w:t>
            </w:r>
          </w:p>
        </w:tc>
      </w:tr>
      <w:tr w:rsidR="00DF1D80" w:rsidRPr="00960FAD" w14:paraId="38DE8CB9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9FC2D3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1C49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>Marcin Becher, prof. uczelni, dr hab. inż. Krzysztof Pakuła, prof. uczelni</w:t>
            </w:r>
          </w:p>
        </w:tc>
      </w:tr>
      <w:tr w:rsidR="00DF1D80" w:rsidRPr="00960FAD" w14:paraId="2C18445F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C968D4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75BC3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Celem procesu dydaktycznego jest zdobycie wiedzy teoretycznej i praktycznej z zakresu gruntoznawstwa</w:t>
            </w:r>
          </w:p>
        </w:tc>
      </w:tr>
      <w:tr w:rsidR="00DF1D80" w:rsidRPr="00960FAD" w14:paraId="2F3A5399" w14:textId="77777777" w:rsidTr="00DF1D8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03C601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CFF7DE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64E1E0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63C2BF65" w14:textId="77777777" w:rsidTr="00DF1D8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A5ECEC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7EF97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Zna terminologię przedmiotu, genezę, właściwości i klasyfikację gruntów.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36360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K_W01, K_W04</w:t>
            </w:r>
          </w:p>
        </w:tc>
      </w:tr>
      <w:tr w:rsidR="00DF1D80" w:rsidRPr="00960FAD" w14:paraId="18B3139E" w14:textId="77777777" w:rsidTr="00DF1D8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356945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146544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Zna wpływ geomorfologii, cech gruntów na zagospodarowanie i kształtowanie przestrzeni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7DBC7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K_W02, K_W09</w:t>
            </w:r>
          </w:p>
        </w:tc>
      </w:tr>
      <w:tr w:rsidR="00DF1D80" w:rsidRPr="00960FAD" w14:paraId="55C1CB91" w14:textId="77777777" w:rsidTr="00DF1D8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0462B3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4B3FC0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D9709B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51640553" w14:textId="77777777" w:rsidTr="00DF1D8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AB4AAD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5C8FE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Umie rozpoznawać i klasyfikować skały i grunty.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08C46B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K_U01, K_U05</w:t>
            </w:r>
          </w:p>
        </w:tc>
      </w:tr>
      <w:tr w:rsidR="00DF1D80" w:rsidRPr="00960FAD" w14:paraId="182AE5AE" w14:textId="77777777" w:rsidTr="00DF1D8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2D33CC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28C924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Umie przeprowadzić podstawowe badania właściwości gruntów oraz pozyskać informacje w kontekście zagospodarowania przestrzennego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B92E1C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K_U04, K_U05, K_U011</w:t>
            </w:r>
          </w:p>
        </w:tc>
      </w:tr>
      <w:tr w:rsidR="00DF1D80" w:rsidRPr="00960FAD" w14:paraId="6C3C5BC9" w14:textId="77777777" w:rsidTr="00DF1D8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BA0134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CCFC30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F37E2C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Symbol efektu kierunkowego</w:t>
            </w:r>
          </w:p>
        </w:tc>
      </w:tr>
      <w:tr w:rsidR="00DF1D80" w:rsidRPr="00960FAD" w14:paraId="2DF46BDC" w14:textId="77777777" w:rsidTr="00DF1D8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9A2D3F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C6B436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Ma świadomość swojej wiedzy oraz czuje potrzebę jej aktualizacji pogłębienia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FC4BCB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K_K01</w:t>
            </w:r>
          </w:p>
        </w:tc>
      </w:tr>
      <w:tr w:rsidR="00DF1D80" w:rsidRPr="00960FAD" w14:paraId="68B74763" w14:textId="77777777" w:rsidTr="00DF1D8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DAAAD8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D8E4BB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Jest świadomy skutków przyrodniczych, ekonomicznych i społecznych działań związanych z użytkowaniem gruntów.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CB9F9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K_K02, K_K03</w:t>
            </w:r>
          </w:p>
        </w:tc>
      </w:tr>
      <w:tr w:rsidR="00DF1D80" w:rsidRPr="00960FAD" w14:paraId="22B46F17" w14:textId="77777777" w:rsidTr="00DF1D8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3A9CBF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C27E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Wykłady, ćwiczenia laboratoryjne, ćwiczenia terenowe</w:t>
            </w:r>
          </w:p>
        </w:tc>
      </w:tr>
      <w:tr w:rsidR="00DF1D80" w:rsidRPr="00960FAD" w14:paraId="1CD88D09" w14:textId="77777777" w:rsidTr="00DF1D8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167D79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DF1D80" w:rsidRPr="00960FAD" w14:paraId="400E6C5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75255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Podstawowa wiedza z zakresu geografii, fizyki i chemii.</w:t>
            </w:r>
          </w:p>
        </w:tc>
      </w:tr>
      <w:tr w:rsidR="00DF1D80" w:rsidRPr="00960FAD" w14:paraId="4470726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5ED079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6B5DB31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16EA0" w14:textId="77777777" w:rsidR="00DF1D80" w:rsidRPr="00960FAD" w:rsidRDefault="00DF1D80" w:rsidP="00960FAD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Wprowadzenie do geologii. Rozpoznawanie typów skał. Mapy i przekroje geologiczne. Gruntoznawstwo inżynierskie, grunt budowlany i podłoże budowlane. Jednostki geomorfologiczne występujące w Polsce. Geneza skał i gruntów. Grunt i podłoże budowlane. Pojęcia i klasyfikacje wg norm obowiązujących w Polsce. Cechy fizyczne (struktura, tekstura, uziarnienie) i stany gruntów. Wody gruntowe – rodzaje, ruch w gruncie, filtracja, działanie na szkielet gruntowy. Mechaniczne cechy gruntu – ściśliwość, wytrzymałość na ścinanie,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zagęszczalność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. Oznaczanie i klasyfikacja gruntów. Geotechniczne warunki posadowienia obiektów budowlanych. Rodzaje warunków gruntowych, dokumentacja geotechniczna i geologiczno-inżynierska. </w:t>
            </w:r>
          </w:p>
        </w:tc>
      </w:tr>
      <w:tr w:rsidR="00DF1D80" w:rsidRPr="00960FAD" w14:paraId="00F8523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AD21DA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Literatura podstawowa:</w:t>
            </w:r>
          </w:p>
        </w:tc>
      </w:tr>
      <w:tr w:rsidR="00DF1D80" w:rsidRPr="00960FAD" w14:paraId="67465E2B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77773" w14:textId="77777777" w:rsidR="00DF1D80" w:rsidRPr="00960FAD" w:rsidRDefault="00DF1D80" w:rsidP="00960FA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901" w:hanging="96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t>Pisarczyk S.– Gruntoznawstwo inżynierskie. Wydawnictwo Naukowe PWN. Warszawa, 2014.</w:t>
            </w:r>
          </w:p>
          <w:p w14:paraId="6F2E64B2" w14:textId="77777777" w:rsidR="00DF1D80" w:rsidRPr="00960FAD" w:rsidRDefault="00DF1D80" w:rsidP="00960FA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901" w:hanging="96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Pisarczyk S.– Mechanika gruntów. Oficyna Wydawnicza Politechniki Warszawskiej. Warszawa, 2017.</w:t>
            </w:r>
          </w:p>
          <w:p w14:paraId="61D9F7E0" w14:textId="77777777" w:rsidR="00DF1D80" w:rsidRPr="00960FAD" w:rsidRDefault="00DF1D80" w:rsidP="00960FA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901" w:hanging="96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Mizerski W.– Geologia dynamiczna. Wydawnictwo Naukowe PWN. Warszawa,  2010.</w:t>
            </w:r>
          </w:p>
          <w:p w14:paraId="020725EB" w14:textId="77777777" w:rsidR="00DF1D80" w:rsidRPr="00960FAD" w:rsidRDefault="00385E71" w:rsidP="00960FA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901" w:hanging="96"/>
              <w:rPr>
                <w:rFonts w:cs="Arial"/>
                <w:sz w:val="24"/>
                <w:szCs w:val="24"/>
              </w:rPr>
            </w:pPr>
            <w:hyperlink r:id="rId9" w:history="1">
              <w:r w:rsidR="00DF1D80" w:rsidRPr="00960FAD">
                <w:rPr>
                  <w:rStyle w:val="Hipercze"/>
                  <w:rFonts w:cs="Arial"/>
                  <w:bCs/>
                  <w:sz w:val="24"/>
                  <w:szCs w:val="24"/>
                </w:rPr>
                <w:t>Czamara A., Kowalski J., Molski</w:t>
              </w:r>
            </w:hyperlink>
            <w:r w:rsidR="00DF1D80" w:rsidRPr="00960FAD">
              <w:rPr>
                <w:rFonts w:cs="Arial"/>
                <w:sz w:val="24"/>
                <w:szCs w:val="24"/>
              </w:rPr>
              <w:t xml:space="preserve"> T. Hydrogeologia inżynierska z podstawami gruntoznawstwa : przewodnik do ćwiczeń. </w:t>
            </w:r>
            <w:proofErr w:type="spellStart"/>
            <w:r w:rsidR="00DF1D80" w:rsidRPr="00960FAD">
              <w:rPr>
                <w:rFonts w:cs="Arial"/>
                <w:sz w:val="24"/>
                <w:szCs w:val="24"/>
              </w:rPr>
              <w:t>Wyd</w:t>
            </w:r>
            <w:proofErr w:type="spellEnd"/>
            <w:r w:rsidR="00DF1D80" w:rsidRPr="00960FAD">
              <w:rPr>
                <w:rFonts w:cs="Arial"/>
                <w:sz w:val="24"/>
                <w:szCs w:val="24"/>
              </w:rPr>
              <w:t>, Akademii Rolniczej, Wrocław, 2005.</w:t>
            </w:r>
          </w:p>
        </w:tc>
      </w:tr>
      <w:tr w:rsidR="00DF1D80" w:rsidRPr="00960FAD" w14:paraId="7C4FC8DD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978180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Literatura dodatkowa:</w:t>
            </w:r>
          </w:p>
        </w:tc>
      </w:tr>
      <w:tr w:rsidR="00DF1D80" w:rsidRPr="00960FAD" w14:paraId="744BAD93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9BD6C" w14:textId="77777777" w:rsidR="00DF1D80" w:rsidRPr="00960FAD" w:rsidRDefault="00DF1D80" w:rsidP="00960FAD">
            <w:pPr>
              <w:pStyle w:val="Akapitzlist"/>
              <w:numPr>
                <w:ilvl w:val="0"/>
                <w:numId w:val="13"/>
              </w:numPr>
              <w:tabs>
                <w:tab w:val="num" w:pos="180"/>
              </w:tabs>
              <w:spacing w:line="360" w:lineRule="auto"/>
              <w:ind w:left="1231" w:hanging="425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Jeż J. – Gruntoznawstwo budowlane. Wydawnictwo Politechniki Poznańskiej. Poznań 2004.</w:t>
            </w:r>
          </w:p>
          <w:p w14:paraId="0B44AAE2" w14:textId="77777777" w:rsidR="00DF1D80" w:rsidRPr="00960FAD" w:rsidRDefault="00DF1D80" w:rsidP="00960FAD">
            <w:pPr>
              <w:pStyle w:val="Akapitzlist"/>
              <w:numPr>
                <w:ilvl w:val="0"/>
                <w:numId w:val="13"/>
              </w:numPr>
              <w:tabs>
                <w:tab w:val="num" w:pos="180"/>
              </w:tabs>
              <w:spacing w:line="360" w:lineRule="auto"/>
              <w:ind w:left="1231" w:hanging="425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Obrycki M., Pisarczyk S. – Zbiór z mechaniki gruntów. Oficyna Politechniki Warszawskiej. Warszawa 1997.</w:t>
            </w:r>
          </w:p>
          <w:p w14:paraId="645C60FD" w14:textId="77777777" w:rsidR="00DF1D80" w:rsidRPr="00960FAD" w:rsidRDefault="00DF1D80" w:rsidP="00960FAD">
            <w:pPr>
              <w:pStyle w:val="Akapitzlist"/>
              <w:numPr>
                <w:ilvl w:val="0"/>
                <w:numId w:val="13"/>
              </w:numPr>
              <w:tabs>
                <w:tab w:val="num" w:pos="180"/>
              </w:tabs>
              <w:spacing w:line="360" w:lineRule="auto"/>
              <w:ind w:left="1231" w:hanging="425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sz w:val="24"/>
                <w:szCs w:val="24"/>
              </w:rPr>
              <w:t>Wiłun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Z. – Zarys Geotechniki. Wydawnictwo Komunikacji i Łączności. Warszawa 2005.</w:t>
            </w:r>
          </w:p>
          <w:p w14:paraId="4701AF4A" w14:textId="77777777" w:rsidR="00DF1D80" w:rsidRPr="00960FAD" w:rsidRDefault="00DF1D80" w:rsidP="00960FAD">
            <w:pPr>
              <w:pStyle w:val="Akapitzlist"/>
              <w:numPr>
                <w:ilvl w:val="0"/>
                <w:numId w:val="13"/>
              </w:numPr>
              <w:tabs>
                <w:tab w:val="num" w:pos="180"/>
              </w:tabs>
              <w:spacing w:line="360" w:lineRule="auto"/>
              <w:ind w:left="1231" w:hanging="425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Mizerski W.– Geologia Polski dla geografów. PWN, 2002.</w:t>
            </w:r>
          </w:p>
          <w:p w14:paraId="26AE7A82" w14:textId="77777777" w:rsidR="00DF1D80" w:rsidRPr="00960FAD" w:rsidRDefault="00DF1D80" w:rsidP="00960FAD">
            <w:pPr>
              <w:pStyle w:val="Akapitzlist"/>
              <w:numPr>
                <w:ilvl w:val="0"/>
                <w:numId w:val="13"/>
              </w:numPr>
              <w:tabs>
                <w:tab w:val="num" w:pos="180"/>
              </w:tabs>
              <w:spacing w:line="360" w:lineRule="auto"/>
              <w:ind w:left="1231" w:hanging="425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Polskie normy z zakresu przedmiotu.</w:t>
            </w:r>
          </w:p>
          <w:p w14:paraId="0E9E91CA" w14:textId="77777777" w:rsidR="00DF1D80" w:rsidRPr="00960FAD" w:rsidRDefault="00DF1D80" w:rsidP="00960FAD">
            <w:pPr>
              <w:pStyle w:val="Akapitzlist"/>
              <w:numPr>
                <w:ilvl w:val="0"/>
                <w:numId w:val="13"/>
              </w:numPr>
              <w:tabs>
                <w:tab w:val="num" w:pos="180"/>
              </w:tabs>
              <w:spacing w:line="360" w:lineRule="auto"/>
              <w:ind w:left="1231" w:hanging="425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Źródła internetowe.</w:t>
            </w:r>
          </w:p>
        </w:tc>
      </w:tr>
      <w:tr w:rsidR="00DF1D80" w:rsidRPr="00960FAD" w14:paraId="6825CD6B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4ECD47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644F4C34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467DA8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Wykład problemowy z wykorzystaniem multimediów. Ćwiczenia laboratoryjne, praca w grupach, wykład interaktywny</w:t>
            </w:r>
          </w:p>
        </w:tc>
      </w:tr>
      <w:tr w:rsidR="00DF1D80" w:rsidRPr="00960FAD" w14:paraId="053F2203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2B4D3E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F1D80" w:rsidRPr="00960FAD" w14:paraId="7B80E91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88270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Egzamin pisemny, zaliczenie sprawozdania z badań terenowych i laboratoryjnych. Weryfikacja wszystkich efektów (</w:t>
            </w:r>
            <w:r w:rsidRPr="00960FAD">
              <w:rPr>
                <w:rFonts w:cs="Arial"/>
                <w:sz w:val="24"/>
                <w:szCs w:val="24"/>
                <w:lang w:eastAsia="pl-PL"/>
              </w:rPr>
              <w:t>W_01, W_02, U_01, U_02, K_01, K_02)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</w:tr>
      <w:tr w:rsidR="00DF1D80" w:rsidRPr="00960FAD" w14:paraId="7ABFDBA6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7BE2FE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Forma i warunki zaliczenia:</w:t>
            </w:r>
          </w:p>
        </w:tc>
      </w:tr>
      <w:tr w:rsidR="00DF1D80" w:rsidRPr="00960FAD" w14:paraId="7FBCD3D5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A640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Warunki zaliczenia egzaminu: pozytywna ocena z zaliczenia pisemnego</w:t>
            </w:r>
            <w:r w:rsidRPr="00960FAD">
              <w:rPr>
                <w:rFonts w:cs="Arial"/>
                <w:sz w:val="24"/>
                <w:szCs w:val="24"/>
              </w:rPr>
              <w:t>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91-100% - bardzo dobry, 81-90% - dobry plus, 71-80% - dobry, 61-70% - dostateczny plus, 51-60% – dostateczny, 50-0% - niedostateczny, warunkiem przystąpienia do zaliczenia pisemnego jest zaliczenie sprawozdań z ćwiczeń terenowych i laboratoryjnych. Warunki zaliczenia z ćwiczeń: pozytywna ocena ze sprawozdania z badań terenowych i laboratoryjnych. Pozytywna ocena z praktycznego rozpoznawania gruntów.</w:t>
            </w:r>
          </w:p>
        </w:tc>
      </w:tr>
      <w:tr w:rsidR="00DF1D80" w:rsidRPr="00960FAD" w14:paraId="4425DE0C" w14:textId="77777777" w:rsidTr="00DF1D8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178A6B" w14:textId="77777777" w:rsidR="00DF1D80" w:rsidRPr="00960FAD" w:rsidRDefault="00DF1D80" w:rsidP="00960FAD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60FAD">
              <w:rPr>
                <w:sz w:val="24"/>
                <w:szCs w:val="24"/>
              </w:rPr>
              <w:t>Bilans punktów ECTS:</w:t>
            </w:r>
          </w:p>
        </w:tc>
      </w:tr>
      <w:tr w:rsidR="00DF1D80" w:rsidRPr="00960FAD" w14:paraId="35052E31" w14:textId="77777777" w:rsidTr="00DF1D8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C44E85" w14:textId="77777777" w:rsidR="00DF1D80" w:rsidRPr="00960FAD" w:rsidRDefault="00DF1D80" w:rsidP="00960FAD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DF1D80" w:rsidRPr="00960FAD" w14:paraId="49DF87AA" w14:textId="77777777" w:rsidTr="00DF1D8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C9DA9B" w14:textId="77777777" w:rsidR="00DF1D80" w:rsidRPr="00960FAD" w:rsidRDefault="00DF1D80" w:rsidP="00960FAD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D426C1" w14:textId="77777777" w:rsidR="00DF1D80" w:rsidRPr="00960FAD" w:rsidRDefault="00DF1D80" w:rsidP="00960FAD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60FAD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DF1D80" w:rsidRPr="00960FAD" w14:paraId="385A5E1D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45E86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B056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15</w:t>
            </w:r>
          </w:p>
        </w:tc>
      </w:tr>
      <w:tr w:rsidR="00DF1D80" w:rsidRPr="00960FAD" w14:paraId="7F57A1E4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94C6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4413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25</w:t>
            </w:r>
          </w:p>
        </w:tc>
      </w:tr>
      <w:tr w:rsidR="00DF1D80" w:rsidRPr="00960FAD" w14:paraId="346DD4FF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94C6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 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A4DF7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5</w:t>
            </w:r>
          </w:p>
        </w:tc>
      </w:tr>
      <w:tr w:rsidR="00DF1D80" w:rsidRPr="00960FAD" w14:paraId="1907E832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1136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31FCD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</w:t>
            </w:r>
          </w:p>
        </w:tc>
      </w:tr>
      <w:tr w:rsidR="00DF1D80" w:rsidRPr="00960FAD" w14:paraId="30504327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38F38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A3502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20</w:t>
            </w:r>
          </w:p>
        </w:tc>
      </w:tr>
      <w:tr w:rsidR="00DF1D80" w:rsidRPr="00960FAD" w14:paraId="7E4B46E2" w14:textId="77777777" w:rsidTr="00DF1D8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CF634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DE3D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24</w:t>
            </w:r>
          </w:p>
        </w:tc>
      </w:tr>
      <w:tr w:rsidR="00DF1D80" w:rsidRPr="00960FAD" w14:paraId="68C60A35" w14:textId="77777777" w:rsidTr="00DF1D8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B55BF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54DC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90</w:t>
            </w:r>
          </w:p>
        </w:tc>
      </w:tr>
      <w:tr w:rsidR="00DF1D80" w:rsidRPr="00960FAD" w14:paraId="5F34A6CB" w14:textId="77777777" w:rsidTr="00DF1D8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28C91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74D12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3,6</w:t>
            </w:r>
          </w:p>
        </w:tc>
      </w:tr>
    </w:tbl>
    <w:p w14:paraId="286B2A25" w14:textId="77777777" w:rsidR="00341467" w:rsidRPr="00960FAD" w:rsidRDefault="00341467" w:rsidP="00960FAD">
      <w:pPr>
        <w:spacing w:after="0" w:line="360" w:lineRule="auto"/>
        <w:ind w:left="0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p w14:paraId="22BA199D" w14:textId="015327FE" w:rsidR="00341467" w:rsidRPr="00960FAD" w:rsidRDefault="00385E71" w:rsidP="00960FAD">
      <w:pPr>
        <w:pStyle w:val="aasyl1"/>
        <w:spacing w:before="120" w:line="360" w:lineRule="auto"/>
        <w:rPr>
          <w:rFonts w:cs="Arial"/>
          <w:szCs w:val="24"/>
        </w:rPr>
      </w:pPr>
      <w:hyperlink r:id="rId10" w:history="1">
        <w:bookmarkStart w:id="6" w:name="_Toc207266583"/>
        <w:r w:rsidR="00341467" w:rsidRPr="00960FAD">
          <w:rPr>
            <w:rStyle w:val="Hipercze"/>
            <w:rFonts w:cs="Arial"/>
            <w:szCs w:val="24"/>
          </w:rPr>
          <w:t>Przedmiot z dziedziny nauk humanistycznych 2</w:t>
        </w:r>
        <w:bookmarkEnd w:id="6"/>
      </w:hyperlink>
    </w:p>
    <w:p w14:paraId="63983E23" w14:textId="58755C53" w:rsidR="00DF1D80" w:rsidRPr="00960FAD" w:rsidRDefault="00DF1D80" w:rsidP="00960FAD">
      <w:pPr>
        <w:spacing w:line="360" w:lineRule="auto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tbl>
      <w:tblPr>
        <w:tblW w:w="0" w:type="auto"/>
        <w:tblInd w:w="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Sylabus dla przedmiotu Planowanie infrastruktury technicz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245"/>
        <w:gridCol w:w="165"/>
        <w:gridCol w:w="255"/>
        <w:gridCol w:w="570"/>
        <w:gridCol w:w="270"/>
        <w:gridCol w:w="165"/>
        <w:gridCol w:w="135"/>
        <w:gridCol w:w="570"/>
        <w:gridCol w:w="1275"/>
        <w:gridCol w:w="510"/>
        <w:gridCol w:w="390"/>
        <w:gridCol w:w="1080"/>
        <w:gridCol w:w="1260"/>
        <w:gridCol w:w="180"/>
        <w:gridCol w:w="2545"/>
        <w:gridCol w:w="10"/>
      </w:tblGrid>
      <w:tr w:rsidR="00DF1D80" w:rsidRPr="00960FAD" w14:paraId="0002D7AC" w14:textId="77777777" w:rsidTr="00DF1D80">
        <w:trPr>
          <w:gridAfter w:val="1"/>
          <w:wAfter w:w="10" w:type="dxa"/>
          <w:trHeight w:val="570"/>
        </w:trPr>
        <w:tc>
          <w:tcPr>
            <w:tcW w:w="10615" w:type="dxa"/>
            <w:gridSpan w:val="1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6294C2D2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Załącznik nr 4 do zasad</w:t>
            </w:r>
          </w:p>
        </w:tc>
      </w:tr>
      <w:tr w:rsidR="00DF1D80" w:rsidRPr="00960FAD" w14:paraId="30B5E2F3" w14:textId="77777777" w:rsidTr="00DF1D80">
        <w:trPr>
          <w:gridAfter w:val="1"/>
          <w:wAfter w:w="10" w:type="dxa"/>
          <w:trHeight w:val="570"/>
        </w:trPr>
        <w:tc>
          <w:tcPr>
            <w:tcW w:w="10615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08188BBF" w14:textId="77777777" w:rsidR="00DF1D80" w:rsidRPr="00960FAD" w:rsidRDefault="00DF1D80" w:rsidP="00960FAD">
            <w:pPr>
              <w:pStyle w:val="Nagwek1"/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DF1D80" w:rsidRPr="00960FAD" w14:paraId="22552D3B" w14:textId="77777777" w:rsidTr="00DF1D80">
        <w:trPr>
          <w:trHeight w:val="454"/>
        </w:trPr>
        <w:tc>
          <w:tcPr>
            <w:tcW w:w="465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CD04D4E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7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27F93" w14:textId="77777777" w:rsidR="00DF1D80" w:rsidRPr="00960FAD" w:rsidRDefault="00DF1D80" w:rsidP="00960FAD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7" w:name="_Toc207266584"/>
            <w:r w:rsidRPr="00960FAD">
              <w:rPr>
                <w:rFonts w:cs="Arial"/>
                <w:szCs w:val="24"/>
              </w:rPr>
              <w:t>Planowanie infrastruktury technicznej</w:t>
            </w:r>
            <w:bookmarkEnd w:id="7"/>
          </w:p>
        </w:tc>
      </w:tr>
      <w:tr w:rsidR="00DF1D80" w:rsidRPr="00960FAD" w14:paraId="3CDCF382" w14:textId="77777777" w:rsidTr="00DF1D80">
        <w:trPr>
          <w:trHeight w:val="454"/>
        </w:trPr>
        <w:tc>
          <w:tcPr>
            <w:tcW w:w="3375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8B4E99B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Nazwa</w:t>
            </w:r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języku angielskim</w:t>
            </w:r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25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2A97E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>Technical infrastructure planning</w:t>
            </w:r>
          </w:p>
        </w:tc>
      </w:tr>
      <w:tr w:rsidR="00DF1D80" w:rsidRPr="00960FAD" w14:paraId="43EBEC9A" w14:textId="77777777" w:rsidTr="00DF1D80">
        <w:trPr>
          <w:trHeight w:val="454"/>
        </w:trPr>
        <w:tc>
          <w:tcPr>
            <w:tcW w:w="2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03768691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50EF6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DF1D80" w:rsidRPr="00960FAD" w14:paraId="433CBE60" w14:textId="77777777" w:rsidTr="00DF1D80">
        <w:trPr>
          <w:trHeight w:val="454"/>
        </w:trPr>
        <w:tc>
          <w:tcPr>
            <w:tcW w:w="6630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CE0A5E3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9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8DC6A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DF1D80" w:rsidRPr="00960FAD" w14:paraId="40E128F4" w14:textId="77777777" w:rsidTr="00DF1D80">
        <w:trPr>
          <w:trHeight w:val="454"/>
        </w:trPr>
        <w:tc>
          <w:tcPr>
            <w:tcW w:w="2670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0C6049FC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55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30B9B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DF1D80" w:rsidRPr="00960FAD" w14:paraId="41997659" w14:textId="77777777" w:rsidTr="00DF1D80">
        <w:trPr>
          <w:trHeight w:val="454"/>
        </w:trPr>
        <w:tc>
          <w:tcPr>
            <w:tcW w:w="789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18ECE4D8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401E4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DF1D80" w:rsidRPr="00960FAD" w14:paraId="04B133E8" w14:textId="77777777" w:rsidTr="00DF1D80">
        <w:trPr>
          <w:trHeight w:val="454"/>
        </w:trPr>
        <w:tc>
          <w:tcPr>
            <w:tcW w:w="789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75E0B1A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CA4F6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DF1D80" w:rsidRPr="00960FAD" w14:paraId="675EAC93" w14:textId="77777777" w:rsidTr="00DF1D80">
        <w:trPr>
          <w:trHeight w:val="454"/>
        </w:trPr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1D210A26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96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F167E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II</w:t>
            </w:r>
          </w:p>
        </w:tc>
      </w:tr>
      <w:tr w:rsidR="00DF1D80" w:rsidRPr="00960FAD" w14:paraId="76920062" w14:textId="77777777" w:rsidTr="00DF1D80">
        <w:trPr>
          <w:trHeight w:val="45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60F6436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38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4392C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DF1D80" w:rsidRPr="00960FAD" w14:paraId="1D5BFD93" w14:textId="77777777" w:rsidTr="00DF1D80">
        <w:trPr>
          <w:trHeight w:val="454"/>
        </w:trPr>
        <w:tc>
          <w:tcPr>
            <w:tcW w:w="280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5A25A0AB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82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19DB4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4,6</w:t>
            </w:r>
          </w:p>
        </w:tc>
      </w:tr>
      <w:tr w:rsidR="00DF1D80" w:rsidRPr="00960FAD" w14:paraId="314F0B22" w14:textId="77777777" w:rsidTr="00DF1D80">
        <w:trPr>
          <w:trHeight w:val="454"/>
        </w:trPr>
        <w:tc>
          <w:tcPr>
            <w:tcW w:w="5160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D1BBB8E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178B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DF1D80" w:rsidRPr="00960FAD" w14:paraId="150D1F26" w14:textId="77777777" w:rsidTr="00DF1D80">
        <w:trPr>
          <w:trHeight w:val="454"/>
        </w:trPr>
        <w:tc>
          <w:tcPr>
            <w:tcW w:w="5160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06AF6CF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prowadzącego zajęcia</w:t>
            </w:r>
          </w:p>
        </w:tc>
        <w:tc>
          <w:tcPr>
            <w:tcW w:w="54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B4CC5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DF1D80" w:rsidRPr="00960FAD" w14:paraId="1FC0D55A" w14:textId="77777777" w:rsidTr="00DF1D80">
        <w:trPr>
          <w:trHeight w:val="1293"/>
        </w:trPr>
        <w:tc>
          <w:tcPr>
            <w:tcW w:w="5160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370B8C4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Założenia i cele przedmiotu</w:t>
            </w:r>
          </w:p>
        </w:tc>
        <w:tc>
          <w:tcPr>
            <w:tcW w:w="54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D0761" w14:textId="77777777" w:rsidR="00DF1D80" w:rsidRPr="00960FAD" w:rsidRDefault="00DF1D80" w:rsidP="00960FAD">
            <w:pPr>
              <w:autoSpaceDE w:val="0"/>
              <w:spacing w:after="0" w:line="360" w:lineRule="auto"/>
              <w:ind w:left="57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Celem kształcenia jest poznanie i podniesienie poziomu wiadomości na temat funkcjonowania, projektowania, wykonawstwa i eksploatacji infrastruktury technicznej. Nabycie umiejętności: stosowania podstawowych zasad kształtowania i lokalizacji obiektów oraz sieci infrastruktury technicznej na obszarach zurbanizowanych – w skali regionalnej i krajowej. Pojmowania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złożoności funkcjonowania systemów składowych i całej infrastruktury, identyfikowania i oceny funkcjonowania podstawowych elementów infrastruktury technicznej. Uzyskanie przez studentów umiejętności poprawnego sporządzania i właściwej oceny planów rozwojowych w zakresie komunikacji.  </w:t>
            </w:r>
          </w:p>
        </w:tc>
      </w:tr>
      <w:tr w:rsidR="00DF1D80" w:rsidRPr="00960FAD" w14:paraId="4DCB1942" w14:textId="77777777" w:rsidTr="00DF1D80">
        <w:trPr>
          <w:trHeight w:val="588"/>
        </w:trPr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43C5B19D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br/>
              <w:t>efektu</w:t>
            </w:r>
          </w:p>
        </w:tc>
        <w:tc>
          <w:tcPr>
            <w:tcW w:w="666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123BBEA9" w14:textId="77777777" w:rsidR="00DF1D80" w:rsidRPr="00960FAD" w:rsidRDefault="00DF1D80" w:rsidP="00960FAD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Efekty uczenia się 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90E1F15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Symbol efektu 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br/>
              <w:t>kierunkowego</w:t>
            </w:r>
          </w:p>
        </w:tc>
      </w:tr>
      <w:tr w:rsidR="00DF1D80" w:rsidRPr="00960FAD" w14:paraId="787525DE" w14:textId="77777777" w:rsidTr="00DF1D80">
        <w:trPr>
          <w:trHeight w:val="587"/>
        </w:trPr>
        <w:tc>
          <w:tcPr>
            <w:tcW w:w="1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0394CE66" w14:textId="77777777" w:rsidR="00DF1D80" w:rsidRPr="00960FAD" w:rsidRDefault="00DF1D80" w:rsidP="00960FAD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7EBED539" w14:textId="77777777" w:rsidR="00DF1D80" w:rsidRPr="00960FAD" w:rsidRDefault="00DF1D80" w:rsidP="00960FAD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25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A06F86B" w14:textId="77777777" w:rsidR="00DF1D80" w:rsidRPr="00960FAD" w:rsidRDefault="00DF1D80" w:rsidP="00960FAD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DF1D80" w:rsidRPr="00960FAD" w14:paraId="25EB85EC" w14:textId="77777777" w:rsidTr="00DF1D80">
        <w:trPr>
          <w:trHeight w:val="393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3A9F5F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00E4BE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8" w:name="docs-internal-guid-91edd88c-7fff-bac8-d7"/>
            <w:bookmarkEnd w:id="8"/>
            <w:r w:rsidRPr="00960FAD">
              <w:rPr>
                <w:rFonts w:cs="Arial"/>
                <w:color w:val="000000"/>
                <w:sz w:val="24"/>
                <w:szCs w:val="24"/>
              </w:rPr>
              <w:t>Zna i rozumie zagadnienia z zakresu budownictwa, infrastruktury technicznej, gospodarki wodno-ściekowej w aspekcie kształtowania przestrzeni.</w:t>
            </w:r>
          </w:p>
        </w:tc>
        <w:tc>
          <w:tcPr>
            <w:tcW w:w="25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40FB6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K_W06</w:t>
            </w:r>
          </w:p>
        </w:tc>
      </w:tr>
      <w:tr w:rsidR="00DF1D80" w:rsidRPr="00960FAD" w14:paraId="67D90093" w14:textId="77777777" w:rsidTr="00DF1D80">
        <w:trPr>
          <w:trHeight w:val="514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577D74AE" w14:textId="77777777" w:rsidR="00DF1D80" w:rsidRPr="00960FAD" w:rsidRDefault="00DF1D80" w:rsidP="00960FAD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02F2136A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25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BDF7D5C" w14:textId="77777777" w:rsidR="00DF1D80" w:rsidRPr="00960FAD" w:rsidRDefault="00DF1D80" w:rsidP="00960FAD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DF1D80" w:rsidRPr="00960FAD" w14:paraId="18D73716" w14:textId="77777777" w:rsidTr="00DF1D80">
        <w:trPr>
          <w:trHeight w:val="145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F7E331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D395D5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Potrafi pozyskiwać informacje z różnych źródeł oraz je przetwarzać i wykorzystywać w rozwiązywaniu problemów związanych z zagospodarowaniem przestrzeni.</w:t>
            </w:r>
          </w:p>
        </w:tc>
        <w:tc>
          <w:tcPr>
            <w:tcW w:w="25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7EDB5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DF1D80" w:rsidRPr="00960FAD" w14:paraId="6B5F597D" w14:textId="77777777" w:rsidTr="00DF1D80">
        <w:trPr>
          <w:trHeight w:val="72"/>
        </w:trPr>
        <w:tc>
          <w:tcPr>
            <w:tcW w:w="1410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6903E9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6660" w:type="dxa"/>
            <w:gridSpan w:val="1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C7CEF9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9" w:name="docs-internal-guid-c529aea9-7fff-eaa3-a2"/>
            <w:bookmarkEnd w:id="9"/>
            <w:r w:rsidRPr="00960FAD">
              <w:rPr>
                <w:rFonts w:cs="Arial"/>
                <w:color w:val="000000"/>
                <w:sz w:val="24"/>
                <w:szCs w:val="24"/>
              </w:rPr>
              <w:t>Potrafi czytać, analizować i wykonywać opracowania graficzne oraz rysunki techniczne i planistyczne z zakresu gospodarki przestrzennej.</w:t>
            </w:r>
          </w:p>
        </w:tc>
        <w:tc>
          <w:tcPr>
            <w:tcW w:w="2555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BEB52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K_U02</w:t>
            </w:r>
          </w:p>
        </w:tc>
      </w:tr>
      <w:tr w:rsidR="00DF1D80" w:rsidRPr="00960FAD" w14:paraId="2AD54774" w14:textId="77777777" w:rsidTr="00DF1D80">
        <w:trPr>
          <w:trHeight w:val="72"/>
        </w:trPr>
        <w:tc>
          <w:tcPr>
            <w:tcW w:w="1410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F91329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6660" w:type="dxa"/>
            <w:gridSpan w:val="1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60E463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Potrafi pracować samodzielnie jak i współpracować w grupie w ramach prac zespołowych. </w:t>
            </w:r>
          </w:p>
        </w:tc>
        <w:tc>
          <w:tcPr>
            <w:tcW w:w="2555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6714C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DF1D80" w:rsidRPr="00960FAD" w14:paraId="3028B4D3" w14:textId="77777777" w:rsidTr="00DF1D80">
        <w:trPr>
          <w:trHeight w:val="502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5322F49F" w14:textId="77777777" w:rsidR="00DF1D80" w:rsidRPr="00960FAD" w:rsidRDefault="00DF1D80" w:rsidP="00960FAD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7F0F5C89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25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B5DFFBD" w14:textId="77777777" w:rsidR="00DF1D80" w:rsidRPr="00960FAD" w:rsidRDefault="00DF1D80" w:rsidP="00960FAD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DF1D80" w:rsidRPr="00960FAD" w14:paraId="5576B6D6" w14:textId="77777777" w:rsidTr="00DF1D80">
        <w:trPr>
          <w:trHeight w:val="145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ADE137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66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A5B74C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10" w:name="docs-internal-guid-60f487b5-7fff-6cd8-6f"/>
            <w:bookmarkEnd w:id="10"/>
            <w:r w:rsidRPr="00960FAD">
              <w:rPr>
                <w:rFonts w:cs="Arial"/>
                <w:color w:val="000000"/>
                <w:sz w:val="24"/>
                <w:szCs w:val="24"/>
              </w:rPr>
              <w:t>Jest gotów do krytycznej oceny stanu swojej wiedzy, ciągłego dokształcania się i podnoszenia kompetencji zawodowych w celu odpowiedzialnego wypełniania zadań w zakresie wykonywanego zawodu.</w:t>
            </w:r>
          </w:p>
        </w:tc>
        <w:tc>
          <w:tcPr>
            <w:tcW w:w="255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5C0EB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DF1D80" w:rsidRPr="00960FAD" w14:paraId="6919B3E5" w14:textId="77777777" w:rsidTr="00DF1D80">
        <w:trPr>
          <w:trHeight w:val="72"/>
        </w:trPr>
        <w:tc>
          <w:tcPr>
            <w:tcW w:w="1410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5103D0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6660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0C14C3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11" w:name="docs-internal-guid-016d348d-7fff-e84f-28"/>
            <w:bookmarkEnd w:id="11"/>
            <w:r w:rsidRPr="00960FAD">
              <w:rPr>
                <w:rFonts w:cs="Arial"/>
                <w:color w:val="000000"/>
                <w:sz w:val="24"/>
                <w:szCs w:val="24"/>
              </w:rPr>
              <w:t>Jest gotów samodzielnie i w zespole rozwiązywać problemy gospodarki przestrzennej, a w razie potrzeby zasięgać opinii ekspertów.</w:t>
            </w:r>
          </w:p>
        </w:tc>
        <w:tc>
          <w:tcPr>
            <w:tcW w:w="2555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53A48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DF1D80" w:rsidRPr="00960FAD" w14:paraId="3453EE8D" w14:textId="77777777" w:rsidTr="00DF1D80">
        <w:trPr>
          <w:trHeight w:val="72"/>
        </w:trPr>
        <w:tc>
          <w:tcPr>
            <w:tcW w:w="1410" w:type="dxa"/>
            <w:gridSpan w:val="2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174CEF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6660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EF2027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12" w:name="docs-internal-guid-e980b3ab-7fff-0a0b-60"/>
            <w:bookmarkEnd w:id="12"/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Jest gotów myśleć i działać w sposób kreatywny na rzecz interesu publicznego i różnych grup społecznych w zakresie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gospodarowania przestrzenią, w zgodzie z uwarunkowaniami środowiskowymi.</w:t>
            </w:r>
            <w:r w:rsidRPr="00960FA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13BE8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K_k03</w:t>
            </w:r>
          </w:p>
        </w:tc>
      </w:tr>
      <w:tr w:rsidR="00DF1D80" w:rsidRPr="00960FAD" w14:paraId="08FEE27B" w14:textId="77777777" w:rsidTr="00DF1D80">
        <w:trPr>
          <w:trHeight w:val="1313"/>
        </w:trPr>
        <w:tc>
          <w:tcPr>
            <w:tcW w:w="2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12F364B4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typy zajęć (stacjonarne:</w:t>
            </w:r>
          </w:p>
        </w:tc>
        <w:tc>
          <w:tcPr>
            <w:tcW w:w="8120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AF9D3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wykład (15h)  ćwiczenia lab. (45h) </w:t>
            </w:r>
          </w:p>
        </w:tc>
      </w:tr>
      <w:tr w:rsidR="00DF1D80" w:rsidRPr="00960FAD" w14:paraId="6FE63CE0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5433F75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Wymagania wstępne i dodatkowe: </w:t>
            </w:r>
          </w:p>
        </w:tc>
      </w:tr>
      <w:tr w:rsidR="00DF1D80" w:rsidRPr="00960FAD" w14:paraId="7A663965" w14:textId="77777777" w:rsidTr="00DF1D80">
        <w:trPr>
          <w:trHeight w:val="529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EBA4140" w14:textId="77777777" w:rsidR="00DF1D80" w:rsidRPr="00960FAD" w:rsidRDefault="00DF1D80" w:rsidP="00960FAD">
            <w:pPr>
              <w:spacing w:after="100" w:line="360" w:lineRule="auto"/>
              <w:ind w:left="142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Przedmiot realizowany jest w semestrze 4, wymaga uwzględnienia w treściach programowych wiadomości z podstaw gospodarki przestrzennej.</w:t>
            </w:r>
          </w:p>
        </w:tc>
      </w:tr>
      <w:tr w:rsidR="00DF1D80" w:rsidRPr="00960FAD" w14:paraId="39838CAF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EB4CF5A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7C6A0DD8" w14:textId="77777777" w:rsidTr="00DF1D80">
        <w:trPr>
          <w:trHeight w:val="1698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6B8D903" w14:textId="77777777" w:rsidR="00DF1D80" w:rsidRPr="00960FAD" w:rsidRDefault="00DF1D80" w:rsidP="00960FAD">
            <w:pPr>
              <w:tabs>
                <w:tab w:val="left" w:pos="720"/>
              </w:tabs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Podstawowe pojęcia dotyczące infrastruktury technicznej, podział dziedzinowy, rola i miejsce infrastruktury w gospodarce przestrzennej gmin, regionów i kraju . Podstawy i zasady planowania systemów wodociągowych - zasięg przestrzenny, wielkość produkcji wody, nierównomierność zużycia. Podstawy i zasady nowego podejścia do gospodarowania energią, źródła tradycyjne i niekonwencjonalne, potrzeba kompleksowego spojrzenia na nośniki ciepła i ich wykorzystanie. Zapotrzebowanie energii elektrycznej na obszarach wiejskich. Podział sieci energetycznych. urządzenia przesyłowe i dystrybucyjne - wpływ na środowisko, problemy lokalizacyjne. Źródła zaopatrzenia w gaz, podział sieci gazowych, uwarunkowania i układy zasilania miast i wsi, obiekty gazownicze, wykorzystanie gazu płynnego. Stan wyposażenia gmin w kraju w infrastrukturę telekomunikacyjną, nowe uwarunkowania przestrzenne jej rozwoju w aspekcie rozwoju "łączności elektronicznej". Charakter potrzeb, specyfika potrzeb w zakresie zaopatrzenia obszarów miejskich i wiejskich, źródła i nośniki ciepła, planowanie sieci i urządzeń w miastach. Możliwości wykorzystania źródeł energii odnawialnej na potrzeby indywidualnego przygotowania ciepła na terenach o zabudowie rozluźnionej. Rodzaje i ilość ścieków powstających w przestrzeni gmin miejskich i wiejskich. Podstawy prawne postępowania ze ściekami - ochrona wód, ochrona urządzeń kanalizacyjnych. Kanalizacje indywidualne - domowe oczyszczalnie ścieków lub zbiorniki bezodpływowe. Rodzaje i ilość odpadów powstających w przestrzeni objętej planem. Podstawy prawne postępowania z odpadami. Zasady planowania systemów usuwania, odzysku i unieszkodliwiania odpadów - dobór zasięgu przestrzennego funkcjonowania obiektów systemu. Wpływ obiektów gospodarki odpadami na otoczenie; kierunki ograniczenia tego wpływu w polityce europejskiej i krajowej.</w:t>
            </w:r>
          </w:p>
        </w:tc>
      </w:tr>
      <w:tr w:rsidR="00DF1D80" w:rsidRPr="00960FAD" w14:paraId="65110C31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BA21BCC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DF1D80" w:rsidRPr="00960FAD" w14:paraId="6080E659" w14:textId="77777777" w:rsidTr="00DF1D80">
        <w:trPr>
          <w:trHeight w:val="792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A0D9EA6" w14:textId="77777777" w:rsidR="00DF1D80" w:rsidRPr="00960FAD" w:rsidRDefault="00DF1D80" w:rsidP="00960FAD">
            <w:pPr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Łyp B. Infrastruktura wodno-ściekowa w planowaniu miast.  Wydawnictwo Komunikacji i Łączności, Warszawa 2008.</w:t>
            </w:r>
          </w:p>
          <w:p w14:paraId="578C20E4" w14:textId="77777777" w:rsidR="00DF1D80" w:rsidRPr="00960FAD" w:rsidRDefault="00DF1D80" w:rsidP="00960FAD">
            <w:pPr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60FAD">
              <w:rPr>
                <w:rFonts w:cs="Arial"/>
                <w:sz w:val="24"/>
                <w:szCs w:val="24"/>
              </w:rPr>
              <w:lastRenderedPageBreak/>
              <w:t>Brdulak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J. Rozwój elementów infrastruktury życia społeczno-gospodarczego. Oficyna Wydawnicza Szkoła Główna Handlowa, Warszawa 2005.</w:t>
            </w:r>
          </w:p>
          <w:p w14:paraId="35D6BBD2" w14:textId="77777777" w:rsidR="00DF1D80" w:rsidRPr="00960FAD" w:rsidRDefault="00DF1D80" w:rsidP="00960FAD">
            <w:pPr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Komornicki T., Czapiewski K., Solon B. Zagospodarowanie infrastrukturalne i kapitał fizyczny oraz policentryczność rozwoju Mazowsza. Mazowieckie Biuro Planowania Regionalnego, Warszawa 2012</w:t>
            </w:r>
          </w:p>
          <w:p w14:paraId="09F03DD6" w14:textId="77777777" w:rsidR="00DF1D80" w:rsidRPr="00960FAD" w:rsidRDefault="00DF1D80" w:rsidP="00960FAD">
            <w:pPr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Domańska A. Wpływ infrastruktury transportu drogowego na rozwój regionalny. Wydawnictwo Naukowe PWN, Warszawa 2006.</w:t>
            </w:r>
          </w:p>
        </w:tc>
      </w:tr>
      <w:tr w:rsidR="00DF1D80" w:rsidRPr="00960FAD" w14:paraId="63D58052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C11D998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DF1D80" w:rsidRPr="00960FAD" w14:paraId="53C82DAC" w14:textId="77777777" w:rsidTr="00DF1D80">
        <w:trPr>
          <w:trHeight w:val="398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0A8BD68" w14:textId="77777777" w:rsidR="00DF1D80" w:rsidRPr="00960FAD" w:rsidRDefault="00DF1D80" w:rsidP="00640D80">
            <w:pPr>
              <w:numPr>
                <w:ilvl w:val="0"/>
                <w:numId w:val="18"/>
              </w:num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Szołtysek J.,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Brdulak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H.,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Kauf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S. Miasta dla pieszych: idea czy rzeczywistość.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Texter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>, Warszawa 2016.</w:t>
            </w:r>
          </w:p>
          <w:p w14:paraId="3476FCAC" w14:textId="77777777" w:rsidR="00DF1D80" w:rsidRPr="00960FAD" w:rsidRDefault="00DF1D80" w:rsidP="00640D80">
            <w:pPr>
              <w:numPr>
                <w:ilvl w:val="0"/>
                <w:numId w:val="18"/>
              </w:num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Śliwa M. Uwarunkowania przyrodnicze w planowaniu i zagospodarowaniu przestrzennym miast. Wydawnictwo Uniwersytetu Opolskiego, Opole 2021.</w:t>
            </w:r>
          </w:p>
        </w:tc>
      </w:tr>
      <w:tr w:rsidR="00DF1D80" w:rsidRPr="00960FAD" w14:paraId="58991313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18CFB7F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03C5081B" w14:textId="77777777" w:rsidTr="00DF1D80">
        <w:trPr>
          <w:trHeight w:val="674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37D94E0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Wykład prowadzony jest z zastosowaniem prezentacji multimedialnych. Ćwiczenia prowadzone są metodą problemową z zastosowaniem szkiców graficznych, na których omawiany jest przykładowy projekt zagospodarowania działki z naniesionymi obiektami infrastruktury technicznej. W pracy domowej studenci mają obowiązek wykonania projektów własnych obiektów odpowiadających fragmentom omawianym. Część wszystkich zajęć przeznaczona jest na korekty projektów oraz ich indywidualne omówienie z prowadzącym.</w:t>
            </w:r>
          </w:p>
        </w:tc>
      </w:tr>
      <w:tr w:rsidR="00DF1D80" w:rsidRPr="00960FAD" w14:paraId="50F74F21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8D4A629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Sposoby weryfikacji efektów kształcenia osiąganych przez studenta:</w:t>
            </w:r>
          </w:p>
        </w:tc>
      </w:tr>
      <w:tr w:rsidR="00DF1D80" w:rsidRPr="00960FAD" w14:paraId="30B7D4FC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395D5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Times New Roman" w:cs="Arial"/>
                <w:bCs/>
                <w:sz w:val="24"/>
                <w:szCs w:val="24"/>
                <w:lang w:eastAsia="pl-PL"/>
              </w:rPr>
              <w:t>Aktywność na zajęciach. Wykonanie projektu. Egzamin końcowy.</w:t>
            </w:r>
            <w:r w:rsidRPr="00960FAD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Podstawą zaliczenia jest pozytywna ocena wykonania zadania praktycznego zleconego na ćwiczeniach oraz zaliczenie egzaminu pisemnego. </w:t>
            </w:r>
            <w:r w:rsidRPr="00960FAD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Egzamin pisemny posiada wpływ na ocenę końcową 50% oraz weryfikuje efekty: </w:t>
            </w:r>
            <w:r w:rsidRPr="00960FAD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960FAD">
              <w:rPr>
                <w:rFonts w:cs="Arial"/>
                <w:color w:val="000000"/>
                <w:sz w:val="24"/>
                <w:szCs w:val="24"/>
              </w:rPr>
              <w:t>W_01; U_01; U_03; K_01; K_02; K_03.</w:t>
            </w:r>
            <w:r w:rsidRPr="00960FAD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960FAD">
              <w:rPr>
                <w:rFonts w:cs="Arial"/>
                <w:color w:val="000000"/>
                <w:sz w:val="24"/>
                <w:szCs w:val="24"/>
              </w:rPr>
              <w:t>Zaliczenie projektu posiada wpływ na ocenę końcową 50% oraz weryfikuje efekty:</w:t>
            </w:r>
            <w:r w:rsidRPr="00960FAD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960FAD">
              <w:rPr>
                <w:rFonts w:eastAsia="Times New Roman" w:cs="Arial"/>
                <w:bCs/>
                <w:color w:val="000000"/>
                <w:sz w:val="24"/>
                <w:szCs w:val="24"/>
                <w:lang w:eastAsia="pl-PL"/>
              </w:rPr>
              <w:t>W_01; U_01; U_02; U_03; K_01; K_02; K_03.</w:t>
            </w:r>
          </w:p>
        </w:tc>
      </w:tr>
      <w:tr w:rsidR="00DF1D80" w:rsidRPr="00960FAD" w14:paraId="23B483FE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772A1C3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Forma i warunki zaliczenia: </w:t>
            </w:r>
          </w:p>
        </w:tc>
      </w:tr>
      <w:tr w:rsidR="00DF1D80" w:rsidRPr="00960FAD" w14:paraId="12964B8D" w14:textId="77777777" w:rsidTr="00DF1D80">
        <w:trPr>
          <w:trHeight w:val="2679"/>
        </w:trPr>
        <w:tc>
          <w:tcPr>
            <w:tcW w:w="10625" w:type="dxa"/>
            <w:gridSpan w:val="1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86C0E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Warunkiem zaliczenia projektu jest jego właściwe wykonanie.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 xml:space="preserve">Warunek uzyskania zaliczenia z przedmiotu to zaliczenie projektu oraz egzaminu łącznie. Zaliczenie egzaminu uzyskuje się odpowiadając pozytywnie na co najmniej 51% zadanych przez prowadzącego pytań. 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Przedział punktacji i jej wpływ na ocenę: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0-50% - ocena 2,0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51-6-% - ocena 3,0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61-70% - ocena 3,5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71-80% - ocena 4,0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81-90% - ocena 4,5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br/>
              <w:t>91-100% - ocena 5,0</w:t>
            </w:r>
          </w:p>
        </w:tc>
      </w:tr>
      <w:tr w:rsidR="00DF1D80" w:rsidRPr="00960FAD" w14:paraId="7F496030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ADD1A5E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DF1D80" w:rsidRPr="00960FAD" w14:paraId="29F3584B" w14:textId="77777777" w:rsidTr="00DF1D80">
        <w:trPr>
          <w:trHeight w:val="454"/>
        </w:trPr>
        <w:tc>
          <w:tcPr>
            <w:tcW w:w="106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CFBFBB0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Studia stacjonarne</w:t>
            </w:r>
          </w:p>
        </w:tc>
      </w:tr>
      <w:tr w:rsidR="00DF1D80" w:rsidRPr="00960FAD" w14:paraId="2C39D2F4" w14:textId="77777777" w:rsidTr="00DF1D80">
        <w:trPr>
          <w:trHeight w:val="454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778F086A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Aktywność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542BC2D" w14:textId="77777777" w:rsidR="00DF1D80" w:rsidRPr="00960FAD" w:rsidRDefault="00DF1D80" w:rsidP="00960FAD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Obciążenie studenta (godz.)</w:t>
            </w:r>
          </w:p>
        </w:tc>
      </w:tr>
      <w:tr w:rsidR="00DF1D80" w:rsidRPr="00960FAD" w14:paraId="4A9421E7" w14:textId="77777777" w:rsidTr="00DF1D80">
        <w:trPr>
          <w:trHeight w:val="330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EB4DB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D03B5" w14:textId="77777777" w:rsidR="00DF1D80" w:rsidRPr="00960FAD" w:rsidRDefault="00DF1D80" w:rsidP="00960FAD">
            <w:pPr>
              <w:snapToGrid w:val="0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DF1D80" w:rsidRPr="00960FAD" w14:paraId="3F2CAD69" w14:textId="77777777" w:rsidTr="00DF1D80">
        <w:trPr>
          <w:trHeight w:val="330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56B05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758F7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15</w:t>
            </w:r>
          </w:p>
        </w:tc>
      </w:tr>
      <w:tr w:rsidR="00DF1D80" w:rsidRPr="00960FAD" w14:paraId="10758AC6" w14:textId="77777777" w:rsidTr="00DF1D80">
        <w:trPr>
          <w:trHeight w:val="330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55908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5511C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45</w:t>
            </w:r>
          </w:p>
        </w:tc>
      </w:tr>
      <w:tr w:rsidR="00DF1D80" w:rsidRPr="00960FAD" w14:paraId="5E2230B6" w14:textId="77777777" w:rsidTr="00DF1D80">
        <w:trPr>
          <w:trHeight w:val="330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97B1D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eastAsia="Arial" w:cs="Arial"/>
                <w:sz w:val="24"/>
                <w:szCs w:val="24"/>
              </w:rPr>
              <w:t xml:space="preserve"> </w:t>
            </w:r>
            <w:r w:rsidRPr="00960FAD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4CF50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1</w:t>
            </w:r>
          </w:p>
        </w:tc>
      </w:tr>
      <w:tr w:rsidR="00DF1D80" w:rsidRPr="00960FAD" w14:paraId="5CA99809" w14:textId="77777777" w:rsidTr="00DF1D80">
        <w:trPr>
          <w:trHeight w:val="330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3B1AC" w14:textId="77777777" w:rsidR="00DF1D80" w:rsidRPr="00960FAD" w:rsidRDefault="00DF1D80" w:rsidP="00960FAD">
            <w:pPr>
              <w:spacing w:after="0" w:line="360" w:lineRule="auto"/>
              <w:rPr>
                <w:rFonts w:eastAsia="Arial" w:cs="Arial"/>
                <w:sz w:val="24"/>
                <w:szCs w:val="24"/>
              </w:rPr>
            </w:pPr>
            <w:r w:rsidRPr="00960FAD">
              <w:rPr>
                <w:rFonts w:eastAsia="Arial" w:cs="Arial"/>
                <w:sz w:val="24"/>
                <w:szCs w:val="24"/>
              </w:rPr>
              <w:t>- udział w egzaminie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4017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</w:t>
            </w:r>
          </w:p>
        </w:tc>
      </w:tr>
      <w:tr w:rsidR="00DF1D80" w:rsidRPr="00960FAD" w14:paraId="1297C2CC" w14:textId="77777777" w:rsidTr="00DF1D80">
        <w:trPr>
          <w:trHeight w:val="330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A6EA1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2FCC3" w14:textId="77777777" w:rsidR="00DF1D80" w:rsidRPr="00960FAD" w:rsidRDefault="00DF1D80" w:rsidP="00960FAD">
            <w:pPr>
              <w:snapToGrid w:val="0"/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DF1D80" w:rsidRPr="00960FAD" w14:paraId="4E3446BB" w14:textId="77777777" w:rsidTr="00DF1D80">
        <w:trPr>
          <w:trHeight w:val="165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8CC8C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- opracowanie projektu 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BF8CA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30</w:t>
            </w:r>
          </w:p>
        </w:tc>
      </w:tr>
      <w:tr w:rsidR="00DF1D80" w:rsidRPr="00960FAD" w14:paraId="0306B1B1" w14:textId="77777777" w:rsidTr="00DF1D80">
        <w:trPr>
          <w:trHeight w:val="165"/>
        </w:trPr>
        <w:tc>
          <w:tcPr>
            <w:tcW w:w="5550" w:type="dxa"/>
            <w:gridSpan w:val="11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5C9C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- przygotowanie się do egzaminu</w:t>
            </w:r>
          </w:p>
        </w:tc>
        <w:tc>
          <w:tcPr>
            <w:tcW w:w="5075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F9CFF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22</w:t>
            </w:r>
          </w:p>
        </w:tc>
      </w:tr>
      <w:tr w:rsidR="00DF1D80" w:rsidRPr="00960FAD" w14:paraId="5E2F33C9" w14:textId="77777777" w:rsidTr="00DF1D80">
        <w:trPr>
          <w:trHeight w:val="464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B789E" w14:textId="77777777" w:rsidR="00DF1D80" w:rsidRPr="00960FAD" w:rsidRDefault="00DF1D80" w:rsidP="00960FAD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</w:rPr>
            </w:pPr>
            <w:r w:rsidRPr="00960FAD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F0A69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115 godz.</w:t>
            </w:r>
          </w:p>
        </w:tc>
      </w:tr>
      <w:tr w:rsidR="00DF1D80" w:rsidRPr="00960FAD" w14:paraId="4CD8A82B" w14:textId="77777777" w:rsidTr="00DF1D80">
        <w:trPr>
          <w:trHeight w:val="348"/>
        </w:trPr>
        <w:tc>
          <w:tcPr>
            <w:tcW w:w="5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29776" w14:textId="77777777" w:rsidR="00DF1D80" w:rsidRPr="00960FAD" w:rsidRDefault="00DF1D80" w:rsidP="00960FAD">
            <w:pPr>
              <w:pStyle w:val="Nagwek2"/>
              <w:numPr>
                <w:ilvl w:val="1"/>
                <w:numId w:val="0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</w:rPr>
            </w:pPr>
            <w:r w:rsidRPr="00960FAD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963DB" w14:textId="77777777" w:rsidR="00DF1D80" w:rsidRPr="00960FAD" w:rsidRDefault="00DF1D80" w:rsidP="00960FAD">
            <w:pPr>
              <w:pStyle w:val="Nagwek3"/>
              <w:numPr>
                <w:ilvl w:val="2"/>
                <w:numId w:val="0"/>
              </w:numPr>
              <w:tabs>
                <w:tab w:val="num" w:pos="0"/>
              </w:tabs>
              <w:spacing w:line="360" w:lineRule="auto"/>
              <w:jc w:val="left"/>
              <w:rPr>
                <w:rFonts w:ascii="Arial" w:hAnsi="Arial" w:cs="Arial"/>
              </w:rPr>
            </w:pPr>
            <w:r w:rsidRPr="00960FAD">
              <w:rPr>
                <w:rFonts w:ascii="Arial" w:hAnsi="Arial" w:cs="Arial"/>
              </w:rPr>
              <w:t>4,6 ECTS</w:t>
            </w:r>
          </w:p>
        </w:tc>
      </w:tr>
    </w:tbl>
    <w:p w14:paraId="41A3488D" w14:textId="77777777" w:rsidR="00341467" w:rsidRPr="00960FAD" w:rsidRDefault="00341467" w:rsidP="00960FAD">
      <w:pPr>
        <w:spacing w:after="0" w:line="360" w:lineRule="auto"/>
        <w:ind w:left="0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p w14:paraId="53D0FCC8" w14:textId="77777777" w:rsidR="00341467" w:rsidRPr="00960FAD" w:rsidRDefault="00341467" w:rsidP="00960FAD">
      <w:pPr>
        <w:pStyle w:val="aasyl1"/>
        <w:spacing w:before="120" w:line="360" w:lineRule="auto"/>
        <w:rPr>
          <w:rFonts w:cs="Arial"/>
          <w:szCs w:val="24"/>
        </w:rPr>
      </w:pPr>
      <w:bookmarkStart w:id="13" w:name="_Toc207266585"/>
      <w:r w:rsidRPr="00960FAD">
        <w:rPr>
          <w:rFonts w:cs="Arial"/>
          <w:szCs w:val="24"/>
        </w:rPr>
        <w:lastRenderedPageBreak/>
        <w:t>Przedmiot fakultatywny 6</w:t>
      </w:r>
      <w:bookmarkEnd w:id="13"/>
    </w:p>
    <w:tbl>
      <w:tblPr>
        <w:tblW w:w="10443" w:type="dxa"/>
        <w:tblInd w:w="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Analiza ekonomiczna projektów inwestycyjny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0"/>
        <w:gridCol w:w="1154"/>
        <w:gridCol w:w="10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75"/>
        <w:gridCol w:w="10"/>
        <w:gridCol w:w="1888"/>
        <w:gridCol w:w="10"/>
      </w:tblGrid>
      <w:tr w:rsidR="00DF1D80" w:rsidRPr="00960FAD" w14:paraId="4B6FF9FD" w14:textId="77777777" w:rsidTr="00DF1D80">
        <w:trPr>
          <w:gridBefore w:val="1"/>
          <w:wBefore w:w="10" w:type="dxa"/>
          <w:trHeight w:val="509"/>
        </w:trPr>
        <w:tc>
          <w:tcPr>
            <w:tcW w:w="1043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46351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DF1D80" w:rsidRPr="00960FAD" w14:paraId="62B6F3FE" w14:textId="77777777" w:rsidTr="00DF1D80">
        <w:trPr>
          <w:gridBefore w:val="1"/>
          <w:wBefore w:w="10" w:type="dxa"/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D64D0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56EC60" w14:textId="77777777" w:rsidR="00DF1D80" w:rsidRPr="00960FAD" w:rsidRDefault="00DF1D80" w:rsidP="00960FAD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r w:rsidRPr="00960FAD">
              <w:rPr>
                <w:rFonts w:cs="Arial"/>
                <w:szCs w:val="24"/>
              </w:rPr>
              <w:t xml:space="preserve"> </w:t>
            </w:r>
            <w:bookmarkStart w:id="14" w:name="_Toc207266586"/>
            <w:r w:rsidRPr="00960FAD">
              <w:rPr>
                <w:rFonts w:cs="Arial"/>
                <w:szCs w:val="24"/>
              </w:rPr>
              <w:t>Analiza ekonomiczna projektów inwestycyjnych</w:t>
            </w:r>
            <w:bookmarkEnd w:id="14"/>
          </w:p>
        </w:tc>
      </w:tr>
      <w:tr w:rsidR="00DF1D80" w:rsidRPr="00960FAD" w14:paraId="791C5266" w14:textId="77777777" w:rsidTr="00DF1D80">
        <w:trPr>
          <w:gridBefore w:val="1"/>
          <w:wBefore w:w="10" w:type="dxa"/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BB3E4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51E07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Economic analysis of investment projects</w:t>
            </w:r>
          </w:p>
        </w:tc>
      </w:tr>
      <w:tr w:rsidR="00DF1D80" w:rsidRPr="00960FAD" w14:paraId="29070226" w14:textId="77777777" w:rsidTr="00DF1D80">
        <w:trPr>
          <w:gridBefore w:val="1"/>
          <w:wBefore w:w="10" w:type="dxa"/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91FCE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1034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DF1D80" w:rsidRPr="00960FAD" w14:paraId="792F365A" w14:textId="77777777" w:rsidTr="00DF1D80">
        <w:trPr>
          <w:gridBefore w:val="1"/>
          <w:wBefore w:w="10" w:type="dxa"/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EA395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A731D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DF1D80" w:rsidRPr="00960FAD" w14:paraId="3706BE1A" w14:textId="77777777" w:rsidTr="00DF1D80">
        <w:trPr>
          <w:gridBefore w:val="1"/>
          <w:wBefore w:w="10" w:type="dxa"/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451E9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B294E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DF1D80" w:rsidRPr="00960FAD" w14:paraId="4DFD9259" w14:textId="77777777" w:rsidTr="00DF1D80">
        <w:trPr>
          <w:gridBefore w:val="1"/>
          <w:wBefore w:w="10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B7CC0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B078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DF1D80" w:rsidRPr="00960FAD" w14:paraId="48F0BB2B" w14:textId="77777777" w:rsidTr="00DF1D80">
        <w:trPr>
          <w:gridBefore w:val="1"/>
          <w:wBefore w:w="10" w:type="dxa"/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E4504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E8758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pierwszego</w:t>
            </w:r>
          </w:p>
        </w:tc>
      </w:tr>
      <w:tr w:rsidR="00DF1D80" w:rsidRPr="00960FAD" w14:paraId="061D3925" w14:textId="77777777" w:rsidTr="00DF1D80">
        <w:trPr>
          <w:gridBefore w:val="1"/>
          <w:wBefore w:w="10" w:type="dxa"/>
          <w:trHeight w:val="454"/>
        </w:trPr>
        <w:tc>
          <w:tcPr>
            <w:tcW w:w="17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492A4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E7AE7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DF1D80" w:rsidRPr="00960FAD" w14:paraId="22014875" w14:textId="77777777" w:rsidTr="00DF1D80">
        <w:trPr>
          <w:gridBefore w:val="1"/>
          <w:wBefore w:w="10" w:type="dxa"/>
          <w:trHeight w:val="454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25E41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CCB5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DF1D80" w:rsidRPr="00960FAD" w14:paraId="0A10344F" w14:textId="77777777" w:rsidTr="00DF1D80">
        <w:trPr>
          <w:gridBefore w:val="1"/>
          <w:wBefore w:w="10" w:type="dxa"/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457C6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C27BB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 3,4</w:t>
            </w:r>
          </w:p>
        </w:tc>
      </w:tr>
      <w:tr w:rsidR="00DF1D80" w:rsidRPr="00960FAD" w14:paraId="22D90BE1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B3699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E72DE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dr hab. inż. Agnieszka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Ginter</w:t>
            </w:r>
            <w:proofErr w:type="spellEnd"/>
          </w:p>
        </w:tc>
      </w:tr>
      <w:tr w:rsidR="00DF1D80" w:rsidRPr="00960FAD" w14:paraId="399A0F86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A96E1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20AE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dr hab. inż. Agnieszka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Ginter</w:t>
            </w:r>
            <w:proofErr w:type="spellEnd"/>
          </w:p>
        </w:tc>
      </w:tr>
      <w:tr w:rsidR="00DF1D80" w:rsidRPr="00960FAD" w14:paraId="26F3E577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5250F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F8B99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Przekazanie wiedzy o istocie analizy ekonomicznej i procesie inwestowania oraz rodzajach projektów inwestycyjnych. Zapoznanie z działaniami w ramach projektu  - struktura podziału pracy oraz z podstawowymi metodami oceny projektów inwestycyjnych. Przekazanie zasad etyki zawodowej w podejmowaniu decyzji inwestycyjnych.</w:t>
            </w:r>
          </w:p>
        </w:tc>
      </w:tr>
      <w:tr w:rsidR="00DF1D80" w:rsidRPr="00960FAD" w14:paraId="7E4F7BD6" w14:textId="77777777" w:rsidTr="00DF1D80">
        <w:trPr>
          <w:gridBefore w:val="1"/>
          <w:wBefore w:w="10" w:type="dxa"/>
          <w:trHeight w:val="454"/>
        </w:trPr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B6CE6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1882B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5C26F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DF1D80" w:rsidRPr="00960FAD" w14:paraId="1A1AEECE" w14:textId="77777777" w:rsidTr="00DF1D80">
        <w:trPr>
          <w:gridBefore w:val="1"/>
          <w:wBefore w:w="10" w:type="dxa"/>
          <w:trHeight w:val="454"/>
        </w:trPr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4ECF98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7ECC6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74E250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46085DF5" w14:textId="77777777" w:rsidTr="00DF1D80">
        <w:trPr>
          <w:gridBefore w:val="1"/>
          <w:wBefore w:w="10" w:type="dxa"/>
          <w:trHeight w:val="29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482337" w14:textId="51BFA1BD" w:rsidR="00DF1D80" w:rsidRPr="00960FAD" w:rsidRDefault="00DF1D80" w:rsidP="00640D80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7BA84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Zna i rozumie teorie z zakresu analizy ekonomicznej projektów inwestycyjnych pozwalających na wyjaśnienie procesów zachodzących w przestrzeni. 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F4A26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K_W01</w:t>
            </w:r>
          </w:p>
        </w:tc>
      </w:tr>
      <w:tr w:rsidR="00DF1D80" w:rsidRPr="00960FAD" w14:paraId="26B15B91" w14:textId="77777777" w:rsidTr="00DF1D80">
        <w:trPr>
          <w:gridBefore w:val="1"/>
          <w:wBefore w:w="10" w:type="dxa"/>
          <w:trHeight w:val="290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094D8E" w14:textId="5EFAB925" w:rsidR="00DF1D80" w:rsidRPr="00960FAD" w:rsidRDefault="00DF1D80" w:rsidP="00640D80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F11A5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Zna i rozumie zasady racjonalnego gospodarowania i zrównoważonego rozwoju.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8CB96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sz w:val="24"/>
                <w:szCs w:val="24"/>
              </w:rPr>
              <w:t>K_W09</w:t>
            </w:r>
          </w:p>
        </w:tc>
      </w:tr>
      <w:tr w:rsidR="00DF1D80" w:rsidRPr="00960FAD" w14:paraId="3D692C7A" w14:textId="77777777" w:rsidTr="00DF1D80">
        <w:trPr>
          <w:gridBefore w:val="1"/>
          <w:wBefore w:w="10" w:type="dxa"/>
          <w:trHeight w:val="454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12978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4BE55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A9352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708665C1" w14:textId="77777777" w:rsidTr="00DF1D80">
        <w:trPr>
          <w:gridAfter w:val="1"/>
          <w:wAfter w:w="10" w:type="dxa"/>
          <w:trHeight w:val="290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DC225C" w14:textId="6031ADF5" w:rsidR="00DF1D80" w:rsidRPr="00960FAD" w:rsidRDefault="00DF1D80" w:rsidP="00640D80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1ED55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Potrafi stosować analizy ekonomiczne w zakresie różnorodnych inwestycji.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EAA9F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K_U09</w:t>
            </w:r>
          </w:p>
        </w:tc>
      </w:tr>
      <w:tr w:rsidR="00DF1D80" w:rsidRPr="00960FAD" w14:paraId="56846B39" w14:textId="77777777" w:rsidTr="00DF1D80">
        <w:trPr>
          <w:gridAfter w:val="1"/>
          <w:wAfter w:w="10" w:type="dxa"/>
          <w:trHeight w:val="290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FA89D5" w14:textId="1ED52ECE" w:rsidR="00DF1D80" w:rsidRPr="00960FAD" w:rsidRDefault="00DF1D80" w:rsidP="00640D80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869FC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Potrafi pracować samodzielnie, jak i współpracować w grupie w ramach prac zespołowych.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AD32D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DF1D80" w:rsidRPr="00960FAD" w14:paraId="7AB31782" w14:textId="77777777" w:rsidTr="00DF1D80">
        <w:trPr>
          <w:gridBefore w:val="1"/>
          <w:wBefore w:w="10" w:type="dxa"/>
          <w:trHeight w:val="454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12532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0C08A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B3FB0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204AD5F0" w14:textId="77777777" w:rsidTr="00DF1D80">
        <w:trPr>
          <w:gridBefore w:val="1"/>
          <w:wBefore w:w="10" w:type="dxa"/>
          <w:trHeight w:val="290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99C4BF" w14:textId="601D46A0" w:rsidR="00DF1D80" w:rsidRPr="00960FAD" w:rsidRDefault="00DF1D80" w:rsidP="00640D80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D1DAA3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Jest gotów do krytycznej oceny stanu swojej wiedzy, ciągłego dokształcania się i podnoszenia kompetencji w celu odpowiedzialnego wypełniania zadań w zakresie analizy ekonomicznej projektów inwestycyjnych.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61860E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DF1D80" w:rsidRPr="00960FAD" w14:paraId="0CEFCB6B" w14:textId="77777777" w:rsidTr="00DF1D80">
        <w:trPr>
          <w:gridBefore w:val="1"/>
          <w:wBefore w:w="10" w:type="dxa"/>
          <w:trHeight w:val="290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FE2570" w14:textId="3CBC7055" w:rsidR="00DF1D80" w:rsidRPr="00960FAD" w:rsidRDefault="00DF1D80" w:rsidP="00640D80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DEF1DF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Jest gotów do samodzielnego i w zespole rozwiązywania problemów związanych z analizą projektów inwestycyjnych.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95C81E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DF1D80" w:rsidRPr="00960FAD" w14:paraId="2F922FB8" w14:textId="77777777" w:rsidTr="00DF1D80">
        <w:trPr>
          <w:gridBefore w:val="1"/>
          <w:wBefore w:w="10" w:type="dxa"/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5B753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219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Wykłady 15 h, ćwiczenia 25 h;</w:t>
            </w:r>
          </w:p>
        </w:tc>
      </w:tr>
      <w:tr w:rsidR="00DF1D80" w:rsidRPr="00960FAD" w14:paraId="4FBFD51A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3D7BB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DF1D80" w:rsidRPr="00960FAD" w14:paraId="1391D746" w14:textId="77777777" w:rsidTr="00DF1D80">
        <w:trPr>
          <w:gridBefore w:val="1"/>
          <w:wBefore w:w="10" w:type="dxa"/>
          <w:trHeight w:val="320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1413" w14:textId="77777777" w:rsidR="00DF1D80" w:rsidRPr="00960FAD" w:rsidRDefault="00DF1D80" w:rsidP="00960FAD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Znajomość ekonomii i przedsiębiorczości </w:t>
            </w:r>
          </w:p>
        </w:tc>
      </w:tr>
      <w:tr w:rsidR="00DF1D80" w:rsidRPr="00960FAD" w14:paraId="58D5D3F9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FC5F0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7BA3DAD5" w14:textId="77777777" w:rsidTr="00DF1D80">
        <w:trPr>
          <w:gridBefore w:val="1"/>
          <w:wBefore w:w="10" w:type="dxa"/>
          <w:trHeight w:val="1787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E827" w14:textId="77777777" w:rsidR="00DF1D80" w:rsidRPr="00640D80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40D80">
              <w:rPr>
                <w:rFonts w:cs="Arial"/>
                <w:sz w:val="24"/>
                <w:szCs w:val="24"/>
              </w:rPr>
              <w:t xml:space="preserve">Pojęcie i rodzaje analiz. Inwestycja międzypokoleniowa – pojęcie, cechy i uwarunkowania oceny efektywności. Obszary działalności inwestycyjnej. Problemy decyzji międzypokoleniowych. Podstawowe cechy projektu inwestycyjnego. Klasyfikacja projektów inwestycyjnych. Projekty publiczne a prywatne. Tworzenie struktury podziału pracy w procesie inwestycyjnym – drzewa decyzyjne. Zakres analizy finansowej projektów inwestycyjnych. Obliczanie wartości pieniądza w czasie. Ocena opłacalności projektów inwestycyjnych – zastosowanie najczęściej wykorzystywanych w praktyce metod oceny projektów inwestycyjnych: wartość bieżąca netto (NPV), ekonomiczna stopa zwrotu (RR) oraz okres zwrotu nakładów inwestycyjnych (PP). Ryzyko a niepewność w procesie inwestycyjnym. Analiza ryzyka projektów inwestycyjnych – analiza progu rentowności jako narzędzie w analizie wrażliwości. Analiza wskaźnikowa – wybrane elementy. </w:t>
            </w:r>
          </w:p>
        </w:tc>
      </w:tr>
      <w:tr w:rsidR="00DF1D80" w:rsidRPr="00960FAD" w14:paraId="58394014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0F263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DF1D80" w:rsidRPr="00960FAD" w14:paraId="008B80EE" w14:textId="77777777" w:rsidTr="00DF1D80">
        <w:trPr>
          <w:gridBefore w:val="1"/>
          <w:wBefore w:w="10" w:type="dxa"/>
          <w:trHeight w:val="1132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C1908" w14:textId="77777777" w:rsidR="00DF1D80" w:rsidRPr="00640D80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640D80">
              <w:rPr>
                <w:rFonts w:cs="Arial"/>
                <w:color w:val="000000"/>
                <w:sz w:val="24"/>
                <w:szCs w:val="24"/>
              </w:rPr>
              <w:lastRenderedPageBreak/>
              <w:t>Foltyn-</w:t>
            </w:r>
            <w:r w:rsidRPr="00640D80">
              <w:rPr>
                <w:rFonts w:cs="Arial"/>
                <w:sz w:val="24"/>
                <w:szCs w:val="24"/>
              </w:rPr>
              <w:t>Zarychta M. Ocena inwestycji międzypokoleniowych: kryteria etyczne w ekonomicznej ocenie efektywności projektów inwestycyjnych. Wyd. C.H. Beck, 2018</w:t>
            </w:r>
          </w:p>
          <w:p w14:paraId="1339129D" w14:textId="77777777" w:rsidR="00DF1D80" w:rsidRPr="00640D80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640D80">
              <w:rPr>
                <w:rFonts w:cs="Arial"/>
                <w:sz w:val="24"/>
                <w:szCs w:val="24"/>
              </w:rPr>
              <w:t>Postuła</w:t>
            </w:r>
            <w:proofErr w:type="spellEnd"/>
            <w:r w:rsidRPr="00640D80">
              <w:rPr>
                <w:rFonts w:cs="Arial"/>
                <w:sz w:val="24"/>
                <w:szCs w:val="24"/>
              </w:rPr>
              <w:t xml:space="preserve"> M., Cieślik R. (red.) Projekty inwestycyjne. Finansowanie, budżetowanie. Ocena efektywności. Wyd. </w:t>
            </w:r>
            <w:proofErr w:type="spellStart"/>
            <w:r w:rsidRPr="00640D80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640D80">
              <w:rPr>
                <w:rFonts w:cs="Arial"/>
                <w:sz w:val="24"/>
                <w:szCs w:val="24"/>
              </w:rPr>
              <w:t>, 2016</w:t>
            </w:r>
          </w:p>
          <w:p w14:paraId="0F8BC83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40D80">
              <w:rPr>
                <w:rFonts w:cs="Arial"/>
                <w:sz w:val="24"/>
                <w:szCs w:val="24"/>
              </w:rPr>
              <w:t>Mielcarz P., Paszczyk P. Analiza projektów inwestycyjnych w procesie tworzenia wartości przedsiębiorstwa. Wyd. Naukowe PWN, 2013</w:t>
            </w:r>
          </w:p>
        </w:tc>
      </w:tr>
      <w:tr w:rsidR="00DF1D80" w:rsidRPr="00960FAD" w14:paraId="1302C419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DDD36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DF1D80" w:rsidRPr="00960FAD" w14:paraId="66F17690" w14:textId="77777777" w:rsidTr="00DF1D80">
        <w:trPr>
          <w:gridBefore w:val="1"/>
          <w:wBefore w:w="10" w:type="dxa"/>
          <w:trHeight w:val="573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9B73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Wysocki R. Efektywne zarządzanie projektami: tradycyjne, zwinne, ekstremalne. Wyd. HELION, 2013</w:t>
            </w:r>
          </w:p>
          <w:p w14:paraId="176709D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Wysocki R., </w:t>
            </w:r>
            <w:proofErr w:type="spellStart"/>
            <w:r w:rsidRPr="00960FAD">
              <w:rPr>
                <w:rFonts w:cs="Arial"/>
                <w:sz w:val="24"/>
                <w:szCs w:val="24"/>
              </w:rPr>
              <w:t>Mcgary</w:t>
            </w:r>
            <w:proofErr w:type="spellEnd"/>
            <w:r w:rsidRPr="00960FAD">
              <w:rPr>
                <w:rFonts w:cs="Arial"/>
                <w:sz w:val="24"/>
                <w:szCs w:val="24"/>
              </w:rPr>
              <w:t xml:space="preserve"> R. Efektywne zarządzanie projektami. Wyd. HELION, 2015</w:t>
            </w:r>
          </w:p>
        </w:tc>
      </w:tr>
      <w:tr w:rsidR="00DF1D80" w:rsidRPr="00960FAD" w14:paraId="372308BE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5E5D0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49B17590" w14:textId="77777777" w:rsidTr="00DF1D80">
        <w:trPr>
          <w:gridBefore w:val="1"/>
          <w:wBefore w:w="10" w:type="dxa"/>
          <w:trHeight w:val="674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333E5" w14:textId="77777777" w:rsidR="00DF1D80" w:rsidRPr="00640D80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640D80">
              <w:rPr>
                <w:rFonts w:cs="Arial"/>
                <w:color w:val="000000"/>
                <w:sz w:val="24"/>
                <w:szCs w:val="24"/>
              </w:rPr>
              <w:t xml:space="preserve">Wykład – metoda podająca z wykorzystaniem prezentacji multimedialnej; </w:t>
            </w:r>
          </w:p>
          <w:p w14:paraId="39BAADF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640D80">
              <w:rPr>
                <w:rFonts w:cs="Arial"/>
                <w:color w:val="000000"/>
                <w:sz w:val="24"/>
                <w:szCs w:val="24"/>
              </w:rPr>
              <w:t>Ćwiczenia – metoda aktywizująca i praktyczna, tj. rozwiązywanie zadań, interpretacja wyników, wyciąganie wniosków oraz analiza struktury podziału pracy w projektach inwestycyjnych jako wyraz pracy zespołowej;</w:t>
            </w:r>
          </w:p>
        </w:tc>
      </w:tr>
      <w:tr w:rsidR="00DF1D80" w:rsidRPr="00960FAD" w14:paraId="3C680ACF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F7E70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F1D80" w:rsidRPr="00960FAD" w14:paraId="2DCE8977" w14:textId="77777777" w:rsidTr="00DF1D80">
        <w:trPr>
          <w:gridBefore w:val="1"/>
          <w:wBefore w:w="10" w:type="dxa"/>
          <w:trHeight w:val="870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3714D" w14:textId="505F89BA" w:rsidR="00DF1D80" w:rsidRPr="00960FAD" w:rsidRDefault="00DF1D80" w:rsidP="00640D80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Wykład – zaliczenie pisemne: W_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1, W_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2; ćwiczenia – dwa kolokwia: U_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1, U_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2, K_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1, K_</w:t>
            </w:r>
            <w:r w:rsidR="00640D80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2;</w:t>
            </w:r>
          </w:p>
        </w:tc>
      </w:tr>
      <w:tr w:rsidR="00DF1D80" w:rsidRPr="00960FAD" w14:paraId="29E2C637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7C62A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DF1D80" w:rsidRPr="00960FAD" w14:paraId="1BF6E0EA" w14:textId="77777777" w:rsidTr="00DF1D80">
        <w:trPr>
          <w:gridBefore w:val="1"/>
          <w:wBefore w:w="10" w:type="dxa"/>
          <w:trHeight w:val="1156"/>
        </w:trPr>
        <w:tc>
          <w:tcPr>
            <w:tcW w:w="10433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025F" w14:textId="77777777" w:rsidR="00DF1D80" w:rsidRPr="00960FAD" w:rsidRDefault="00DF1D80" w:rsidP="00960FA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Ocenę końcową z przedmiotu stanowi średnia z ocen uzyskanych z prac pisemnych. Kryteria oceniania prac pisemnych:0 - 50,0%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ndst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; 51,0- 60,0%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dost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; 61,0-70,0%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dost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 plus; 71,0-80,0%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db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; 81,0-90,0%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db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 plus, 91,0-100,0%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bdb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;</w:t>
            </w:r>
          </w:p>
        </w:tc>
      </w:tr>
      <w:tr w:rsidR="00DF1D80" w:rsidRPr="00960FAD" w14:paraId="6A5FFF5F" w14:textId="77777777" w:rsidTr="00DF1D80">
        <w:trPr>
          <w:gridBefore w:val="1"/>
          <w:wBefore w:w="10" w:type="dxa"/>
          <w:trHeight w:val="454"/>
        </w:trPr>
        <w:tc>
          <w:tcPr>
            <w:tcW w:w="10433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1F21C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DF1D80" w:rsidRPr="00960FAD" w14:paraId="7950B2A5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D4DA2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C28AB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Obciążenie studenta</w:t>
            </w:r>
          </w:p>
        </w:tc>
      </w:tr>
      <w:tr w:rsidR="00DF1D80" w:rsidRPr="00960FAD" w14:paraId="2191DE17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E2632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Godziny kontaktowe, w tym: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0352F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42,5</w:t>
            </w:r>
          </w:p>
        </w:tc>
      </w:tr>
      <w:tr w:rsidR="00DF1D80" w:rsidRPr="00960FAD" w14:paraId="61B42036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01D97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- udział w wykładach 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00A48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DF1D80" w:rsidRPr="00960FAD" w14:paraId="2D2FA62B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44A3A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- udział w ćwiczeniach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4787C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DF1D80" w:rsidRPr="00960FAD" w14:paraId="61400C96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069C2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A190E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2,5</w:t>
            </w:r>
          </w:p>
        </w:tc>
      </w:tr>
      <w:tr w:rsidR="00DF1D80" w:rsidRPr="00960FAD" w14:paraId="66C017F4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2FB23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Indywidualna praca studenta, w tym: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D45B5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42,5</w:t>
            </w:r>
          </w:p>
        </w:tc>
      </w:tr>
      <w:tr w:rsidR="00DF1D80" w:rsidRPr="00960FAD" w14:paraId="300F78A3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63CA3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- przygotowanie do zaliczenia z wykładów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50E93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DF1D80" w:rsidRPr="00960FAD" w14:paraId="40174D13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93CBB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- przygotowanie do kolokwiów z ćwiczeń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FB4F2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DF1D80" w:rsidRPr="00960FAD" w14:paraId="5C844F1A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F4B28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- przegląd literatury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72FDE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6,5</w:t>
            </w:r>
          </w:p>
        </w:tc>
      </w:tr>
      <w:tr w:rsidR="00DF1D80" w:rsidRPr="00960FAD" w14:paraId="1B7C4464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DB88C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Sumaryczne obciążenie pracą studenta 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1A856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85</w:t>
            </w:r>
          </w:p>
        </w:tc>
      </w:tr>
      <w:tr w:rsidR="00DF1D80" w:rsidRPr="00960FAD" w14:paraId="30E6C685" w14:textId="77777777" w:rsidTr="00DF1D80">
        <w:trPr>
          <w:gridBefore w:val="1"/>
          <w:wBefore w:w="10" w:type="dxa"/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587BD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945DF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3,4</w:t>
            </w:r>
          </w:p>
        </w:tc>
      </w:tr>
    </w:tbl>
    <w:p w14:paraId="5213B953" w14:textId="1062216B" w:rsidR="00DF1D80" w:rsidRPr="00960FAD" w:rsidRDefault="00DF1D80" w:rsidP="00960FAD">
      <w:pPr>
        <w:spacing w:line="360" w:lineRule="auto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Doradztwo w zagospodarowaniu przestrzennym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DF1D80" w:rsidRPr="00960FAD" w14:paraId="13F17E16" w14:textId="77777777" w:rsidTr="00DF1D80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A4C39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960FAD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DF1D80" w:rsidRPr="00960FAD" w14:paraId="4D7BE0F7" w14:textId="77777777" w:rsidTr="00DF1D80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7EC4D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535F4D" w14:textId="77777777" w:rsidR="00DF1D80" w:rsidRPr="00960FAD" w:rsidRDefault="00DF1D80" w:rsidP="00960FAD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r w:rsidRPr="00960FAD">
              <w:rPr>
                <w:rFonts w:cs="Arial"/>
                <w:szCs w:val="24"/>
              </w:rPr>
              <w:t xml:space="preserve"> </w:t>
            </w:r>
            <w:bookmarkStart w:id="15" w:name="_Toc207266587"/>
            <w:r w:rsidRPr="00960FAD">
              <w:rPr>
                <w:rFonts w:cs="Arial"/>
                <w:szCs w:val="24"/>
              </w:rPr>
              <w:t>Doradztwo w zagospodarowaniu przestrzennym</w:t>
            </w:r>
            <w:bookmarkEnd w:id="15"/>
          </w:p>
        </w:tc>
      </w:tr>
      <w:tr w:rsidR="00DF1D80" w:rsidRPr="00960FAD" w14:paraId="221ACDD9" w14:textId="77777777" w:rsidTr="00DF1D8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72555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4012B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960FA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Advising in farm implements spatial</w:t>
            </w:r>
          </w:p>
        </w:tc>
      </w:tr>
      <w:tr w:rsidR="00DF1D80" w:rsidRPr="00960FAD" w14:paraId="12330683" w14:textId="77777777" w:rsidTr="00DF1D8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57CFB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00D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DF1D80" w:rsidRPr="00960FAD" w14:paraId="7EA13B27" w14:textId="77777777" w:rsidTr="00DF1D80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8D9C7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B8690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DF1D80" w:rsidRPr="00960FAD" w14:paraId="149A40E6" w14:textId="77777777" w:rsidTr="00DF1D80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6747A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3558B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DF1D80" w:rsidRPr="00960FAD" w14:paraId="212EAEF3" w14:textId="77777777" w:rsidTr="00DF1D8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B8832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8C79E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DF1D80" w:rsidRPr="00960FAD" w14:paraId="1AC1134A" w14:textId="77777777" w:rsidTr="00DF1D80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FA740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42CD0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DF1D80" w:rsidRPr="00960FAD" w14:paraId="4AF5DF82" w14:textId="77777777" w:rsidTr="00DF1D80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0DADC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CFEE4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DF1D80" w:rsidRPr="00960FAD" w14:paraId="203CCC13" w14:textId="77777777" w:rsidTr="00DF1D80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8C486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C290E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czwarty</w:t>
            </w:r>
          </w:p>
        </w:tc>
      </w:tr>
      <w:tr w:rsidR="00DF1D80" w:rsidRPr="00960FAD" w14:paraId="3579D198" w14:textId="77777777" w:rsidTr="00DF1D80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6DC18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A74E7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 3,40</w:t>
            </w:r>
          </w:p>
        </w:tc>
      </w:tr>
      <w:tr w:rsidR="00DF1D80" w:rsidRPr="00960FAD" w14:paraId="619029A6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6A8E0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D8A72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Prof. dr hab. Marek Gugała</w:t>
            </w:r>
          </w:p>
        </w:tc>
      </w:tr>
      <w:tr w:rsidR="00DF1D80" w:rsidRPr="00960FAD" w14:paraId="36867CF8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9AB9E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DA51F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Prof. dr hab. Marek Gugała; Dr inż. Marek Niewęgłowski</w:t>
            </w:r>
          </w:p>
        </w:tc>
      </w:tr>
      <w:tr w:rsidR="00DF1D80" w:rsidRPr="00960FAD" w14:paraId="0D6E1410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4F79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ADF8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Celem przedmiotu jest przygotowanie absolwenta do rozwiązywania różnorodnych problemów, często daleko wykraczających poza zagadnienia bezpośrednio związane z zagadnieniami gospodarki przestrzennej. Nabycie umiejętności dotyczących pracy w charakterze doradcy w jednostkach doradczych i projektowych.</w:t>
            </w:r>
          </w:p>
        </w:tc>
      </w:tr>
      <w:tr w:rsidR="00DF1D80" w:rsidRPr="00960FAD" w14:paraId="6C77D0D1" w14:textId="77777777" w:rsidTr="00DF1D80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04715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7E25E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80C0F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DF1D80" w:rsidRPr="00960FAD" w14:paraId="0BEDF512" w14:textId="77777777" w:rsidTr="00DF1D80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92E340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24FBD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DF69E2" w14:textId="77777777" w:rsidR="00DF1D80" w:rsidRPr="00960FAD" w:rsidRDefault="00DF1D80" w:rsidP="00960FAD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19A5DB79" w14:textId="77777777" w:rsidTr="00DF1D80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DF71A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1803C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 xml:space="preserve">Zna i rozumie zagadnienia z zakresu gospodarki przestrzennej i nauk pokrewnych, co pozwala na skuteczne doradztwo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551F7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DF1D80" w:rsidRPr="00960FAD" w14:paraId="0FBFC7D1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E17B5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46606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Zna i rozumie zasady racjonalnego gospodarowania i zrównoważonego rozwoju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EDED9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K_W09</w:t>
            </w:r>
          </w:p>
        </w:tc>
      </w:tr>
      <w:tr w:rsidR="00DF1D80" w:rsidRPr="00960FAD" w14:paraId="03A85E0F" w14:textId="77777777" w:rsidTr="00DF1D8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61653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756D2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E8B65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4CE50ECB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2D243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D41A3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eastAsia="Times New Roman" w:cs="Arial"/>
                <w:sz w:val="24"/>
                <w:szCs w:val="24"/>
                <w:lang w:eastAsia="pl-PL"/>
              </w:rPr>
              <w:t>Potrafi posługiwać się przepisami prawa i skutecznie doradzać w rozwiązywaniu problemów związanych z zagospodarowaniem przestrzennym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FF8D8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K_U09</w:t>
            </w:r>
          </w:p>
        </w:tc>
      </w:tr>
      <w:tr w:rsidR="00DF1D80" w:rsidRPr="00960FAD" w14:paraId="3A1A7583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7555A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64456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Potrafi pracować samodzielnie oraz w zespole, skutecznie współpracując w ramach projektów doradczych z zakresu zagospodarowania przestrzennego.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C6864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DF1D80" w:rsidRPr="00960FAD" w14:paraId="1749EDFE" w14:textId="77777777" w:rsidTr="00DF1D80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1AF81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AC212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7FF79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777FA6E3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3BDB1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551464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Jest gotów do krytycznej oceny stanu swojej wiedzy, ciągłego dokształcania się, podnoszenia kompetencji zawodowych w celu odpowiedzialnego wypełniania zadań w zakresie doradztwa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A01860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DF1D80" w:rsidRPr="00960FAD" w14:paraId="44E8F69C" w14:textId="77777777" w:rsidTr="00DF1D80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32455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E9A92E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Jest gotów do samodzielnego i w zespole rozwiazywania problemów związanych z doradztwem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B01F38A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DF1D80" w:rsidRPr="00960FAD" w14:paraId="245889BB" w14:textId="77777777" w:rsidTr="00DF1D8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4993B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4B38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Wykłady, ćwiczenia audytoryjne</w:t>
            </w:r>
          </w:p>
        </w:tc>
      </w:tr>
      <w:tr w:rsidR="00DF1D80" w:rsidRPr="00960FAD" w14:paraId="22738EE7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A88141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br w:type="page"/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DF1D80" w:rsidRPr="00960FAD" w14:paraId="5518A35B" w14:textId="77777777" w:rsidTr="00DF1D80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E0A29" w14:textId="77777777" w:rsidR="00DF1D80" w:rsidRPr="00960FAD" w:rsidRDefault="00DF1D80" w:rsidP="00960FAD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Wiedzy z zakresu zrealizowanych modułów podstawowych i modułów kierunkowych</w:t>
            </w:r>
          </w:p>
        </w:tc>
      </w:tr>
      <w:tr w:rsidR="00DF1D80" w:rsidRPr="00960FAD" w14:paraId="00BA06A9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3FB97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DF1D80" w:rsidRPr="00960FAD" w14:paraId="7F989E18" w14:textId="77777777" w:rsidTr="00DF1D80">
        <w:trPr>
          <w:trHeight w:val="126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365E" w14:textId="77777777" w:rsidR="00DF1D80" w:rsidRPr="00960FAD" w:rsidRDefault="00DF1D80" w:rsidP="00960FAD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Nauka współpracy i obsługi klienta oraz zdobywania jego zaufania, zapoznanie z odpowiednimi metodami pracy mającymi na celu przekazywanie wiedzy w zrozumiały sposób dla odbiorców, ponadto przyswojenie wiedzy dotyczącej pracy w grupie oraz skutecznego kierowania nią.</w:t>
            </w:r>
          </w:p>
        </w:tc>
      </w:tr>
      <w:tr w:rsidR="00DF1D80" w:rsidRPr="00960FAD" w14:paraId="25106C2C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F6045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DF1D80" w:rsidRPr="00960FAD" w14:paraId="681A051F" w14:textId="77777777" w:rsidTr="00DF1D80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12982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ind w:left="329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1.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ab/>
              <w:t>Łaguna M., Markowicz B., 2003: Negocjacje i komunikacja w biznesie. Wyd. UWM, Olsztyn.</w:t>
            </w:r>
          </w:p>
          <w:p w14:paraId="1E648EB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ind w:left="329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2.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ab/>
            </w:r>
            <w:proofErr w:type="spellStart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Puczkowski</w:t>
            </w:r>
            <w:proofErr w:type="spellEnd"/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 xml:space="preserve"> T., 2006: Komunikacja interpersonalna w biznesie. Wyd. UWM, Olsztyn.</w:t>
            </w:r>
          </w:p>
          <w:p w14:paraId="12C34425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ind w:left="329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3.</w:t>
            </w: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ab/>
              <w:t>Stępień J., 2001: Socjologia pracy i zawodu. Wyd. AR Poznań.</w:t>
            </w:r>
          </w:p>
        </w:tc>
      </w:tr>
      <w:tr w:rsidR="00DF1D80" w:rsidRPr="00960FAD" w14:paraId="3BB749D1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43739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DF1D80" w:rsidRPr="00960FAD" w14:paraId="736B015E" w14:textId="77777777" w:rsidTr="00DF1D80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7B37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lastRenderedPageBreak/>
              <w:t>1.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ab/>
              <w:t>Van den Ban A.W., Hawkins H.S., 1997. Doradztwo rolnicze. Centrum Doradztwa i Edukacji w Rolnictwie Kraków.</w:t>
            </w:r>
          </w:p>
          <w:p w14:paraId="33CC9C3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2.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ab/>
              <w:t>Lewczuk A., 1997. Strategia doradztwa w realizacji rządowego, regionalnych i lokalnych programów rozwoju obszarów wiejskich w Polsce. ART Olsztyn.</w:t>
            </w:r>
          </w:p>
          <w:p w14:paraId="4B91EED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3.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ab/>
              <w:t>Brzezińska A., Potok A. 1996: Kształcenie liderów społeczności wiejskiej. Fundusz Współpracy Poznań.</w:t>
            </w:r>
          </w:p>
          <w:p w14:paraId="3884223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4.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ab/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McKay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M., Davis M., </w:t>
            </w:r>
            <w:proofErr w:type="spellStart"/>
            <w:r w:rsidRPr="00960FAD">
              <w:rPr>
                <w:rFonts w:cs="Arial"/>
                <w:color w:val="000000"/>
                <w:sz w:val="24"/>
                <w:szCs w:val="24"/>
              </w:rPr>
              <w:t>Fenning</w:t>
            </w:r>
            <w:proofErr w:type="spellEnd"/>
            <w:r w:rsidRPr="00960FAD">
              <w:rPr>
                <w:rFonts w:cs="Arial"/>
                <w:color w:val="000000"/>
                <w:sz w:val="24"/>
                <w:szCs w:val="24"/>
              </w:rPr>
              <w:t xml:space="preserve"> P. 2005; Sztuka skutecznego porozumiewania się. Gdańskie Wyd. Psychologiczne. Gdańsk.</w:t>
            </w:r>
          </w:p>
          <w:p w14:paraId="4022001C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color w:val="000000"/>
                <w:sz w:val="24"/>
                <w:szCs w:val="24"/>
              </w:rPr>
              <w:t>5.</w:t>
            </w:r>
            <w:r w:rsidRPr="00960FAD">
              <w:rPr>
                <w:rFonts w:cs="Arial"/>
                <w:color w:val="000000"/>
                <w:sz w:val="24"/>
                <w:szCs w:val="24"/>
              </w:rPr>
              <w:tab/>
              <w:t>Filmy dydaktyczne</w:t>
            </w:r>
          </w:p>
        </w:tc>
      </w:tr>
      <w:tr w:rsidR="00DF1D80" w:rsidRPr="00960FAD" w14:paraId="56ED75C1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20732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DF1D80" w:rsidRPr="00960FAD" w14:paraId="0939BBA0" w14:textId="77777777" w:rsidTr="00DF1D80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CB52F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Wykład – metoda podająca z wykorzystaniem prezentacji multimedialnej; ćwiczenia audytoryjne – metoda podająca, aktywizująca i praktyczna, praca w podgrupach</w:t>
            </w:r>
          </w:p>
        </w:tc>
      </w:tr>
      <w:tr w:rsidR="00DF1D80" w:rsidRPr="00960FAD" w14:paraId="4A681E8D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DF951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DF1D80" w:rsidRPr="00960FAD" w14:paraId="2C024655" w14:textId="77777777" w:rsidTr="00DF1D80">
        <w:trPr>
          <w:trHeight w:val="716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8D6B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Zaliczenie na ocenę. Weryfikacja efektów kształcenia w zakresie wiedzy W_01,W_02, U_01, U_02, K_01, K_02</w:t>
            </w:r>
          </w:p>
        </w:tc>
      </w:tr>
      <w:tr w:rsidR="00DF1D80" w:rsidRPr="00960FAD" w14:paraId="341AE4EF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50FD8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DF1D80" w:rsidRPr="00960FAD" w14:paraId="1081BF79" w14:textId="77777777" w:rsidTr="00DF1D80">
        <w:trPr>
          <w:trHeight w:val="90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63FE" w14:textId="77777777" w:rsidR="00DF1D80" w:rsidRPr="00960FAD" w:rsidRDefault="00DF1D80" w:rsidP="00960FA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Warunek uzyskania zaliczenia z przedmiotu: spełnienie warunków: uzyskanie łącznie, co najmniej 51% punktów z zaliczenia. Przedział punktacji i kryteria oceny: 0-50 – 2,0; 51-60 – 3,0; 61-70 -0 3,5; 71-80 – 4,0; 81-90 – 4,5; 91-100 – 5,0</w:t>
            </w:r>
          </w:p>
        </w:tc>
      </w:tr>
      <w:tr w:rsidR="00DF1D80" w:rsidRPr="00960FAD" w14:paraId="4B23FCBC" w14:textId="77777777" w:rsidTr="00DF1D80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9B4146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DF1D80" w:rsidRPr="00960FAD" w14:paraId="6A454FDC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A39E20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F605B2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DF1D80" w:rsidRPr="00960FAD" w14:paraId="70CFC470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158EBB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114D4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DF1D80" w:rsidRPr="00960FAD" w14:paraId="0183FC24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AFE403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CB338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DF1D80" w:rsidRPr="00960FAD" w14:paraId="1346F22F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6C927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3CEC6D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2,5</w:t>
            </w:r>
          </w:p>
        </w:tc>
      </w:tr>
      <w:tr w:rsidR="00DF1D80" w:rsidRPr="00960FAD" w14:paraId="14A3870A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C5ADB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A651F8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DF1D80" w:rsidRPr="00960FAD" w14:paraId="601367DD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804C7E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przygotowanie się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03710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42,5</w:t>
            </w:r>
          </w:p>
        </w:tc>
      </w:tr>
      <w:tr w:rsidR="00DF1D80" w:rsidRPr="00960FAD" w14:paraId="016C32F8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47914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25CE67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color w:val="000000"/>
                <w:sz w:val="24"/>
                <w:szCs w:val="24"/>
              </w:rPr>
              <w:t>85</w:t>
            </w:r>
          </w:p>
        </w:tc>
      </w:tr>
      <w:tr w:rsidR="00DF1D80" w:rsidRPr="00960FAD" w14:paraId="710EAC7F" w14:textId="77777777" w:rsidTr="00DF1D80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EBF6C9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675AAF" w14:textId="77777777" w:rsidR="00DF1D80" w:rsidRPr="00960FAD" w:rsidRDefault="00DF1D80" w:rsidP="00960FAD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60FAD">
              <w:rPr>
                <w:rFonts w:cs="Arial"/>
                <w:b/>
                <w:bCs/>
                <w:sz w:val="24"/>
                <w:szCs w:val="24"/>
              </w:rPr>
              <w:t>3,4</w:t>
            </w:r>
          </w:p>
        </w:tc>
      </w:tr>
    </w:tbl>
    <w:p w14:paraId="2C3FC401" w14:textId="5F26AE9D" w:rsidR="00537700" w:rsidRPr="00960FAD" w:rsidRDefault="00DF1D80" w:rsidP="00960FAD">
      <w:pPr>
        <w:spacing w:line="360" w:lineRule="auto"/>
        <w:rPr>
          <w:rFonts w:cs="Arial"/>
          <w:sz w:val="24"/>
          <w:szCs w:val="24"/>
        </w:rPr>
      </w:pPr>
      <w:r w:rsidRPr="00960FAD">
        <w:rPr>
          <w:rFonts w:cs="Arial"/>
          <w:sz w:val="24"/>
          <w:szCs w:val="24"/>
        </w:rPr>
        <w:br w:type="page"/>
      </w:r>
    </w:p>
    <w:sectPr w:rsidR="00537700" w:rsidRPr="00960FAD" w:rsidSect="004E0F06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6803" w14:textId="77777777" w:rsidR="00385E71" w:rsidRDefault="00385E71" w:rsidP="00BF353E">
      <w:pPr>
        <w:spacing w:after="0" w:line="240" w:lineRule="auto"/>
      </w:pPr>
      <w:r>
        <w:separator/>
      </w:r>
    </w:p>
  </w:endnote>
  <w:endnote w:type="continuationSeparator" w:id="0">
    <w:p w14:paraId="19E97DC0" w14:textId="77777777" w:rsidR="00385E71" w:rsidRDefault="00385E71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DF55" w14:textId="77777777" w:rsidR="00385E71" w:rsidRDefault="00385E71" w:rsidP="00BF353E">
      <w:pPr>
        <w:spacing w:after="0" w:line="240" w:lineRule="auto"/>
      </w:pPr>
      <w:r>
        <w:separator/>
      </w:r>
    </w:p>
  </w:footnote>
  <w:footnote w:type="continuationSeparator" w:id="0">
    <w:p w14:paraId="0E8AF35E" w14:textId="77777777" w:rsidR="00385E71" w:rsidRDefault="00385E71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7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</w:rPr>
    </w:lvl>
  </w:abstractNum>
  <w:abstractNum w:abstractNumId="3" w15:restartNumberingAfterBreak="0">
    <w:nsid w:val="02BD30DA"/>
    <w:multiLevelType w:val="hybridMultilevel"/>
    <w:tmpl w:val="BA34E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E53A4A"/>
    <w:multiLevelType w:val="hybridMultilevel"/>
    <w:tmpl w:val="191EF830"/>
    <w:lvl w:ilvl="0" w:tplc="11264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74D1E13"/>
    <w:multiLevelType w:val="hybridMultilevel"/>
    <w:tmpl w:val="6C2424DC"/>
    <w:lvl w:ilvl="0" w:tplc="2B14177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 w15:restartNumberingAfterBreak="0">
    <w:nsid w:val="1C67533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17BAE"/>
    <w:multiLevelType w:val="hybridMultilevel"/>
    <w:tmpl w:val="3544E386"/>
    <w:lvl w:ilvl="0" w:tplc="0415000F">
      <w:start w:val="1"/>
      <w:numFmt w:val="decimal"/>
      <w:lvlText w:val="%1.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38111CBA"/>
    <w:multiLevelType w:val="hybridMultilevel"/>
    <w:tmpl w:val="AF700EA2"/>
    <w:lvl w:ilvl="0" w:tplc="AC02602E">
      <w:start w:val="1"/>
      <w:numFmt w:val="decimal"/>
      <w:pStyle w:val="Spistreci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8444D"/>
    <w:multiLevelType w:val="hybridMultilevel"/>
    <w:tmpl w:val="18D85F3C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D8F072B"/>
    <w:multiLevelType w:val="hybridMultilevel"/>
    <w:tmpl w:val="74601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A06D2"/>
    <w:multiLevelType w:val="hybridMultilevel"/>
    <w:tmpl w:val="7B5A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84F27"/>
    <w:multiLevelType w:val="hybridMultilevel"/>
    <w:tmpl w:val="DB285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876CE"/>
    <w:multiLevelType w:val="hybridMultilevel"/>
    <w:tmpl w:val="2DA46EFE"/>
    <w:lvl w:ilvl="0" w:tplc="0415000F">
      <w:start w:val="1"/>
      <w:numFmt w:val="decimal"/>
      <w:lvlText w:val="%1.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6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F33D2D"/>
    <w:multiLevelType w:val="hybridMultilevel"/>
    <w:tmpl w:val="637A94BE"/>
    <w:lvl w:ilvl="0" w:tplc="18DC355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17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9"/>
  </w:num>
  <w:num w:numId="12">
    <w:abstractNumId w:val="0"/>
  </w:num>
  <w:num w:numId="13">
    <w:abstractNumId w:val="15"/>
  </w:num>
  <w:num w:numId="14">
    <w:abstractNumId w:val="11"/>
  </w:num>
  <w:num w:numId="15">
    <w:abstractNumId w:val="2"/>
  </w:num>
  <w:num w:numId="16">
    <w:abstractNumId w:val="3"/>
  </w:num>
  <w:num w:numId="17">
    <w:abstractNumId w:val="5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065A1"/>
    <w:rsid w:val="0001534D"/>
    <w:rsid w:val="0002304F"/>
    <w:rsid w:val="00023F3E"/>
    <w:rsid w:val="000308BE"/>
    <w:rsid w:val="000403AB"/>
    <w:rsid w:val="00040A29"/>
    <w:rsid w:val="0007410F"/>
    <w:rsid w:val="000843FE"/>
    <w:rsid w:val="000C5719"/>
    <w:rsid w:val="000E3119"/>
    <w:rsid w:val="000E45E0"/>
    <w:rsid w:val="000E4E6A"/>
    <w:rsid w:val="000E4F3B"/>
    <w:rsid w:val="000F2AD9"/>
    <w:rsid w:val="001029C9"/>
    <w:rsid w:val="00124E8C"/>
    <w:rsid w:val="001323C2"/>
    <w:rsid w:val="00142AD2"/>
    <w:rsid w:val="00170753"/>
    <w:rsid w:val="00185151"/>
    <w:rsid w:val="001A0879"/>
    <w:rsid w:val="001B453A"/>
    <w:rsid w:val="001E3140"/>
    <w:rsid w:val="001F4D76"/>
    <w:rsid w:val="00221164"/>
    <w:rsid w:val="00265458"/>
    <w:rsid w:val="002854DD"/>
    <w:rsid w:val="00286260"/>
    <w:rsid w:val="00286615"/>
    <w:rsid w:val="0029557B"/>
    <w:rsid w:val="002A2DB4"/>
    <w:rsid w:val="002A7512"/>
    <w:rsid w:val="002B4E24"/>
    <w:rsid w:val="002B5FD6"/>
    <w:rsid w:val="002E6CC3"/>
    <w:rsid w:val="002E738D"/>
    <w:rsid w:val="00320E34"/>
    <w:rsid w:val="00324CB0"/>
    <w:rsid w:val="003305DF"/>
    <w:rsid w:val="003339A1"/>
    <w:rsid w:val="00341467"/>
    <w:rsid w:val="00341A3E"/>
    <w:rsid w:val="00344470"/>
    <w:rsid w:val="00344D36"/>
    <w:rsid w:val="0034698E"/>
    <w:rsid w:val="00351371"/>
    <w:rsid w:val="003619CA"/>
    <w:rsid w:val="00376C7B"/>
    <w:rsid w:val="00385E71"/>
    <w:rsid w:val="003920F2"/>
    <w:rsid w:val="003B2AA8"/>
    <w:rsid w:val="003C0D85"/>
    <w:rsid w:val="003E683C"/>
    <w:rsid w:val="00414735"/>
    <w:rsid w:val="00426189"/>
    <w:rsid w:val="00436854"/>
    <w:rsid w:val="00437340"/>
    <w:rsid w:val="0046300A"/>
    <w:rsid w:val="00464FF4"/>
    <w:rsid w:val="004702A2"/>
    <w:rsid w:val="00473182"/>
    <w:rsid w:val="00485746"/>
    <w:rsid w:val="0049178A"/>
    <w:rsid w:val="004A4A6A"/>
    <w:rsid w:val="004A5B3D"/>
    <w:rsid w:val="004B2120"/>
    <w:rsid w:val="004D436C"/>
    <w:rsid w:val="004E0F06"/>
    <w:rsid w:val="004E212C"/>
    <w:rsid w:val="005057F8"/>
    <w:rsid w:val="00514CAF"/>
    <w:rsid w:val="00535F89"/>
    <w:rsid w:val="00537700"/>
    <w:rsid w:val="00564CE5"/>
    <w:rsid w:val="00565DE2"/>
    <w:rsid w:val="00567ED4"/>
    <w:rsid w:val="00572F89"/>
    <w:rsid w:val="00574DB5"/>
    <w:rsid w:val="005C7D8B"/>
    <w:rsid w:val="005D07E8"/>
    <w:rsid w:val="005D74F4"/>
    <w:rsid w:val="005E54FC"/>
    <w:rsid w:val="005F5DA6"/>
    <w:rsid w:val="0061442D"/>
    <w:rsid w:val="006144DA"/>
    <w:rsid w:val="0062011C"/>
    <w:rsid w:val="006227B8"/>
    <w:rsid w:val="006253D3"/>
    <w:rsid w:val="006345A1"/>
    <w:rsid w:val="00637586"/>
    <w:rsid w:val="00640D80"/>
    <w:rsid w:val="00674F30"/>
    <w:rsid w:val="0067712B"/>
    <w:rsid w:val="006B2F12"/>
    <w:rsid w:val="006C0A43"/>
    <w:rsid w:val="006C5103"/>
    <w:rsid w:val="006D1506"/>
    <w:rsid w:val="006D457E"/>
    <w:rsid w:val="00705DD1"/>
    <w:rsid w:val="00707D6A"/>
    <w:rsid w:val="007164EF"/>
    <w:rsid w:val="0072296A"/>
    <w:rsid w:val="007264E1"/>
    <w:rsid w:val="00733FC8"/>
    <w:rsid w:val="007412C3"/>
    <w:rsid w:val="00743686"/>
    <w:rsid w:val="00753B07"/>
    <w:rsid w:val="00755EF6"/>
    <w:rsid w:val="007979D8"/>
    <w:rsid w:val="007A7629"/>
    <w:rsid w:val="007C2631"/>
    <w:rsid w:val="007C2B28"/>
    <w:rsid w:val="007C6982"/>
    <w:rsid w:val="007D19A3"/>
    <w:rsid w:val="007E05FB"/>
    <w:rsid w:val="00800E34"/>
    <w:rsid w:val="00822FF9"/>
    <w:rsid w:val="00841A22"/>
    <w:rsid w:val="008474BB"/>
    <w:rsid w:val="0086168F"/>
    <w:rsid w:val="00867D33"/>
    <w:rsid w:val="00874D1B"/>
    <w:rsid w:val="00876091"/>
    <w:rsid w:val="008A46A0"/>
    <w:rsid w:val="008B7F46"/>
    <w:rsid w:val="008C09BC"/>
    <w:rsid w:val="008D221C"/>
    <w:rsid w:val="008D4DFE"/>
    <w:rsid w:val="008E00D9"/>
    <w:rsid w:val="008E2EE4"/>
    <w:rsid w:val="00900F8D"/>
    <w:rsid w:val="0090514A"/>
    <w:rsid w:val="0091589C"/>
    <w:rsid w:val="00917211"/>
    <w:rsid w:val="00923A0F"/>
    <w:rsid w:val="00930748"/>
    <w:rsid w:val="00941369"/>
    <w:rsid w:val="00947B75"/>
    <w:rsid w:val="00957328"/>
    <w:rsid w:val="00960126"/>
    <w:rsid w:val="009607BD"/>
    <w:rsid w:val="00960FAD"/>
    <w:rsid w:val="0097003C"/>
    <w:rsid w:val="00980D6B"/>
    <w:rsid w:val="009841F2"/>
    <w:rsid w:val="009A77E7"/>
    <w:rsid w:val="009C1095"/>
    <w:rsid w:val="009C62ED"/>
    <w:rsid w:val="009E01A5"/>
    <w:rsid w:val="009E2751"/>
    <w:rsid w:val="009F08B9"/>
    <w:rsid w:val="00A0433B"/>
    <w:rsid w:val="00A143FC"/>
    <w:rsid w:val="00A45225"/>
    <w:rsid w:val="00A907ED"/>
    <w:rsid w:val="00AA51F1"/>
    <w:rsid w:val="00AB19F1"/>
    <w:rsid w:val="00AC623E"/>
    <w:rsid w:val="00AC6783"/>
    <w:rsid w:val="00AD67EC"/>
    <w:rsid w:val="00AF2AE1"/>
    <w:rsid w:val="00B12D4D"/>
    <w:rsid w:val="00B1384A"/>
    <w:rsid w:val="00B154B4"/>
    <w:rsid w:val="00B2052E"/>
    <w:rsid w:val="00B42150"/>
    <w:rsid w:val="00B4585F"/>
    <w:rsid w:val="00B7109D"/>
    <w:rsid w:val="00B84C4E"/>
    <w:rsid w:val="00B84DAD"/>
    <w:rsid w:val="00B8645D"/>
    <w:rsid w:val="00B915B6"/>
    <w:rsid w:val="00B916BC"/>
    <w:rsid w:val="00BD6286"/>
    <w:rsid w:val="00BE4999"/>
    <w:rsid w:val="00BE65FC"/>
    <w:rsid w:val="00BF353E"/>
    <w:rsid w:val="00BF769A"/>
    <w:rsid w:val="00C13C4B"/>
    <w:rsid w:val="00C16BE6"/>
    <w:rsid w:val="00C303F9"/>
    <w:rsid w:val="00C51EEC"/>
    <w:rsid w:val="00C5768E"/>
    <w:rsid w:val="00C57E76"/>
    <w:rsid w:val="00C6241B"/>
    <w:rsid w:val="00C678A7"/>
    <w:rsid w:val="00C84A5F"/>
    <w:rsid w:val="00C9059E"/>
    <w:rsid w:val="00C92164"/>
    <w:rsid w:val="00C941B9"/>
    <w:rsid w:val="00CA624D"/>
    <w:rsid w:val="00CB3600"/>
    <w:rsid w:val="00CC2264"/>
    <w:rsid w:val="00CC27C2"/>
    <w:rsid w:val="00CC50F0"/>
    <w:rsid w:val="00CE4FCF"/>
    <w:rsid w:val="00CF32EF"/>
    <w:rsid w:val="00D06952"/>
    <w:rsid w:val="00D260CC"/>
    <w:rsid w:val="00D57863"/>
    <w:rsid w:val="00D947A0"/>
    <w:rsid w:val="00DB4522"/>
    <w:rsid w:val="00DB7B98"/>
    <w:rsid w:val="00DC26F2"/>
    <w:rsid w:val="00DC58C4"/>
    <w:rsid w:val="00DF1D80"/>
    <w:rsid w:val="00E029BC"/>
    <w:rsid w:val="00E21EE0"/>
    <w:rsid w:val="00E34A9E"/>
    <w:rsid w:val="00E40CFA"/>
    <w:rsid w:val="00E42ACD"/>
    <w:rsid w:val="00E56168"/>
    <w:rsid w:val="00E63975"/>
    <w:rsid w:val="00E7490F"/>
    <w:rsid w:val="00EA17F1"/>
    <w:rsid w:val="00EB23E8"/>
    <w:rsid w:val="00EB4CAA"/>
    <w:rsid w:val="00EE50FA"/>
    <w:rsid w:val="00EF52F0"/>
    <w:rsid w:val="00F03EFD"/>
    <w:rsid w:val="00F133D3"/>
    <w:rsid w:val="00F144A0"/>
    <w:rsid w:val="00F1635F"/>
    <w:rsid w:val="00F42E8B"/>
    <w:rsid w:val="00F51E58"/>
    <w:rsid w:val="00F66F56"/>
    <w:rsid w:val="00F71925"/>
    <w:rsid w:val="00F83B6D"/>
    <w:rsid w:val="00F93FAF"/>
    <w:rsid w:val="00FA7F42"/>
    <w:rsid w:val="00FC6BF9"/>
    <w:rsid w:val="00FD4119"/>
    <w:rsid w:val="00FE538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21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54DD"/>
    <w:pPr>
      <w:numPr>
        <w:numId w:val="4"/>
      </w:numPr>
      <w:tabs>
        <w:tab w:val="right" w:leader="dot" w:pos="10456"/>
      </w:tabs>
      <w:spacing w:after="100"/>
      <w:ind w:left="426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customStyle="1" w:styleId="sylabusyspistreci">
    <w:name w:val="sylabusy spis treści"/>
    <w:basedOn w:val="Spistreci1"/>
    <w:autoRedefine/>
    <w:qFormat/>
    <w:rsid w:val="00917211"/>
    <w:pPr>
      <w:tabs>
        <w:tab w:val="right" w:leader="dot" w:pos="10763"/>
      </w:tabs>
      <w:spacing w:before="240" w:after="120"/>
    </w:pPr>
    <w:rPr>
      <w:rFonts w:eastAsia="Times New Roman" w:cs="Arial"/>
      <w:b/>
      <w:bCs/>
      <w:noProof/>
    </w:rPr>
  </w:style>
  <w:style w:type="character" w:customStyle="1" w:styleId="Cytat1">
    <w:name w:val="Cytat1"/>
    <w:rsid w:val="008D4DFE"/>
    <w:rPr>
      <w:i/>
      <w:iCs/>
    </w:rPr>
  </w:style>
  <w:style w:type="character" w:customStyle="1" w:styleId="shorttext">
    <w:name w:val="short_text"/>
    <w:rsid w:val="00E63975"/>
  </w:style>
  <w:style w:type="character" w:customStyle="1" w:styleId="hps">
    <w:name w:val="hps"/>
    <w:rsid w:val="00E63975"/>
  </w:style>
  <w:style w:type="character" w:styleId="HTML-cytat">
    <w:name w:val="HTML Cite"/>
    <w:basedOn w:val="Domylnaczcionkaakapitu"/>
    <w:uiPriority w:val="99"/>
    <w:rsid w:val="00426189"/>
    <w:rPr>
      <w:rFonts w:cs="Times New Roman"/>
      <w:color w:val="009933"/>
    </w:rPr>
  </w:style>
  <w:style w:type="paragraph" w:styleId="Spistreci2">
    <w:name w:val="toc 2"/>
    <w:basedOn w:val="Normalny"/>
    <w:next w:val="Normalny"/>
    <w:autoRedefine/>
    <w:uiPriority w:val="39"/>
    <w:unhideWhenUsed/>
    <w:rsid w:val="004A5B3D"/>
    <w:pPr>
      <w:tabs>
        <w:tab w:val="right" w:leader="dot" w:pos="10456"/>
      </w:tabs>
      <w:spacing w:after="100"/>
      <w:ind w:left="709"/>
    </w:pPr>
  </w:style>
  <w:style w:type="paragraph" w:styleId="Spistreci3">
    <w:name w:val="toc 3"/>
    <w:basedOn w:val="Normalny"/>
    <w:next w:val="Normalny"/>
    <w:autoRedefine/>
    <w:uiPriority w:val="39"/>
    <w:unhideWhenUsed/>
    <w:rsid w:val="00917211"/>
    <w:pPr>
      <w:spacing w:after="100"/>
      <w:ind w:left="440"/>
    </w:pPr>
  </w:style>
  <w:style w:type="paragraph" w:customStyle="1" w:styleId="aasyl1">
    <w:name w:val="aasyl1"/>
    <w:basedOn w:val="Nagwekspisutreci"/>
    <w:autoRedefine/>
    <w:qFormat/>
    <w:rsid w:val="002854DD"/>
    <w:rPr>
      <w:rFonts w:ascii="Arial" w:hAnsi="Arial"/>
      <w:b/>
      <w:bCs/>
      <w:color w:val="000000"/>
      <w:sz w:val="24"/>
    </w:rPr>
  </w:style>
  <w:style w:type="paragraph" w:customStyle="1" w:styleId="aasyl2">
    <w:name w:val="aasyl2"/>
    <w:basedOn w:val="aasyl1"/>
    <w:autoRedefine/>
    <w:qFormat/>
    <w:rsid w:val="002854DD"/>
    <w:rPr>
      <w:b w:val="0"/>
    </w:rPr>
  </w:style>
  <w:style w:type="paragraph" w:styleId="Tekstdymka">
    <w:name w:val="Balloon Text"/>
    <w:basedOn w:val="Normalny"/>
    <w:link w:val="TekstdymkaZnak"/>
    <w:semiHidden/>
    <w:rsid w:val="00537700"/>
    <w:pPr>
      <w:spacing w:before="0" w:after="200" w:line="276" w:lineRule="auto"/>
      <w:ind w:left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37700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DF1D80"/>
  </w:style>
  <w:style w:type="character" w:styleId="Pogrubienie">
    <w:name w:val="Strong"/>
    <w:aliases w:val="Tekst treści (9) + 9,5 pt26"/>
    <w:qFormat/>
    <w:rsid w:val="00DF1D80"/>
    <w:rPr>
      <w:b/>
      <w:bCs/>
    </w:rPr>
  </w:style>
  <w:style w:type="paragraph" w:customStyle="1" w:styleId="Akapitzlist1">
    <w:name w:val="Akapit z listą1"/>
    <w:basedOn w:val="Normalny"/>
    <w:rsid w:val="00DF1D80"/>
    <w:pPr>
      <w:suppressAutoHyphens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qFormat/>
    <w:rsid w:val="00DF1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ind w:left="0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F1D80"/>
    <w:rPr>
      <w:rFonts w:ascii="Courier New" w:hAnsi="Courier New" w:cs="Courier New"/>
      <w:color w:val="00000A"/>
      <w:lang w:eastAsia="zh-CN"/>
    </w:rPr>
  </w:style>
  <w:style w:type="character" w:customStyle="1" w:styleId="wrtext">
    <w:name w:val="wrtext"/>
    <w:rsid w:val="00DF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sosweb.uws.edu.pl/kontroler.php?_action=news/default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gro.uws.edu.pl/271800310274/czamara-alicja/hydrogeologia-inzynierska-z-podstawami-gruntoznawstwa?bibFilter=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FC6F47E3-FC39-4B29-B15A-8F1A7F487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6622</Words>
  <Characters>39732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46262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Wydział Nauk Rolniczych - Sylwia Mazurek</cp:lastModifiedBy>
  <cp:revision>2</cp:revision>
  <cp:lastPrinted>2017-03-24T10:37:00Z</cp:lastPrinted>
  <dcterms:created xsi:type="dcterms:W3CDTF">2025-11-04T08:30:00Z</dcterms:created>
  <dcterms:modified xsi:type="dcterms:W3CDTF">2025-11-04T08:30:00Z</dcterms:modified>
</cp:coreProperties>
</file>