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Calibri" w:hAnsi="Arial" w:cs="Arial"/>
          <w:color w:val="auto"/>
          <w:sz w:val="22"/>
          <w:szCs w:val="22"/>
          <w:lang w:eastAsia="en-US"/>
        </w:rPr>
        <w:id w:val="-283270589"/>
        <w:docPartObj>
          <w:docPartGallery w:val="Table of Contents"/>
          <w:docPartUnique/>
        </w:docPartObj>
      </w:sdtPr>
      <w:sdtEndPr/>
      <w:sdtContent>
        <w:p w14:paraId="059A209B" w14:textId="77777777" w:rsidR="00F67466" w:rsidRPr="0026721C" w:rsidRDefault="00F67466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26721C">
            <w:rPr>
              <w:rFonts w:ascii="Arial" w:hAnsi="Arial" w:cs="Arial"/>
              <w:sz w:val="22"/>
              <w:szCs w:val="22"/>
            </w:rPr>
            <w:t>Spis treści</w:t>
          </w:r>
        </w:p>
        <w:p w14:paraId="04E18459" w14:textId="77777777" w:rsidR="00F67466" w:rsidRPr="0026721C" w:rsidRDefault="004F70AC">
          <w:pPr>
            <w:pStyle w:val="Spistreci3"/>
            <w:ind w:left="446"/>
            <w:rPr>
              <w:rFonts w:ascii="Arial" w:hAnsi="Arial" w:cs="Arial"/>
              <w:sz w:val="22"/>
              <w:szCs w:val="22"/>
            </w:rPr>
          </w:pPr>
        </w:p>
      </w:sdtContent>
    </w:sdt>
    <w:p w14:paraId="5A9EF9FC" w14:textId="2B45D2AC" w:rsidR="000F7BA4" w:rsidRDefault="00F67466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 w:rsidRPr="0026721C">
        <w:rPr>
          <w:rFonts w:ascii="Arial" w:hAnsi="Arial" w:cs="Arial"/>
          <w:sz w:val="22"/>
          <w:szCs w:val="22"/>
        </w:rPr>
        <w:fldChar w:fldCharType="begin"/>
      </w:r>
      <w:r w:rsidRPr="0026721C">
        <w:rPr>
          <w:rFonts w:ascii="Arial" w:hAnsi="Arial" w:cs="Arial"/>
          <w:sz w:val="22"/>
          <w:szCs w:val="22"/>
        </w:rPr>
        <w:instrText xml:space="preserve"> TOC \h \z \t "sylabusy spis treści;1;sylab2;2" </w:instrText>
      </w:r>
      <w:r w:rsidRPr="0026721C">
        <w:rPr>
          <w:rFonts w:ascii="Arial" w:hAnsi="Arial" w:cs="Arial"/>
          <w:sz w:val="22"/>
          <w:szCs w:val="22"/>
        </w:rPr>
        <w:fldChar w:fldCharType="separate"/>
      </w:r>
      <w:hyperlink w:anchor="_Toc179365854" w:history="1">
        <w:r w:rsidR="000F7BA4" w:rsidRPr="0047071D">
          <w:rPr>
            <w:rStyle w:val="Hipercze"/>
            <w:noProof/>
          </w:rPr>
          <w:t>Przedmiot z dziedziny nauk społecznych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_Toc179365854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2</w:t>
        </w:r>
        <w:r w:rsidR="000F7BA4">
          <w:rPr>
            <w:noProof/>
            <w:webHidden/>
          </w:rPr>
          <w:fldChar w:fldCharType="end"/>
        </w:r>
      </w:hyperlink>
    </w:p>
    <w:p w14:paraId="1FE92678" w14:textId="7CA3412C" w:rsidR="000F7BA4" w:rsidRDefault="004F70AC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65855" w:history="1">
        <w:r w:rsidR="000F7BA4" w:rsidRPr="0047071D">
          <w:rPr>
            <w:rStyle w:val="Hipercze"/>
            <w:noProof/>
          </w:rPr>
          <w:t>Metody badań rolniczych 2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_Toc179365855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3</w:t>
        </w:r>
        <w:r w:rsidR="000F7BA4">
          <w:rPr>
            <w:noProof/>
            <w:webHidden/>
          </w:rPr>
          <w:fldChar w:fldCharType="end"/>
        </w:r>
      </w:hyperlink>
    </w:p>
    <w:p w14:paraId="4E758EFA" w14:textId="3C3DC090" w:rsidR="000F7BA4" w:rsidRDefault="004F70AC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65856" w:history="1">
        <w:r w:rsidR="000F7BA4" w:rsidRPr="0047071D">
          <w:rPr>
            <w:rStyle w:val="Hipercze"/>
            <w:noProof/>
          </w:rPr>
          <w:t>Przygotowanie pracy dyplo</w:t>
        </w:r>
        <w:r w:rsidR="000F7BA4" w:rsidRPr="0047071D">
          <w:rPr>
            <w:rStyle w:val="Hipercze"/>
            <w:noProof/>
          </w:rPr>
          <w:t>m</w:t>
        </w:r>
        <w:r w:rsidR="000F7BA4" w:rsidRPr="0047071D">
          <w:rPr>
            <w:rStyle w:val="Hipercze"/>
            <w:noProof/>
          </w:rPr>
          <w:t>owej i przygotowanie egzaminu dyplomowego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_Toc179365856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7</w:t>
        </w:r>
        <w:r w:rsidR="000F7BA4">
          <w:rPr>
            <w:noProof/>
            <w:webHidden/>
          </w:rPr>
          <w:fldChar w:fldCharType="end"/>
        </w:r>
      </w:hyperlink>
    </w:p>
    <w:p w14:paraId="0EFAEE4E" w14:textId="3712F51B" w:rsidR="000F7BA4" w:rsidRDefault="004F70AC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65857" w:history="1">
        <w:r w:rsidR="000F7BA4" w:rsidRPr="0047071D">
          <w:rPr>
            <w:rStyle w:val="Hipercze"/>
            <w:noProof/>
          </w:rPr>
          <w:t>Moduł wybieralny z zakresu agrobiznesu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_Toc179365857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11</w:t>
        </w:r>
        <w:r w:rsidR="000F7BA4">
          <w:rPr>
            <w:noProof/>
            <w:webHidden/>
          </w:rPr>
          <w:fldChar w:fldCharType="end"/>
        </w:r>
      </w:hyperlink>
    </w:p>
    <w:p w14:paraId="4B94E5E0" w14:textId="7A749B30" w:rsidR="000F7BA4" w:rsidRDefault="004F70AC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65858" w:history="1">
        <w:r w:rsidR="000F7BA4" w:rsidRPr="0047071D">
          <w:rPr>
            <w:rStyle w:val="Hipercze"/>
            <w:noProof/>
          </w:rPr>
          <w:t>Prognozowanie w rolnictwie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_Toc179365858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11</w:t>
        </w:r>
        <w:r w:rsidR="000F7BA4">
          <w:rPr>
            <w:noProof/>
            <w:webHidden/>
          </w:rPr>
          <w:fldChar w:fldCharType="end"/>
        </w:r>
      </w:hyperlink>
    </w:p>
    <w:p w14:paraId="2A439D6A" w14:textId="51D4E44A" w:rsidR="000F7BA4" w:rsidRDefault="004F70AC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65859" w:history="1">
        <w:r w:rsidR="000F7BA4" w:rsidRPr="0047071D">
          <w:rPr>
            <w:rStyle w:val="Hipercze"/>
            <w:noProof/>
          </w:rPr>
          <w:t>Zarządzanie strategiczne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_Toc179365859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15</w:t>
        </w:r>
        <w:r w:rsidR="000F7BA4">
          <w:rPr>
            <w:noProof/>
            <w:webHidden/>
          </w:rPr>
          <w:fldChar w:fldCharType="end"/>
        </w:r>
      </w:hyperlink>
    </w:p>
    <w:p w14:paraId="7EFAB994" w14:textId="0ABECA52" w:rsidR="000F7BA4" w:rsidRDefault="004F70AC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65860" w:history="1">
        <w:r w:rsidR="000F7BA4" w:rsidRPr="0047071D">
          <w:rPr>
            <w:rStyle w:val="Hipercze"/>
            <w:noProof/>
          </w:rPr>
          <w:t>Moduł wybieralny z zakresu agronomii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_Toc179365860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19</w:t>
        </w:r>
        <w:r w:rsidR="000F7BA4">
          <w:rPr>
            <w:noProof/>
            <w:webHidden/>
          </w:rPr>
          <w:fldChar w:fldCharType="end"/>
        </w:r>
      </w:hyperlink>
    </w:p>
    <w:p w14:paraId="73AE6D4E" w14:textId="29234B53" w:rsidR="000F7BA4" w:rsidRDefault="004F70AC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65861" w:history="1">
        <w:r w:rsidR="000F7BA4" w:rsidRPr="0047071D">
          <w:rPr>
            <w:rStyle w:val="Hipercze"/>
            <w:noProof/>
          </w:rPr>
          <w:t>Ochrona roślin w gospodarstwach ekologicznych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_Toc179365861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19</w:t>
        </w:r>
        <w:r w:rsidR="000F7BA4">
          <w:rPr>
            <w:noProof/>
            <w:webHidden/>
          </w:rPr>
          <w:fldChar w:fldCharType="end"/>
        </w:r>
      </w:hyperlink>
    </w:p>
    <w:p w14:paraId="05A443FF" w14:textId="03E5CE9B" w:rsidR="000F7BA4" w:rsidRDefault="004F70AC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65862" w:history="1">
        <w:r w:rsidR="000F7BA4" w:rsidRPr="0047071D">
          <w:rPr>
            <w:rStyle w:val="Hipercze"/>
            <w:noProof/>
          </w:rPr>
          <w:t>Rośliny alternatywne i zielarskie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_Toc179365862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23</w:t>
        </w:r>
        <w:r w:rsidR="000F7BA4">
          <w:rPr>
            <w:noProof/>
            <w:webHidden/>
          </w:rPr>
          <w:fldChar w:fldCharType="end"/>
        </w:r>
      </w:hyperlink>
    </w:p>
    <w:p w14:paraId="09D14E74" w14:textId="36161143" w:rsidR="000F7BA4" w:rsidRDefault="004F70AC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79365863" w:history="1">
        <w:r w:rsidR="000F7BA4" w:rsidRPr="0047071D">
          <w:rPr>
            <w:rStyle w:val="Hipercze"/>
            <w:noProof/>
          </w:rPr>
          <w:t>Moduł wybieralny z zakresu ochrony środowiska przyrodniczego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_Toc179365863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27</w:t>
        </w:r>
        <w:r w:rsidR="000F7BA4">
          <w:rPr>
            <w:noProof/>
            <w:webHidden/>
          </w:rPr>
          <w:fldChar w:fldCharType="end"/>
        </w:r>
      </w:hyperlink>
    </w:p>
    <w:p w14:paraId="3DBB7030" w14:textId="48C0E785" w:rsidR="000F7BA4" w:rsidRDefault="004F70AC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65864" w:history="1">
        <w:r w:rsidR="000F7BA4" w:rsidRPr="0047071D">
          <w:rPr>
            <w:rStyle w:val="Hipercze"/>
            <w:noProof/>
          </w:rPr>
          <w:t>Gospodarowanie na obszarach prawnie chronionych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_Toc179365864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27</w:t>
        </w:r>
        <w:r w:rsidR="000F7BA4">
          <w:rPr>
            <w:noProof/>
            <w:webHidden/>
          </w:rPr>
          <w:fldChar w:fldCharType="end"/>
        </w:r>
      </w:hyperlink>
    </w:p>
    <w:p w14:paraId="5ACBB62E" w14:textId="391E7B03" w:rsidR="000F7BA4" w:rsidRDefault="004F70AC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79365865" w:history="1">
        <w:r w:rsidR="000F7BA4" w:rsidRPr="0047071D">
          <w:rPr>
            <w:rStyle w:val="Hipercze"/>
            <w:noProof/>
          </w:rPr>
          <w:t>Ocena oddziaływań na środowisko</w:t>
        </w:r>
        <w:r w:rsidR="000F7BA4">
          <w:rPr>
            <w:noProof/>
            <w:webHidden/>
          </w:rPr>
          <w:tab/>
        </w:r>
        <w:r w:rsidR="000F7BA4">
          <w:rPr>
            <w:noProof/>
            <w:webHidden/>
          </w:rPr>
          <w:fldChar w:fldCharType="begin"/>
        </w:r>
        <w:r w:rsidR="000F7BA4">
          <w:rPr>
            <w:noProof/>
            <w:webHidden/>
          </w:rPr>
          <w:instrText xml:space="preserve"> PAGEREF _Toc179365865 \h </w:instrText>
        </w:r>
        <w:r w:rsidR="000F7BA4">
          <w:rPr>
            <w:noProof/>
            <w:webHidden/>
          </w:rPr>
        </w:r>
        <w:r w:rsidR="000F7BA4">
          <w:rPr>
            <w:noProof/>
            <w:webHidden/>
          </w:rPr>
          <w:fldChar w:fldCharType="separate"/>
        </w:r>
        <w:r w:rsidR="004E6393">
          <w:rPr>
            <w:noProof/>
            <w:webHidden/>
          </w:rPr>
          <w:t>31</w:t>
        </w:r>
        <w:r w:rsidR="000F7BA4">
          <w:rPr>
            <w:noProof/>
            <w:webHidden/>
          </w:rPr>
          <w:fldChar w:fldCharType="end"/>
        </w:r>
      </w:hyperlink>
    </w:p>
    <w:p w14:paraId="5418ED42" w14:textId="77777777" w:rsidR="00A71461" w:rsidRPr="0026721C" w:rsidRDefault="00F67466" w:rsidP="00860BDE">
      <w:pPr>
        <w:spacing w:line="240" w:lineRule="auto"/>
        <w:rPr>
          <w:rFonts w:cs="Arial"/>
        </w:rPr>
      </w:pPr>
      <w:r w:rsidRPr="0026721C">
        <w:rPr>
          <w:rFonts w:cs="Arial"/>
        </w:rPr>
        <w:fldChar w:fldCharType="end"/>
      </w:r>
    </w:p>
    <w:p w14:paraId="5B52E20E" w14:textId="77777777" w:rsidR="005A0F2C" w:rsidRPr="0026721C" w:rsidRDefault="005A0F2C">
      <w:pPr>
        <w:rPr>
          <w:rFonts w:cs="Arial"/>
        </w:rPr>
      </w:pPr>
    </w:p>
    <w:p w14:paraId="15B70E34" w14:textId="77777777" w:rsidR="005A0F2C" w:rsidRPr="0026721C" w:rsidRDefault="005A0F2C">
      <w:pPr>
        <w:rPr>
          <w:rFonts w:cs="Arial"/>
        </w:rPr>
      </w:pPr>
    </w:p>
    <w:p w14:paraId="2AA88F93" w14:textId="77777777" w:rsidR="004B5B0E" w:rsidRPr="0026721C" w:rsidRDefault="004B5B0E">
      <w:pPr>
        <w:spacing w:before="0" w:after="160" w:line="259" w:lineRule="auto"/>
        <w:ind w:left="0"/>
        <w:rPr>
          <w:rFonts w:cs="Arial"/>
        </w:rPr>
      </w:pPr>
      <w:r w:rsidRPr="0026721C">
        <w:rPr>
          <w:rFonts w:cs="Arial"/>
        </w:rPr>
        <w:br w:type="page"/>
      </w:r>
    </w:p>
    <w:p w14:paraId="1F98B419" w14:textId="77777777" w:rsidR="00597ED4" w:rsidRPr="0026721C" w:rsidRDefault="00597ED4" w:rsidP="00043D12">
      <w:pPr>
        <w:rPr>
          <w:rFonts w:cs="Arial"/>
        </w:rPr>
      </w:pPr>
    </w:p>
    <w:p w14:paraId="4041F7AD" w14:textId="77777777" w:rsidR="00597ED4" w:rsidRPr="0026721C" w:rsidRDefault="00597ED4" w:rsidP="00597ED4">
      <w:pPr>
        <w:rPr>
          <w:rFonts w:cs="Arial"/>
        </w:rPr>
      </w:pPr>
    </w:p>
    <w:p w14:paraId="3DC78476" w14:textId="77777777" w:rsidR="00597ED4" w:rsidRPr="0026721C" w:rsidRDefault="00597ED4" w:rsidP="000F7BA4">
      <w:pPr>
        <w:pStyle w:val="sylabusyspistreci"/>
      </w:pPr>
      <w:bookmarkStart w:id="0" w:name="_Toc178850159"/>
      <w:bookmarkStart w:id="1" w:name="_Toc179365854"/>
      <w:r w:rsidRPr="0026721C">
        <w:t>Przedmiot z dziedziny nauk społecznych</w:t>
      </w:r>
      <w:bookmarkEnd w:id="0"/>
      <w:bookmarkEnd w:id="1"/>
    </w:p>
    <w:p w14:paraId="2A3169D3" w14:textId="77777777" w:rsidR="00597ED4" w:rsidRPr="0026721C" w:rsidRDefault="00597ED4" w:rsidP="00FC5136">
      <w:pPr>
        <w:pStyle w:val="Akapitzlist"/>
        <w:numPr>
          <w:ilvl w:val="0"/>
          <w:numId w:val="11"/>
        </w:numPr>
        <w:rPr>
          <w:rFonts w:cs="Arial"/>
        </w:rPr>
      </w:pPr>
      <w:r w:rsidRPr="0026721C">
        <w:rPr>
          <w:rFonts w:cs="Arial"/>
        </w:rPr>
        <w:t xml:space="preserve">Wykaz przedmiotów do wyboru pod adresem: </w:t>
      </w:r>
    </w:p>
    <w:p w14:paraId="44B59E04" w14:textId="77777777" w:rsidR="00597ED4" w:rsidRPr="0026721C" w:rsidRDefault="00597ED4" w:rsidP="004A2E81">
      <w:pPr>
        <w:rPr>
          <w:rFonts w:cs="Arial"/>
        </w:rPr>
      </w:pPr>
      <w:r w:rsidRPr="0026721C">
        <w:rPr>
          <w:rFonts w:cs="Arial"/>
        </w:rPr>
        <w:t xml:space="preserve">            </w:t>
      </w:r>
      <w:hyperlink r:id="rId8" w:history="1">
        <w:r w:rsidRPr="0026721C">
          <w:rPr>
            <w:rStyle w:val="Hipercze"/>
            <w:rFonts w:cs="Arial"/>
          </w:rPr>
          <w:t>https://archiwum.bip.uws.edu.pl/28470,31138/31138/</w:t>
        </w:r>
      </w:hyperlink>
    </w:p>
    <w:p w14:paraId="067BDB8B" w14:textId="77777777" w:rsidR="00597ED4" w:rsidRPr="0026721C" w:rsidRDefault="00597ED4" w:rsidP="004A2E81">
      <w:pPr>
        <w:rPr>
          <w:rFonts w:cs="Arial"/>
        </w:rPr>
      </w:pPr>
    </w:p>
    <w:p w14:paraId="58A22009" w14:textId="77777777" w:rsidR="00597ED4" w:rsidRPr="0026721C" w:rsidRDefault="00597ED4" w:rsidP="00FC5136">
      <w:pPr>
        <w:pStyle w:val="Akapitzlist"/>
        <w:numPr>
          <w:ilvl w:val="0"/>
          <w:numId w:val="11"/>
        </w:numPr>
        <w:rPr>
          <w:rFonts w:cs="Arial"/>
        </w:rPr>
      </w:pPr>
      <w:r w:rsidRPr="0026721C">
        <w:rPr>
          <w:rFonts w:cs="Arial"/>
        </w:rPr>
        <w:t xml:space="preserve">Sylabusy przedmiotów dostępne w systemie USOS-web: </w:t>
      </w:r>
      <w:hyperlink r:id="rId9" w:history="1">
        <w:r w:rsidRPr="0026721C">
          <w:rPr>
            <w:rStyle w:val="Hipercze"/>
            <w:rFonts w:cs="Arial"/>
          </w:rPr>
          <w:t>https://usosweb.uws.edu.pl/kontroler.php?_action=katalog2/index</w:t>
        </w:r>
      </w:hyperlink>
    </w:p>
    <w:p w14:paraId="5EB3F07B" w14:textId="77777777" w:rsidR="00597ED4" w:rsidRPr="0026721C" w:rsidRDefault="00597ED4" w:rsidP="004A2E81">
      <w:pPr>
        <w:rPr>
          <w:rFonts w:cs="Arial"/>
        </w:rPr>
      </w:pPr>
    </w:p>
    <w:p w14:paraId="381D7826" w14:textId="77777777" w:rsidR="00597ED4" w:rsidRPr="0026721C" w:rsidRDefault="00597ED4" w:rsidP="004A2E81">
      <w:pPr>
        <w:rPr>
          <w:rFonts w:cs="Arial"/>
        </w:rPr>
      </w:pPr>
      <w:r w:rsidRPr="0026721C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D1EA4" w:rsidRPr="00871ACD" w14:paraId="20C16C48" w14:textId="77777777" w:rsidTr="0027247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51589D" w14:textId="77777777" w:rsidR="009D1EA4" w:rsidRPr="00871ACD" w:rsidRDefault="009D1EA4" w:rsidP="0027247A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871ACD">
              <w:rPr>
                <w:rFonts w:eastAsia="Times New Roman"/>
                <w:b/>
                <w:bCs/>
                <w:kern w:val="32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9D1EA4" w:rsidRPr="00B5466E" w14:paraId="1E381C7E" w14:textId="77777777" w:rsidTr="0027247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63D98D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9DD66F" w14:textId="77777777" w:rsidR="009D1EA4" w:rsidRPr="00B5466E" w:rsidRDefault="009D1EA4" w:rsidP="009D1EA4">
            <w:pPr>
              <w:pStyle w:val="sylabusyspistreci"/>
            </w:pPr>
            <w:r w:rsidRPr="00871ACD">
              <w:rPr>
                <w:sz w:val="20"/>
              </w:rPr>
              <w:t xml:space="preserve"> </w:t>
            </w:r>
            <w:r w:rsidRPr="00B5466E">
              <w:t xml:space="preserve">Metody badań rolniczych </w:t>
            </w:r>
            <w:r>
              <w:t>2</w:t>
            </w:r>
          </w:p>
        </w:tc>
      </w:tr>
      <w:tr w:rsidR="009D1EA4" w:rsidRPr="00871ACD" w14:paraId="29491E20" w14:textId="77777777" w:rsidTr="0027247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A9E224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56D26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en-US"/>
              </w:rPr>
            </w:pPr>
            <w:r w:rsidRPr="00871ACD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</w:rPr>
              <w:t>Agricultural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</w:rPr>
              <w:t>research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</w:rPr>
              <w:t>metchods</w:t>
            </w:r>
            <w:proofErr w:type="spellEnd"/>
            <w:r>
              <w:rPr>
                <w:rFonts w:cs="Arial"/>
                <w:b/>
                <w:color w:val="000000"/>
              </w:rPr>
              <w:t xml:space="preserve"> 2</w:t>
            </w:r>
          </w:p>
        </w:tc>
      </w:tr>
      <w:tr w:rsidR="009D1EA4" w:rsidRPr="00871ACD" w14:paraId="1A4B9956" w14:textId="77777777" w:rsidTr="0027247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158ADD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26F0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polski</w:t>
            </w:r>
          </w:p>
        </w:tc>
      </w:tr>
      <w:tr w:rsidR="009D1EA4" w:rsidRPr="00871ACD" w14:paraId="5A01FF53" w14:textId="77777777" w:rsidTr="0027247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462B0B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EE24A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rolnictwo</w:t>
            </w:r>
          </w:p>
        </w:tc>
      </w:tr>
      <w:tr w:rsidR="009D1EA4" w:rsidRPr="00871ACD" w14:paraId="56E53430" w14:textId="77777777" w:rsidTr="0027247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AD045F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D7599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9D1EA4" w:rsidRPr="00871ACD" w14:paraId="6FC36EF6" w14:textId="77777777" w:rsidTr="0027247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100BD3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A27731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9D1EA4" w:rsidRPr="00871ACD" w14:paraId="534B10F5" w14:textId="77777777" w:rsidTr="0027247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84BD3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5CC052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9D1EA4" w:rsidRPr="00871ACD" w14:paraId="6D86006B" w14:textId="77777777" w:rsidTr="0027247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D67AEC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66323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II</w:t>
            </w:r>
          </w:p>
        </w:tc>
      </w:tr>
      <w:tr w:rsidR="009D1EA4" w:rsidRPr="00871ACD" w14:paraId="54390CB8" w14:textId="77777777" w:rsidTr="0027247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CAFD62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6783D3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3</w:t>
            </w:r>
          </w:p>
        </w:tc>
      </w:tr>
      <w:tr w:rsidR="009D1EA4" w:rsidRPr="00871ACD" w14:paraId="4237618F" w14:textId="77777777" w:rsidTr="0027247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9CB3B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66EDA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2</w:t>
            </w:r>
          </w:p>
        </w:tc>
      </w:tr>
      <w:tr w:rsidR="009D1EA4" w:rsidRPr="00871ACD" w14:paraId="6C7225D5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A685E9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6C291D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</w:t>
            </w:r>
            <w:r w:rsidRPr="00871ACD">
              <w:rPr>
                <w:rFonts w:cs="Arial"/>
                <w:color w:val="000000"/>
              </w:rPr>
              <w:t>r hab.</w:t>
            </w:r>
            <w:r>
              <w:rPr>
                <w:rFonts w:cs="Arial"/>
                <w:color w:val="000000"/>
              </w:rPr>
              <w:t xml:space="preserve"> inż.</w:t>
            </w:r>
            <w:r w:rsidRPr="00871ACD">
              <w:rPr>
                <w:rFonts w:cs="Arial"/>
                <w:color w:val="000000"/>
              </w:rPr>
              <w:t xml:space="preserve"> Krzysztof Pakuła</w:t>
            </w:r>
            <w:r>
              <w:rPr>
                <w:rFonts w:cs="Arial"/>
                <w:color w:val="000000"/>
              </w:rPr>
              <w:t>, prof. uczelni</w:t>
            </w:r>
          </w:p>
        </w:tc>
      </w:tr>
      <w:tr w:rsidR="009D1EA4" w:rsidRPr="00871ACD" w14:paraId="5756078E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225696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609C39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Promotorzy prac magisterskich</w:t>
            </w:r>
          </w:p>
        </w:tc>
      </w:tr>
      <w:tr w:rsidR="009D1EA4" w:rsidRPr="00871ACD" w14:paraId="6F675600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6CAC0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143EA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>Celem jest poznanie metod badań w naukach rolniczych oraz zdobycie umiejętności w zakresie. projektowania i przeprowadzenia badań eksperymentalnych (inkubacyjnych, polowych, analiz laboratoryjnych, ankietowych), badań ankietowych, analizy ekonomicznej, interpretacji ich wyników oraz zastosowania właściwych metod statystycznych do weryfikacji wyników badań.</w:t>
            </w:r>
          </w:p>
        </w:tc>
      </w:tr>
      <w:tr w:rsidR="009D1EA4" w:rsidRPr="00871ACD" w14:paraId="04081803" w14:textId="77777777" w:rsidTr="0027247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5B30B7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68B9EA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B13342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D1EA4" w:rsidRPr="00C26E9C" w14:paraId="5DAD7DD1" w14:textId="77777777" w:rsidTr="0027247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8DE4EF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94875A" w14:textId="77777777" w:rsidR="009D1EA4" w:rsidRPr="00C26E9C" w:rsidRDefault="009D1EA4" w:rsidP="0027247A">
            <w:pPr>
              <w:rPr>
                <w:rFonts w:cs="Arial"/>
              </w:rPr>
            </w:pPr>
            <w:r w:rsidRPr="00C26E9C">
              <w:rPr>
                <w:rFonts w:cs="Arial"/>
              </w:rPr>
              <w:t>Ma pogłębioną wiedzę  na temat metod badań w naukach rolniczych oraz zasady prowadzenia analiz i eksperymentów naukowych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19826E" w14:textId="77777777" w:rsidR="009D1EA4" w:rsidRPr="00C26E9C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26E9C">
              <w:rPr>
                <w:rFonts w:cs="Arial"/>
                <w:b/>
              </w:rPr>
              <w:t xml:space="preserve">K_W01, K_W02, </w:t>
            </w:r>
            <w:r>
              <w:rPr>
                <w:rFonts w:cs="Arial"/>
                <w:b/>
              </w:rPr>
              <w:t xml:space="preserve">K_W04, K_W07, </w:t>
            </w:r>
            <w:r w:rsidRPr="00C26E9C">
              <w:rPr>
                <w:rFonts w:cs="Arial"/>
                <w:b/>
              </w:rPr>
              <w:t>K_W09</w:t>
            </w:r>
          </w:p>
        </w:tc>
      </w:tr>
      <w:tr w:rsidR="009D1EA4" w:rsidRPr="00C26E9C" w14:paraId="51384780" w14:textId="77777777" w:rsidTr="0027247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C09C2E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348812" w14:textId="77777777" w:rsidR="009D1EA4" w:rsidRPr="00C26E9C" w:rsidRDefault="009D1EA4" w:rsidP="0027247A">
            <w:pPr>
              <w:rPr>
                <w:rFonts w:cs="Arial"/>
              </w:rPr>
            </w:pPr>
            <w:r w:rsidRPr="00C26E9C">
              <w:rPr>
                <w:rFonts w:cs="Arial"/>
              </w:rPr>
              <w:t>Ma pogłębioną wiedzę  w zakresie wyboru właściwego programu komputerowego do opracowania statystycznego wyników badań.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5501F1" w14:textId="77777777" w:rsidR="009D1EA4" w:rsidRPr="00C26E9C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26E9C">
              <w:rPr>
                <w:rFonts w:cs="Arial"/>
                <w:b/>
              </w:rPr>
              <w:t>K_W01, K_W02, K_W09</w:t>
            </w:r>
          </w:p>
        </w:tc>
      </w:tr>
      <w:tr w:rsidR="009D1EA4" w:rsidRPr="00871ACD" w14:paraId="43B79CBE" w14:textId="77777777" w:rsidTr="0027247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1BE83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A97E33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5B1EC0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D1EA4" w:rsidRPr="00871ACD" w14:paraId="6671D4BC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04FB90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33BBA6" w14:textId="77777777" w:rsidR="009D1EA4" w:rsidRPr="00B11927" w:rsidRDefault="009D1EA4" w:rsidP="0027247A">
            <w:pPr>
              <w:rPr>
                <w:rFonts w:cs="Arial"/>
              </w:rPr>
            </w:pPr>
            <w:r w:rsidRPr="00B11927">
              <w:rPr>
                <w:rFonts w:cs="Arial"/>
              </w:rPr>
              <w:t>W pogłębionym stopniu umie wykorzystywać zdobytą wiedzę do przeprowadzania doświadczeń</w:t>
            </w:r>
            <w:r>
              <w:rPr>
                <w:rFonts w:cs="Arial"/>
              </w:rPr>
              <w:t xml:space="preserve"> inkubacyjnych, polowych, eksperymentów laboratoryjnych, badań ankietowych i analiz ekonomicznych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B29E5B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K_U01, </w:t>
            </w:r>
            <w:r>
              <w:rPr>
                <w:rFonts w:cs="Arial"/>
                <w:b/>
                <w:color w:val="000000"/>
              </w:rPr>
              <w:t>K_U02, K_U06</w:t>
            </w:r>
            <w:r w:rsidRPr="00871ACD">
              <w:rPr>
                <w:rFonts w:cs="Arial"/>
                <w:b/>
                <w:color w:val="000000"/>
              </w:rPr>
              <w:t>, K_U08</w:t>
            </w:r>
          </w:p>
        </w:tc>
      </w:tr>
      <w:tr w:rsidR="009D1EA4" w:rsidRPr="00871ACD" w14:paraId="109A15BC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FB1BAC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615420" w14:textId="77777777" w:rsidR="009D1EA4" w:rsidRPr="00871ACD" w:rsidRDefault="009D1EA4" w:rsidP="0027247A">
            <w:pPr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Potrafi analizować problemy badawcze</w:t>
            </w:r>
            <w:r>
              <w:rPr>
                <w:rFonts w:cs="Arial"/>
                <w:color w:val="000000"/>
              </w:rPr>
              <w:t xml:space="preserve"> i interpretować uzyskane wyniki</w:t>
            </w:r>
            <w:r w:rsidRPr="00871AC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badań naukowych oraz zastosować właściwe metody i narzędzia statystyczne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E523C5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K_U01, </w:t>
            </w:r>
            <w:r>
              <w:rPr>
                <w:rFonts w:cs="Arial"/>
                <w:b/>
                <w:color w:val="000000"/>
              </w:rPr>
              <w:t xml:space="preserve">K_U02, K_U04, K_U06, </w:t>
            </w:r>
          </w:p>
        </w:tc>
      </w:tr>
      <w:tr w:rsidR="009D1EA4" w:rsidRPr="00871ACD" w14:paraId="327CF648" w14:textId="77777777" w:rsidTr="0027247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40869F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793385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BA19CF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D1EA4" w:rsidRPr="00871ACD" w14:paraId="79FC8268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00F7F4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3536A3" w14:textId="77777777" w:rsidR="009D1EA4" w:rsidRPr="00C91DE9" w:rsidRDefault="009D1EA4" w:rsidP="0027247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1DE9">
              <w:rPr>
                <w:rFonts w:cs="Arial"/>
              </w:rPr>
              <w:t>Jest gotów do krytycznej oceny posiadanej wiedzy i umiejętności, stałego aktualizowania  wiedzy kierunkowej oraz podnoszenia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7DF3BE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K_K01</w:t>
            </w:r>
          </w:p>
        </w:tc>
      </w:tr>
      <w:tr w:rsidR="009D1EA4" w:rsidRPr="00871ACD" w14:paraId="0F34EE86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23CD6F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8D0CB0" w14:textId="77777777" w:rsidR="009D1EA4" w:rsidRPr="00C91DE9" w:rsidRDefault="009D1EA4" w:rsidP="0027247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1DE9">
              <w:rPr>
                <w:rFonts w:cs="Arial"/>
              </w:rPr>
              <w:t>Jest gotów do kreatywnego i przedsiębiorczego działania w sektorze rolniczym i ponoszenia ryzyka z tym związanego.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2CB553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K_K04</w:t>
            </w:r>
          </w:p>
        </w:tc>
      </w:tr>
      <w:tr w:rsidR="009D1EA4" w:rsidRPr="00102013" w14:paraId="24DFD596" w14:textId="77777777" w:rsidTr="0027247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AF3516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85D9" w14:textId="77777777" w:rsidR="009D1EA4" w:rsidRPr="00102013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02013">
              <w:rPr>
                <w:rFonts w:cs="Arial"/>
              </w:rPr>
              <w:t>Ćwiczenia laboratoryjne</w:t>
            </w:r>
          </w:p>
        </w:tc>
      </w:tr>
      <w:tr w:rsidR="009D1EA4" w:rsidRPr="00871ACD" w14:paraId="52A8C398" w14:textId="77777777" w:rsidTr="0027247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11A9B8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9D1EA4" w:rsidRPr="00871ACD" w14:paraId="400A9ED5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49090" w14:textId="77777777" w:rsidR="009D1EA4" w:rsidRPr="00871ACD" w:rsidRDefault="009D1EA4" w:rsidP="0027247A">
            <w:pPr>
              <w:ind w:left="340"/>
              <w:rPr>
                <w:rFonts w:cs="Arial"/>
              </w:rPr>
            </w:pPr>
            <w:r>
              <w:rPr>
                <w:rFonts w:cs="Arial"/>
              </w:rPr>
              <w:t>Wiedza z zakresu nauk rolniczych, statystyki, ekonomiki</w:t>
            </w:r>
          </w:p>
        </w:tc>
      </w:tr>
      <w:tr w:rsidR="009D1EA4" w:rsidRPr="00871ACD" w14:paraId="1FC6BE33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7C25E5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9D1EA4" w:rsidRPr="009C5D55" w14:paraId="695E752A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B75AF" w14:textId="77777777" w:rsidR="009D1EA4" w:rsidRPr="009C5D55" w:rsidRDefault="009D1EA4" w:rsidP="00272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EB5F09">
              <w:rPr>
                <w:rFonts w:cs="Arial"/>
              </w:rPr>
              <w:t>Podział i charakterystyka metod badawczych w naukach rolniczych. Etapy badań w poszczególnych metodach. Zasady pobierania prób oraz wykonywania obserwacji i pomiarów  w zależności od specyfiki podjętych badań i materiału badawczego. Klasyfikacja doświadczeń polowych według różnych kryteriów: miejsca prowadzenia i jednostki eksperymentalnej, liczby badanych czynników, układu doświadczalnego, powtarzania w miejscu i w sezonach (serie doświadczeń). Podstawowe zasady realizacji eksperymentów w laboratorium, hali wegetacyjnej i w polu. Przygotowanie do badań ankietowych i wywiadu. Rodzaje pytań, konstrukcja kwestionariusza, ustalenie wielk</w:t>
            </w:r>
            <w:r>
              <w:rPr>
                <w:rFonts w:cs="Arial"/>
              </w:rPr>
              <w:t xml:space="preserve">ości próby i sposobu jej doboru. Opracowanie i interpretacja uzyskanych wyników </w:t>
            </w:r>
            <w:r w:rsidRPr="00EB5F09">
              <w:rPr>
                <w:rFonts w:cs="Arial"/>
              </w:rPr>
              <w:t xml:space="preserve">Przegląd metod statystycznych do analizy danych. Formułowanie hipotez statystycznych i dobór prób do doświadczeń. Metody statystyczne, statystyka opisowa. Metody opracowywania wyników i wnioskowania. Opracowanie statystyczne danych z doświadczeń wieloczynnikowych. Zarządzanie danymi eksperymentalnymi Wykorzystanie narzędzi statystycznych do przeprowadzania badań (arkusz Excel, pakiet </w:t>
            </w:r>
            <w:proofErr w:type="spellStart"/>
            <w:r w:rsidRPr="00EB5F09">
              <w:rPr>
                <w:rFonts w:cs="Arial"/>
              </w:rPr>
              <w:t>Statistica</w:t>
            </w:r>
            <w:proofErr w:type="spellEnd"/>
            <w:r w:rsidRPr="00EB5F09">
              <w:rPr>
                <w:rFonts w:cs="Arial"/>
              </w:rPr>
              <w:t xml:space="preserve">). </w:t>
            </w:r>
          </w:p>
        </w:tc>
      </w:tr>
      <w:tr w:rsidR="009D1EA4" w:rsidRPr="00871ACD" w14:paraId="110CD9B2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C1CE1B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9D1EA4" w:rsidRPr="009C5D55" w14:paraId="659ACCC0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84D1E" w14:textId="77777777" w:rsidR="009D1EA4" w:rsidRPr="009C5D55" w:rsidRDefault="009D1EA4" w:rsidP="009D1EA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r w:rsidRPr="009C5D55">
              <w:rPr>
                <w:rFonts w:cs="Arial"/>
              </w:rPr>
              <w:t xml:space="preserve">Dobek A., </w:t>
            </w:r>
            <w:proofErr w:type="spellStart"/>
            <w:r w:rsidRPr="009C5D55">
              <w:rPr>
                <w:rFonts w:cs="Arial"/>
              </w:rPr>
              <w:t>Szwaczkowski</w:t>
            </w:r>
            <w:proofErr w:type="spellEnd"/>
            <w:r w:rsidRPr="009C5D55">
              <w:rPr>
                <w:rFonts w:cs="Arial"/>
              </w:rPr>
              <w:t xml:space="preserve"> T., Statystyka matematyczna dla biologów. Wydawnictwo Akademii Rolniczej im. Augusta Cieszkowskiego, Poznań, 2007. </w:t>
            </w:r>
          </w:p>
          <w:p w14:paraId="1A834E5E" w14:textId="77777777" w:rsidR="009D1EA4" w:rsidRPr="009C5D55" w:rsidRDefault="009D1EA4" w:rsidP="009D1EA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proofErr w:type="spellStart"/>
            <w:r w:rsidRPr="009C5D55">
              <w:rPr>
                <w:rFonts w:cs="Arial"/>
              </w:rPr>
              <w:t>Grużewska</w:t>
            </w:r>
            <w:proofErr w:type="spellEnd"/>
            <w:r w:rsidRPr="009C5D55">
              <w:rPr>
                <w:rFonts w:cs="Arial"/>
              </w:rPr>
              <w:t xml:space="preserve"> A., Malicki L. 2002: Podstawy doświadczalnictwa rolniczego. Wydawnictwo Akademii Podlaskiej.</w:t>
            </w:r>
          </w:p>
          <w:p w14:paraId="3A623727" w14:textId="77777777" w:rsidR="009D1EA4" w:rsidRPr="009C5D55" w:rsidRDefault="009D1EA4" w:rsidP="009D1EA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hyperlink r:id="rId10" w:history="1">
              <w:r w:rsidRPr="009C5D55">
                <w:rPr>
                  <w:rFonts w:eastAsia="Times New Roman" w:cs="Arial"/>
                  <w:bCs/>
                  <w:lang w:eastAsia="pl-PL"/>
                </w:rPr>
                <w:t>Januszewicz E.K., Puzio-Idźkowska</w:t>
              </w:r>
            </w:hyperlink>
            <w:r w:rsidRPr="009C5D55">
              <w:rPr>
                <w:rFonts w:eastAsia="Times New Roman" w:cs="Arial"/>
                <w:bCs/>
                <w:lang w:eastAsia="pl-PL"/>
              </w:rPr>
              <w:t xml:space="preserve"> M. 2002.</w:t>
            </w:r>
            <w:r w:rsidRPr="0041113A">
              <w:rPr>
                <w:lang w:eastAsia="pl-PL"/>
              </w:rPr>
              <w:t xml:space="preserve"> </w:t>
            </w:r>
            <w:r w:rsidRPr="009C5D55">
              <w:rPr>
                <w:rFonts w:eastAsia="Times New Roman" w:cs="Arial"/>
                <w:bCs/>
                <w:lang w:eastAsia="pl-PL"/>
              </w:rPr>
              <w:t>Doświadczalnictwo rolnicze : przewodnik do ćwiczeń. Wyd. UWM w Olsztynie.</w:t>
            </w:r>
          </w:p>
          <w:p w14:paraId="64EAA630" w14:textId="77777777" w:rsidR="009D1EA4" w:rsidRPr="009C5D55" w:rsidRDefault="009D1EA4" w:rsidP="009D1EA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hyperlink r:id="rId11" w:history="1">
              <w:r w:rsidRPr="009C5D55">
                <w:rPr>
                  <w:rFonts w:eastAsia="Times New Roman" w:cs="Arial"/>
                  <w:bCs/>
                  <w:lang w:eastAsia="pl-PL"/>
                </w:rPr>
                <w:t>Szymańska</w:t>
              </w:r>
            </w:hyperlink>
            <w:r w:rsidRPr="009C5D55">
              <w:rPr>
                <w:rFonts w:eastAsia="Times New Roman" w:cs="Arial"/>
                <w:bCs/>
                <w:lang w:eastAsia="pl-PL"/>
              </w:rPr>
              <w:t xml:space="preserve"> E. 2007. Analiza przedsiębiorstw agrobiznesu : (techniczno-ekonomiczna, finansowa i strategiczna). Wyd. Wieś Jutra, Warszawa.</w:t>
            </w:r>
          </w:p>
          <w:p w14:paraId="18F6632B" w14:textId="77777777" w:rsidR="009D1EA4" w:rsidRPr="009C5D55" w:rsidRDefault="009D1EA4" w:rsidP="009D1EA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hyperlink r:id="rId12" w:history="1">
              <w:proofErr w:type="spellStart"/>
              <w:r w:rsidRPr="009C5D55">
                <w:rPr>
                  <w:rFonts w:eastAsia="Times New Roman" w:cs="Arial"/>
                  <w:bCs/>
                  <w:lang w:eastAsia="pl-PL"/>
                </w:rPr>
                <w:t>Hyk</w:t>
              </w:r>
              <w:proofErr w:type="spellEnd"/>
              <w:r w:rsidRPr="009C5D55">
                <w:rPr>
                  <w:rFonts w:eastAsia="Times New Roman" w:cs="Arial"/>
                  <w:bCs/>
                  <w:lang w:eastAsia="pl-PL"/>
                </w:rPr>
                <w:t xml:space="preserve"> W., Stojek</w:t>
              </w:r>
            </w:hyperlink>
            <w:r w:rsidRPr="009C5D55">
              <w:rPr>
                <w:rFonts w:eastAsia="Times New Roman" w:cs="Arial"/>
                <w:bCs/>
                <w:lang w:eastAsia="pl-PL"/>
              </w:rPr>
              <w:t xml:space="preserve"> Z. 2019.</w:t>
            </w:r>
            <w:r w:rsidRPr="009C5D55">
              <w:rPr>
                <w:rFonts w:eastAsia="Times New Roman" w:cs="Arial"/>
                <w:lang w:eastAsia="pl-PL"/>
              </w:rPr>
              <w:t xml:space="preserve"> Analiza statystyczna w laboratorium badawczym Wydawnictwo Naukowe PWN, Warszawa</w:t>
            </w:r>
          </w:p>
          <w:p w14:paraId="3F473965" w14:textId="77777777" w:rsidR="009D1EA4" w:rsidRPr="009C5D55" w:rsidRDefault="009D1EA4" w:rsidP="009D1EA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proofErr w:type="spellStart"/>
            <w:r w:rsidRPr="009C5D55">
              <w:rPr>
                <w:rFonts w:eastAsia="Times New Roman" w:cs="Arial"/>
                <w:bCs/>
                <w:lang w:eastAsia="pl-PL"/>
              </w:rPr>
              <w:t>Carlberg</w:t>
            </w:r>
            <w:proofErr w:type="spellEnd"/>
            <w:r w:rsidRPr="009C5D55">
              <w:rPr>
                <w:rFonts w:eastAsia="Times New Roman" w:cs="Arial"/>
                <w:bCs/>
                <w:lang w:eastAsia="pl-PL"/>
              </w:rPr>
              <w:t xml:space="preserve"> C. 2012. </w:t>
            </w:r>
            <w:hyperlink r:id="rId13" w:history="1">
              <w:r w:rsidRPr="009C5D55">
                <w:rPr>
                  <w:rFonts w:eastAsia="Times New Roman" w:cs="Arial"/>
                  <w:bCs/>
                  <w:lang w:eastAsia="pl-PL"/>
                </w:rPr>
                <w:t xml:space="preserve">Analiza statystyczna : Microsoft Excel 2010 PL. </w:t>
              </w:r>
            </w:hyperlink>
            <w:r w:rsidRPr="009C5D55">
              <w:rPr>
                <w:rFonts w:eastAsia="Times New Roman" w:cs="Arial"/>
                <w:bCs/>
                <w:lang w:eastAsia="pl-PL"/>
              </w:rPr>
              <w:t>Grupa Wydawnicza Helion, Gliwice</w:t>
            </w:r>
          </w:p>
          <w:p w14:paraId="2A71AA30" w14:textId="77777777" w:rsidR="009D1EA4" w:rsidRPr="009C5D55" w:rsidRDefault="009D1EA4" w:rsidP="009D1EA4">
            <w:pPr>
              <w:pStyle w:val="Akapitzlist"/>
              <w:numPr>
                <w:ilvl w:val="0"/>
                <w:numId w:val="14"/>
              </w:numPr>
              <w:rPr>
                <w:rFonts w:cs="Arial"/>
              </w:rPr>
            </w:pPr>
            <w:hyperlink r:id="rId14" w:history="1">
              <w:r w:rsidRPr="009C5D55">
                <w:rPr>
                  <w:rFonts w:eastAsia="Times New Roman" w:cs="Arial"/>
                  <w:bCs/>
                  <w:lang w:eastAsia="pl-PL"/>
                </w:rPr>
                <w:t>Parlińska M., Parliński</w:t>
              </w:r>
            </w:hyperlink>
            <w:r w:rsidRPr="009C5D55">
              <w:rPr>
                <w:rFonts w:eastAsia="Times New Roman" w:cs="Arial"/>
                <w:bCs/>
                <w:lang w:eastAsia="pl-PL"/>
              </w:rPr>
              <w:t xml:space="preserve"> J. 2011.</w:t>
            </w:r>
            <w:r w:rsidRPr="009C5D55">
              <w:rPr>
                <w:rFonts w:eastAsia="Times New Roman" w:cs="Arial"/>
                <w:lang w:eastAsia="pl-PL"/>
              </w:rPr>
              <w:t xml:space="preserve"> Statystyczna analiza danych z Excelem. Wyd. SGGW, Warszawa</w:t>
            </w:r>
          </w:p>
        </w:tc>
      </w:tr>
      <w:tr w:rsidR="009D1EA4" w:rsidRPr="00871ACD" w14:paraId="6CF93F62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ADCF5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9D1EA4" w:rsidRPr="009C5D55" w14:paraId="0B72030C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184B8" w14:textId="77777777" w:rsidR="009D1EA4" w:rsidRPr="009C5D55" w:rsidRDefault="009D1EA4" w:rsidP="009D1EA4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9C5D55">
              <w:rPr>
                <w:rFonts w:cs="Arial"/>
                <w:color w:val="212529"/>
                <w:shd w:val="clear" w:color="auto" w:fill="FFFFFF"/>
              </w:rPr>
              <w:t>Statystyczny drogowskaz. 2013. Tom 1. Praktyczne wprowadzenie do wnioskowania statystycznego. Wyd. Akademickie Sedno.</w:t>
            </w:r>
          </w:p>
          <w:p w14:paraId="224D52E6" w14:textId="77777777" w:rsidR="009D1EA4" w:rsidRPr="009C5D55" w:rsidRDefault="009D1EA4" w:rsidP="009D1EA4">
            <w:pPr>
              <w:numPr>
                <w:ilvl w:val="0"/>
                <w:numId w:val="15"/>
              </w:numPr>
              <w:contextualSpacing/>
              <w:rPr>
                <w:rFonts w:cs="Arial"/>
              </w:rPr>
            </w:pPr>
            <w:r w:rsidRPr="009C5D55"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>Frankfort-</w:t>
            </w:r>
            <w:proofErr w:type="spellStart"/>
            <w:r w:rsidRPr="009C5D55"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>Nachmias</w:t>
            </w:r>
            <w:proofErr w:type="spellEnd"/>
            <w:r w:rsidRPr="009C5D55"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C5D55"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>Ch</w:t>
            </w:r>
            <w:proofErr w:type="spellEnd"/>
            <w:r w:rsidRPr="009C5D55"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9C5D55"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>Nachmias</w:t>
            </w:r>
            <w:proofErr w:type="spellEnd"/>
            <w:r w:rsidRPr="009C5D55">
              <w:rPr>
                <w:rFonts w:cs="Arial"/>
                <w:color w:val="06022E"/>
                <w:sz w:val="23"/>
                <w:szCs w:val="23"/>
                <w:shd w:val="clear" w:color="auto" w:fill="FFFFFF"/>
              </w:rPr>
              <w:t xml:space="preserve"> D. 2000. Metody badawcze w naukach społecznych. Wydawnictwo Zysk i S-ka, Poznań.</w:t>
            </w:r>
          </w:p>
        </w:tc>
      </w:tr>
      <w:tr w:rsidR="009D1EA4" w:rsidRPr="00871ACD" w14:paraId="7A9C31B5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EB8D65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9D1EA4" w:rsidRPr="00D51D04" w14:paraId="0E70E44F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2BDAAC" w14:textId="77777777" w:rsidR="009D1EA4" w:rsidRPr="00D51D04" w:rsidRDefault="009D1EA4" w:rsidP="0027247A">
            <w:pPr>
              <w:rPr>
                <w:rFonts w:cs="Arial"/>
              </w:rPr>
            </w:pPr>
            <w:r w:rsidRPr="00D51D04">
              <w:rPr>
                <w:rFonts w:cs="Arial"/>
              </w:rPr>
              <w:t>Prezent</w:t>
            </w:r>
            <w:r>
              <w:rPr>
                <w:rFonts w:cs="Arial"/>
              </w:rPr>
              <w:t>acja multimedialna</w:t>
            </w:r>
            <w:r w:rsidRPr="00D51D04">
              <w:rPr>
                <w:rFonts w:cs="Arial"/>
              </w:rPr>
              <w:t>, praca w grup</w:t>
            </w:r>
            <w:r>
              <w:rPr>
                <w:rFonts w:cs="Arial"/>
              </w:rPr>
              <w:t>ach</w:t>
            </w:r>
            <w:r w:rsidRPr="00D51D04">
              <w:rPr>
                <w:rFonts w:cs="Arial"/>
              </w:rPr>
              <w:t>, dyskusja</w:t>
            </w:r>
          </w:p>
        </w:tc>
      </w:tr>
      <w:tr w:rsidR="009D1EA4" w:rsidRPr="00871ACD" w14:paraId="64A13CCD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F36CCA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D1EA4" w:rsidRPr="00EB5F09" w14:paraId="41B95205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65FE3" w14:textId="77777777" w:rsidR="009D1EA4" w:rsidRPr="00EB5F09" w:rsidRDefault="009D1EA4" w:rsidP="0027247A">
            <w:pPr>
              <w:rPr>
                <w:rFonts w:cs="Arial"/>
              </w:rPr>
            </w:pPr>
            <w:r w:rsidRPr="00EB5F09">
              <w:rPr>
                <w:rFonts w:cs="Arial"/>
                <w:color w:val="000000"/>
              </w:rPr>
              <w:t xml:space="preserve">Opracowanie </w:t>
            </w:r>
            <w:r>
              <w:rPr>
                <w:rFonts w:cs="Arial"/>
                <w:color w:val="000000"/>
              </w:rPr>
              <w:t xml:space="preserve">projektu </w:t>
            </w:r>
            <w:r w:rsidRPr="00EB5F09">
              <w:rPr>
                <w:rFonts w:cs="Arial"/>
                <w:color w:val="000000"/>
              </w:rPr>
              <w:t>metod i technik badawczych w</w:t>
            </w:r>
            <w:r>
              <w:rPr>
                <w:rFonts w:cs="Arial"/>
                <w:color w:val="000000"/>
              </w:rPr>
              <w:t>łaściwych dla</w:t>
            </w:r>
            <w:r w:rsidRPr="00EB5F09">
              <w:rPr>
                <w:rFonts w:cs="Arial"/>
                <w:color w:val="000000"/>
              </w:rPr>
              <w:t xml:space="preserve"> specyfiki podjętych badań związanych z tematyką pracy dyplomowej magisterskiej.</w:t>
            </w:r>
          </w:p>
        </w:tc>
      </w:tr>
      <w:tr w:rsidR="009D1EA4" w:rsidRPr="00871ACD" w14:paraId="0C4E276D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8C5963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9D1EA4" w:rsidRPr="00D51D04" w14:paraId="376A61F9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B28D6" w14:textId="77777777" w:rsidR="009D1EA4" w:rsidRPr="00D51D04" w:rsidRDefault="009D1EA4" w:rsidP="0027247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Opracowanie i wdrożenie</w:t>
            </w:r>
            <w:r w:rsidRPr="00D51D04">
              <w:rPr>
                <w:rFonts w:cs="Arial"/>
                <w:color w:val="000000"/>
              </w:rPr>
              <w:t xml:space="preserve"> metodologii badań właściwych dla tematyki pracy dyplomowej magisterskiej</w:t>
            </w:r>
            <w:r>
              <w:rPr>
                <w:rFonts w:cs="Arial"/>
                <w:color w:val="000000"/>
              </w:rPr>
              <w:t>, zaakceptowanej przez promotora/opiekuna pracy.</w:t>
            </w:r>
          </w:p>
        </w:tc>
      </w:tr>
      <w:tr w:rsidR="009D1EA4" w:rsidRPr="00871ACD" w14:paraId="5A46198E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3D6B32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9D1EA4" w:rsidRPr="00871ACD" w14:paraId="5237EAA1" w14:textId="77777777" w:rsidTr="0027247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4F45DC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9D1EA4" w:rsidRPr="00871ACD" w14:paraId="7F72E6B2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30F6EF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7DFD7F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D1EA4" w:rsidRPr="00871ACD" w14:paraId="4A586D95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93AA3" w14:textId="77777777" w:rsidR="009D1EA4" w:rsidRPr="00871ACD" w:rsidRDefault="009D1EA4" w:rsidP="0027247A">
            <w:pPr>
              <w:ind w:left="13"/>
              <w:rPr>
                <w:rFonts w:cs="Arial"/>
              </w:rPr>
            </w:pPr>
            <w:r>
              <w:rPr>
                <w:rFonts w:cs="Arial"/>
              </w:rPr>
              <w:t>Zajęcia kontaktowe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B88B5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</w:p>
        </w:tc>
      </w:tr>
      <w:tr w:rsidR="009D1EA4" w:rsidRPr="00871ACD" w14:paraId="76200402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0C133" w14:textId="77777777" w:rsidR="009D1EA4" w:rsidRPr="00871ACD" w:rsidRDefault="009D1EA4" w:rsidP="0027247A">
            <w:pPr>
              <w:rPr>
                <w:rFonts w:cs="Arial"/>
              </w:rPr>
            </w:pPr>
            <w:r>
              <w:rPr>
                <w:rFonts w:cs="Arial"/>
              </w:rPr>
              <w:t>Ćwiczenia lab.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093BA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30</w:t>
            </w:r>
          </w:p>
        </w:tc>
      </w:tr>
      <w:tr w:rsidR="009D1EA4" w:rsidRPr="00871ACD" w14:paraId="7EB308AB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BED5" w14:textId="77777777" w:rsidR="009D1EA4" w:rsidRPr="00871ACD" w:rsidRDefault="009D1EA4" w:rsidP="0027247A">
            <w:pPr>
              <w:ind w:hanging="13"/>
              <w:rPr>
                <w:rFonts w:cs="Arial"/>
              </w:rPr>
            </w:pPr>
            <w:r w:rsidRPr="00871ACD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3BFD4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5</w:t>
            </w:r>
          </w:p>
        </w:tc>
      </w:tr>
      <w:tr w:rsidR="009D1EA4" w:rsidRPr="00871ACD" w14:paraId="20C3BF34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09476" w14:textId="77777777" w:rsidR="009D1EA4" w:rsidRPr="00871ACD" w:rsidRDefault="009D1EA4" w:rsidP="0027247A">
            <w:pPr>
              <w:ind w:hanging="13"/>
              <w:rPr>
                <w:rFonts w:cs="Arial"/>
              </w:rPr>
            </w:pPr>
            <w:r w:rsidRPr="00871ACD">
              <w:rPr>
                <w:rFonts w:cs="Arial"/>
              </w:rPr>
              <w:t>Samodzielna praca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C54F3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15</w:t>
            </w:r>
          </w:p>
        </w:tc>
      </w:tr>
      <w:tr w:rsidR="009D1EA4" w:rsidRPr="00871ACD" w14:paraId="3E984C0F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AE7F7" w14:textId="77777777" w:rsidR="009D1EA4" w:rsidRPr="009C5D55" w:rsidRDefault="009D1EA4" w:rsidP="0027247A">
            <w:pPr>
              <w:keepNext/>
              <w:keepLines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19971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50</w:t>
            </w:r>
          </w:p>
        </w:tc>
      </w:tr>
      <w:tr w:rsidR="009D1EA4" w:rsidRPr="00871ACD" w14:paraId="1A7AA0DF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AA447" w14:textId="77777777" w:rsidR="009D1EA4" w:rsidRPr="009C5D55" w:rsidRDefault="009D1EA4" w:rsidP="0027247A">
            <w:pPr>
              <w:keepNext/>
              <w:keepLines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D26E9" w14:textId="77777777" w:rsidR="009D1EA4" w:rsidRPr="00871ACD" w:rsidRDefault="009D1EA4" w:rsidP="0027247A">
            <w:pPr>
              <w:keepNext/>
              <w:keepLines/>
              <w:jc w:val="center"/>
              <w:outlineLvl w:val="2"/>
              <w:rPr>
                <w:rFonts w:eastAsiaTheme="majorEastAsia" w:cs="Arial"/>
                <w:b/>
                <w:bCs/>
                <w:color w:val="1F3763" w:themeColor="accent1" w:themeShade="7F"/>
              </w:rPr>
            </w:pPr>
            <w:r w:rsidRPr="00871ACD">
              <w:rPr>
                <w:rFonts w:eastAsiaTheme="majorEastAsia" w:cs="Arial"/>
                <w:color w:val="1F3763" w:themeColor="accent1" w:themeShade="7F"/>
              </w:rPr>
              <w:t>2</w:t>
            </w:r>
          </w:p>
        </w:tc>
      </w:tr>
      <w:tr w:rsidR="009D1EA4" w:rsidRPr="009C5D55" w14:paraId="098D671D" w14:textId="77777777" w:rsidTr="0027247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7A57F6" w14:textId="77777777" w:rsidR="009D1EA4" w:rsidRPr="009C5D55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9C5D55">
              <w:rPr>
                <w:rFonts w:cs="Arial"/>
                <w:bCs/>
              </w:rPr>
              <w:t>Studia niestacjonarne</w:t>
            </w:r>
          </w:p>
        </w:tc>
      </w:tr>
      <w:tr w:rsidR="009D1EA4" w:rsidRPr="00871ACD" w14:paraId="20907AFE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B988FF" w14:textId="77777777" w:rsidR="009D1EA4" w:rsidRPr="009C5D55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9C5D55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C960B9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D1EA4" w:rsidRPr="00871ACD" w14:paraId="135E1055" w14:textId="77777777" w:rsidTr="0027247A">
        <w:trPr>
          <w:trHeight w:val="623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B1752" w14:textId="77777777" w:rsidR="009D1EA4" w:rsidRPr="009C5D55" w:rsidRDefault="009D1EA4" w:rsidP="0027247A">
            <w:pPr>
              <w:ind w:left="13"/>
              <w:rPr>
                <w:rFonts w:cs="Arial"/>
              </w:rPr>
            </w:pPr>
            <w:r w:rsidRPr="009C5D55">
              <w:rPr>
                <w:rFonts w:cs="Arial"/>
              </w:rPr>
              <w:lastRenderedPageBreak/>
              <w:t>Zajęcia kontaktowe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A95B5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</w:p>
        </w:tc>
      </w:tr>
      <w:tr w:rsidR="009D1EA4" w:rsidRPr="00871ACD" w14:paraId="033B94CB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53C9C" w14:textId="77777777" w:rsidR="009D1EA4" w:rsidRPr="009C5D55" w:rsidRDefault="009D1EA4" w:rsidP="0027247A">
            <w:pPr>
              <w:rPr>
                <w:rFonts w:cs="Arial"/>
              </w:rPr>
            </w:pPr>
            <w:r>
              <w:rPr>
                <w:rFonts w:cs="Arial"/>
              </w:rPr>
              <w:t>Ćwiczenia lab.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2FB32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</w:tr>
      <w:tr w:rsidR="009D1EA4" w:rsidRPr="00871ACD" w14:paraId="187C62EF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7EB3E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8658B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9D1EA4" w:rsidRPr="00871ACD" w14:paraId="35475217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C31B4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Samodzielna praca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BC026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9D1EA4" w:rsidRPr="00871ACD" w14:paraId="444C8F43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4FF7F" w14:textId="77777777" w:rsidR="009D1EA4" w:rsidRPr="009C5D55" w:rsidRDefault="009D1EA4" w:rsidP="0027247A">
            <w:pPr>
              <w:keepNext/>
              <w:keepLines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A5507" w14:textId="77777777" w:rsidR="009D1EA4" w:rsidRPr="00871ACD" w:rsidRDefault="009D1EA4" w:rsidP="0027247A">
            <w:pPr>
              <w:jc w:val="center"/>
              <w:rPr>
                <w:rFonts w:cs="Arial"/>
              </w:rPr>
            </w:pPr>
            <w:r w:rsidRPr="00871ACD">
              <w:rPr>
                <w:rFonts w:cs="Arial"/>
              </w:rPr>
              <w:t>50</w:t>
            </w:r>
          </w:p>
        </w:tc>
      </w:tr>
      <w:tr w:rsidR="009D1EA4" w:rsidRPr="00871ACD" w14:paraId="726380F0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0CD24" w14:textId="77777777" w:rsidR="009D1EA4" w:rsidRPr="009C5D55" w:rsidRDefault="009D1EA4" w:rsidP="0027247A">
            <w:pPr>
              <w:keepNext/>
              <w:keepLines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AB9B8" w14:textId="77777777" w:rsidR="009D1EA4" w:rsidRPr="00871ACD" w:rsidRDefault="009D1EA4" w:rsidP="0027247A">
            <w:pPr>
              <w:keepNext/>
              <w:keepLines/>
              <w:jc w:val="center"/>
              <w:outlineLvl w:val="2"/>
              <w:rPr>
                <w:rFonts w:eastAsiaTheme="majorEastAsia" w:cs="Arial"/>
                <w:b/>
                <w:bCs/>
                <w:color w:val="1F3763" w:themeColor="accent1" w:themeShade="7F"/>
              </w:rPr>
            </w:pPr>
            <w:r w:rsidRPr="00871ACD">
              <w:rPr>
                <w:rFonts w:eastAsiaTheme="majorEastAsia" w:cs="Arial"/>
                <w:color w:val="1F3763" w:themeColor="accent1" w:themeShade="7F"/>
              </w:rPr>
              <w:t>2</w:t>
            </w:r>
          </w:p>
        </w:tc>
      </w:tr>
    </w:tbl>
    <w:p w14:paraId="480121E7" w14:textId="77777777" w:rsidR="00B553E4" w:rsidRPr="0026721C" w:rsidRDefault="00B553E4" w:rsidP="00043D12">
      <w:pPr>
        <w:rPr>
          <w:rFonts w:cs="Arial"/>
        </w:rPr>
      </w:pPr>
    </w:p>
    <w:p w14:paraId="6E7E8457" w14:textId="77777777" w:rsidR="00B553E4" w:rsidRPr="0026721C" w:rsidRDefault="00B553E4" w:rsidP="00B553E4">
      <w:pPr>
        <w:rPr>
          <w:rFonts w:cs="Arial"/>
        </w:rPr>
      </w:pPr>
      <w:r w:rsidRPr="0026721C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9D1EA4" w:rsidRPr="00871ACD" w14:paraId="5EEEE048" w14:textId="77777777" w:rsidTr="0027247A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8CA9626" w14:textId="77777777" w:rsidR="009D1EA4" w:rsidRPr="00871ACD" w:rsidRDefault="009D1EA4" w:rsidP="0027247A">
            <w:pPr>
              <w:keepNext/>
              <w:outlineLvl w:val="0"/>
              <w:rPr>
                <w:rFonts w:eastAsia="Times New Roman"/>
                <w:b/>
                <w:bCs/>
                <w:kern w:val="32"/>
                <w:szCs w:val="32"/>
              </w:rPr>
            </w:pPr>
            <w:r w:rsidRPr="00871ACD">
              <w:rPr>
                <w:rFonts w:eastAsia="Times New Roman"/>
                <w:b/>
                <w:bCs/>
                <w:kern w:val="32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9D1EA4" w:rsidRPr="009C5D55" w14:paraId="02D363E6" w14:textId="77777777" w:rsidTr="0027247A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1F1801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E89CC6" w14:textId="77777777" w:rsidR="009D1EA4" w:rsidRPr="009C5D55" w:rsidRDefault="009D1EA4" w:rsidP="009D1EA4">
            <w:pPr>
              <w:pStyle w:val="sylabusyspistreci"/>
            </w:pPr>
            <w:bookmarkStart w:id="2" w:name="_Toc178944273"/>
            <w:bookmarkStart w:id="3" w:name="_GoBack"/>
            <w:r w:rsidRPr="009C5D55">
              <w:t>Przygotowaniem pracy dyplomowej i przygotowanie egzaminu dyplomowego</w:t>
            </w:r>
            <w:bookmarkEnd w:id="2"/>
            <w:r w:rsidRPr="009C5D55">
              <w:t xml:space="preserve"> </w:t>
            </w:r>
            <w:bookmarkEnd w:id="3"/>
          </w:p>
        </w:tc>
      </w:tr>
      <w:tr w:rsidR="009D1EA4" w:rsidRPr="00871ACD" w14:paraId="42FBCB19" w14:textId="77777777" w:rsidTr="0027247A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AC2DB9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62CA68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en-US"/>
              </w:rPr>
            </w:pPr>
            <w:r w:rsidRPr="00871ACD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Preparation of the thesis and preparation for the diploma examination</w:t>
            </w:r>
          </w:p>
        </w:tc>
      </w:tr>
      <w:tr w:rsidR="009D1EA4" w:rsidRPr="00871ACD" w14:paraId="7F185132" w14:textId="77777777" w:rsidTr="0027247A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AB4FA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98A2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polski</w:t>
            </w:r>
          </w:p>
        </w:tc>
      </w:tr>
      <w:tr w:rsidR="009D1EA4" w:rsidRPr="00871ACD" w14:paraId="730AAA85" w14:textId="77777777" w:rsidTr="0027247A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EFDCE7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FA7FEF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rolnictwo</w:t>
            </w:r>
          </w:p>
        </w:tc>
      </w:tr>
      <w:tr w:rsidR="009D1EA4" w:rsidRPr="00871ACD" w14:paraId="766200C4" w14:textId="77777777" w:rsidTr="0027247A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3CA115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FC8AB4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9D1EA4" w:rsidRPr="00871ACD" w14:paraId="0D365CFB" w14:textId="77777777" w:rsidTr="0027247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C45631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2B5A5D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9D1EA4" w:rsidRPr="00871ACD" w14:paraId="48C682CB" w14:textId="77777777" w:rsidTr="0027247A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99CFB0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C19038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9D1EA4" w:rsidRPr="00871ACD" w14:paraId="50901BB3" w14:textId="77777777" w:rsidTr="0027247A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948668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50366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I,</w:t>
            </w:r>
            <w:r w:rsidRPr="00871ACD">
              <w:rPr>
                <w:rFonts w:cs="Arial"/>
                <w:color w:val="000000"/>
              </w:rPr>
              <w:t xml:space="preserve"> II</w:t>
            </w:r>
          </w:p>
        </w:tc>
      </w:tr>
      <w:tr w:rsidR="009D1EA4" w:rsidRPr="00871ACD" w14:paraId="1746FFCB" w14:textId="77777777" w:rsidTr="0027247A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8382FC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44D909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2,</w:t>
            </w:r>
            <w:r>
              <w:rPr>
                <w:rFonts w:cs="Arial"/>
                <w:color w:val="000000"/>
              </w:rPr>
              <w:t xml:space="preserve"> </w:t>
            </w:r>
            <w:r w:rsidRPr="00871ACD">
              <w:rPr>
                <w:rFonts w:cs="Arial"/>
                <w:color w:val="000000"/>
              </w:rPr>
              <w:t>3</w:t>
            </w:r>
          </w:p>
        </w:tc>
      </w:tr>
      <w:tr w:rsidR="009D1EA4" w:rsidRPr="00871ACD" w14:paraId="59E37DA4" w14:textId="77777777" w:rsidTr="0027247A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CFDA34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F2ACF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>20</w:t>
            </w:r>
          </w:p>
        </w:tc>
      </w:tr>
      <w:tr w:rsidR="009D1EA4" w:rsidRPr="00871ACD" w14:paraId="50E641D6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57CF9A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40450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</w:t>
            </w:r>
            <w:r w:rsidRPr="00871ACD">
              <w:rPr>
                <w:rFonts w:cs="Arial"/>
                <w:color w:val="000000"/>
              </w:rPr>
              <w:t xml:space="preserve">r hab. </w:t>
            </w:r>
            <w:r>
              <w:rPr>
                <w:rFonts w:cs="Arial"/>
                <w:color w:val="000000"/>
              </w:rPr>
              <w:t xml:space="preserve">inż. </w:t>
            </w:r>
            <w:r w:rsidRPr="00871ACD">
              <w:rPr>
                <w:rFonts w:cs="Arial"/>
                <w:color w:val="000000"/>
              </w:rPr>
              <w:t>Krzysztof Pakuła</w:t>
            </w:r>
            <w:r>
              <w:rPr>
                <w:rFonts w:cs="Arial"/>
                <w:color w:val="000000"/>
              </w:rPr>
              <w:t>, prof. uczelni</w:t>
            </w:r>
          </w:p>
        </w:tc>
      </w:tr>
      <w:tr w:rsidR="009D1EA4" w:rsidRPr="00871ACD" w14:paraId="56844193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78813D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02DA7A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71ACD">
              <w:rPr>
                <w:rFonts w:cs="Arial"/>
                <w:color w:val="000000"/>
              </w:rPr>
              <w:t xml:space="preserve"> Promotorzy prac magisterskich</w:t>
            </w:r>
          </w:p>
        </w:tc>
      </w:tr>
      <w:tr w:rsidR="009D1EA4" w:rsidRPr="004A0E35" w14:paraId="0060361E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D49AA4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3D512E" w14:textId="77777777" w:rsidR="009D1EA4" w:rsidRPr="004A0E35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A0E35">
              <w:rPr>
                <w:rFonts w:cs="Arial"/>
              </w:rPr>
              <w:t>Celem przedmiotu jest przygotowanie studentów do realizacji pracy magisterskiej oraz egzaminu dyplomowego (magisterskiego), przybliżenie sposobów przeszukiwania baz literaturowych, analizowania artykułów naukowych oraz doskonalenie umiejętności prezentacji i interpretacji wyników. Przedstawienie zagadnień związanych z  ochroną praw autorskich oraz spe</w:t>
            </w:r>
            <w:r>
              <w:rPr>
                <w:rFonts w:cs="Arial"/>
              </w:rPr>
              <w:t xml:space="preserve">cyfiki systemu </w:t>
            </w:r>
            <w:proofErr w:type="spellStart"/>
            <w:r>
              <w:rPr>
                <w:rFonts w:cs="Arial"/>
              </w:rPr>
              <w:t>antyplagiatowego</w:t>
            </w:r>
            <w:proofErr w:type="spellEnd"/>
            <w:r w:rsidRPr="004A0E35">
              <w:rPr>
                <w:rFonts w:cs="Arial"/>
              </w:rPr>
              <w:t xml:space="preserve"> stosowanego w </w:t>
            </w:r>
            <w:proofErr w:type="spellStart"/>
            <w:r w:rsidRPr="004A0E35">
              <w:rPr>
                <w:rFonts w:cs="Arial"/>
              </w:rPr>
              <w:t>UwS</w:t>
            </w:r>
            <w:proofErr w:type="spellEnd"/>
            <w:r w:rsidRPr="004A0E35">
              <w:rPr>
                <w:rFonts w:cs="Arial"/>
              </w:rPr>
              <w:t>. Omówienie zagadnień egzaminacyjnych.</w:t>
            </w:r>
          </w:p>
        </w:tc>
      </w:tr>
      <w:tr w:rsidR="009D1EA4" w:rsidRPr="00871ACD" w14:paraId="393B9407" w14:textId="77777777" w:rsidTr="0027247A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08DFAA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792A2B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537851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D1EA4" w:rsidRPr="00871ACD" w14:paraId="51CFCDBA" w14:textId="77777777" w:rsidTr="0027247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AAB58C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39001" w14:textId="77777777" w:rsidR="009D1EA4" w:rsidRPr="00871ACD" w:rsidRDefault="009D1EA4" w:rsidP="0027247A">
            <w:pPr>
              <w:rPr>
                <w:rFonts w:cs="Arial"/>
              </w:rPr>
            </w:pPr>
            <w:r>
              <w:rPr>
                <w:rFonts w:cs="Arial"/>
              </w:rPr>
              <w:t>Ma pogłębiona wiedzę w zakresie tematyki pracy dyplomowej magisterskiej.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B84F86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K_W01, K_W02</w:t>
            </w:r>
          </w:p>
        </w:tc>
      </w:tr>
      <w:tr w:rsidR="009D1EA4" w:rsidRPr="00871ACD" w14:paraId="29F05B31" w14:textId="77777777" w:rsidTr="0027247A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1430C3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9F7AAA" w14:textId="77777777" w:rsidR="009D1EA4" w:rsidRPr="001F7BCA" w:rsidRDefault="009D1EA4" w:rsidP="0027247A">
            <w:pPr>
              <w:rPr>
                <w:rFonts w:cs="Arial"/>
              </w:rPr>
            </w:pPr>
            <w:r w:rsidRPr="001F7BCA">
              <w:rPr>
                <w:rFonts w:cs="Arial"/>
              </w:rPr>
              <w:t>Posiada pogłębioną wiedzę z zakresu zarządzania zasobami własności intelektualnej</w:t>
            </w:r>
            <w:r>
              <w:rPr>
                <w:rFonts w:cs="Arial"/>
              </w:rPr>
              <w:t xml:space="preserve"> i prawa autorskiego</w:t>
            </w:r>
            <w:r w:rsidRPr="001F7BCA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318CB9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K_W09</w:t>
            </w:r>
          </w:p>
        </w:tc>
      </w:tr>
      <w:tr w:rsidR="009D1EA4" w:rsidRPr="00871ACD" w14:paraId="454DDAB6" w14:textId="77777777" w:rsidTr="0027247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E7334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4A7FC45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85C11A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D1EA4" w:rsidRPr="00871ACD" w14:paraId="02F4DAA0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CC50E8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48B77C" w14:textId="77777777" w:rsidR="009D1EA4" w:rsidRPr="001F7BCA" w:rsidRDefault="009D1EA4" w:rsidP="0027247A">
            <w:pPr>
              <w:rPr>
                <w:rFonts w:cs="Arial"/>
              </w:rPr>
            </w:pPr>
            <w:r w:rsidRPr="001F7BCA">
              <w:rPr>
                <w:rFonts w:cs="Arial"/>
              </w:rPr>
              <w:t>Potrafi wyszukiwać i właściwie zastosować informacje z różnych źródeł dotyczące badanej tematyki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B3FCC5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K_U01, K_U02</w:t>
            </w:r>
          </w:p>
        </w:tc>
      </w:tr>
      <w:tr w:rsidR="009D1EA4" w:rsidRPr="00871ACD" w14:paraId="2CB50046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73E36D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E88207" w14:textId="77777777" w:rsidR="009D1EA4" w:rsidRPr="00F036AF" w:rsidRDefault="009D1EA4" w:rsidP="0027247A">
            <w:pPr>
              <w:rPr>
                <w:rFonts w:cs="Arial"/>
              </w:rPr>
            </w:pPr>
            <w:r w:rsidRPr="00F036AF">
              <w:rPr>
                <w:rFonts w:cs="Arial"/>
              </w:rPr>
              <w:t>Umie krytycznie oceniać poglądy oraz analizować je w zakresie prowadzonych badań oraz rozwiązywać podstawowe problemy badawcze i organizacyjne związane z przygotowaniem pracy.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D0FE35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K_U01, K_U02 K_U03, K_U04</w:t>
            </w:r>
          </w:p>
        </w:tc>
      </w:tr>
      <w:tr w:rsidR="009D1EA4" w:rsidRPr="00871ACD" w14:paraId="5AA1350D" w14:textId="77777777" w:rsidTr="0027247A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D84476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C74434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90307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9D1EA4" w:rsidRPr="00871ACD" w14:paraId="370B6592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7D277C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60B23C" w14:textId="77777777" w:rsidR="009D1EA4" w:rsidRPr="00F036AF" w:rsidRDefault="009D1EA4" w:rsidP="0027247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F036AF">
              <w:rPr>
                <w:rFonts w:cs="Arial"/>
              </w:rPr>
              <w:t>Krytycznie ocenia wiedzę teoretyczną wybierając treści adekwatne do rozwiązywania konkretnych problemów.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A2A11B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K_K01</w:t>
            </w:r>
          </w:p>
        </w:tc>
      </w:tr>
      <w:tr w:rsidR="009D1EA4" w:rsidRPr="00871ACD" w14:paraId="5F91719C" w14:textId="77777777" w:rsidTr="0027247A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4466EF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2DB0F3" w14:textId="77777777" w:rsidR="009D1EA4" w:rsidRPr="00F036AF" w:rsidRDefault="009D1EA4" w:rsidP="0027247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036AF">
              <w:rPr>
                <w:rFonts w:cs="Arial"/>
              </w:rPr>
              <w:t>Określa priorytety służące realizacji założonego przez siebie celu badawczego oraz potrafi realizować zlecone zadania badawcze związane z tematem pracy.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EA10C0" w14:textId="77777777" w:rsidR="009D1EA4" w:rsidRPr="00871ACD" w:rsidRDefault="009D1EA4" w:rsidP="0027247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K_K03, K_K04</w:t>
            </w:r>
          </w:p>
        </w:tc>
      </w:tr>
      <w:tr w:rsidR="009D1EA4" w:rsidRPr="005116CA" w14:paraId="39B3D706" w14:textId="77777777" w:rsidTr="0027247A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C06209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D07C" w14:textId="77777777" w:rsidR="009D1EA4" w:rsidRPr="005116CA" w:rsidRDefault="009D1EA4" w:rsidP="0027247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116CA">
              <w:rPr>
                <w:rFonts w:cs="Arial"/>
              </w:rPr>
              <w:t>seminarium</w:t>
            </w:r>
          </w:p>
        </w:tc>
      </w:tr>
      <w:tr w:rsidR="009D1EA4" w:rsidRPr="00871ACD" w14:paraId="775E3645" w14:textId="77777777" w:rsidTr="0027247A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4CE0F0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9D1EA4" w:rsidRPr="004A0E35" w14:paraId="77752AB7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54E229" w14:textId="77777777" w:rsidR="009D1EA4" w:rsidRPr="004A0E35" w:rsidRDefault="009D1EA4" w:rsidP="0027247A">
            <w:pPr>
              <w:rPr>
                <w:rFonts w:cs="Arial"/>
              </w:rPr>
            </w:pPr>
            <w:r w:rsidRPr="004A0E35">
              <w:rPr>
                <w:rFonts w:cs="Arial"/>
              </w:rPr>
              <w:t>Znajomość podstawowych zagadnień związanych z tematyką realizowanych prac magisterskich</w:t>
            </w:r>
          </w:p>
        </w:tc>
      </w:tr>
      <w:tr w:rsidR="009D1EA4" w:rsidRPr="00871ACD" w14:paraId="1651EA31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F49701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9D1EA4" w:rsidRPr="001F7BCA" w14:paraId="01BDC6D7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211B2" w14:textId="77777777" w:rsidR="009D1EA4" w:rsidRPr="001F7BCA" w:rsidRDefault="009D1EA4" w:rsidP="0027247A">
            <w:pPr>
              <w:spacing w:after="0" w:line="276" w:lineRule="auto"/>
              <w:rPr>
                <w:rFonts w:cs="Arial"/>
              </w:rPr>
            </w:pPr>
            <w:r w:rsidRPr="001F7BCA">
              <w:rPr>
                <w:rFonts w:cs="Arial"/>
              </w:rPr>
              <w:t xml:space="preserve">Wprowadzenie do tematyki pracy magisterskiej, wymagania formalne pracy magisterskiej na kierunku rolnictwo, </w:t>
            </w:r>
            <w:r w:rsidRPr="001F7BCA">
              <w:rPr>
                <w:rFonts w:cs="Arial"/>
                <w:color w:val="000000"/>
              </w:rPr>
              <w:t xml:space="preserve">cel i struktura pracy. Zdefiniowanie i umotywowanie </w:t>
            </w:r>
            <w:r w:rsidRPr="001F7BCA">
              <w:rPr>
                <w:rFonts w:cs="Arial"/>
              </w:rPr>
              <w:t xml:space="preserve">problemu badawczego poprzez odniesienie do dotychczasowego stanu wiedzy w danej dziedzinie. Określenie tematu pracy, przedmiotu i podmiotu badań, tez oraz  hipotez badawczych. Metodologia pracy badawczej stosowanej przy przygotowywaniu prac magisterskich. Przygotowanie konspektu pracy. Realizacja i opracowanie poszczególnych rozdziałów pracy. Zbieranie materiałów źródłowych i ich opracowanie dla potrzeb części teoretycznej pracy i dyskusji otrzymanych wyników badań. Korzystanie z zasobów tradycyjnych i elektronicznych baz danych Biblioteki Głównej </w:t>
            </w:r>
            <w:proofErr w:type="spellStart"/>
            <w:r w:rsidRPr="001F7BCA">
              <w:rPr>
                <w:rFonts w:cs="Arial"/>
              </w:rPr>
              <w:t>UwS</w:t>
            </w:r>
            <w:proofErr w:type="spellEnd"/>
            <w:r w:rsidRPr="001F7BCA">
              <w:rPr>
                <w:rFonts w:cs="Arial"/>
              </w:rPr>
              <w:t xml:space="preserve">. Wykorzystanie i cytowanie źródeł Internetowych. Stosowanie zasad korzystania z piśmiennictwa w zakresie ochrony prawa autorskiego. Zapoznanie z systemem </w:t>
            </w:r>
            <w:proofErr w:type="spellStart"/>
            <w:r w:rsidRPr="001F7BCA">
              <w:rPr>
                <w:rFonts w:cs="Arial"/>
              </w:rPr>
              <w:t>antyplagiatowym</w:t>
            </w:r>
            <w:proofErr w:type="spellEnd"/>
            <w:r w:rsidRPr="001F7BCA">
              <w:rPr>
                <w:rFonts w:cs="Arial"/>
              </w:rPr>
              <w:t xml:space="preserve"> stosowanym w </w:t>
            </w:r>
            <w:proofErr w:type="spellStart"/>
            <w:r w:rsidRPr="001F7BCA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>
              <w:rPr>
                <w:rFonts w:cs="Arial"/>
              </w:rPr>
              <w:t xml:space="preserve">. </w:t>
            </w:r>
            <w:r w:rsidRPr="001F7BCA">
              <w:rPr>
                <w:rFonts w:cs="Arial"/>
              </w:rPr>
              <w:t>Omówienie zagadnień na egzamin dyplomowy magisterski.</w:t>
            </w:r>
          </w:p>
        </w:tc>
      </w:tr>
      <w:tr w:rsidR="009D1EA4" w:rsidRPr="00871ACD" w14:paraId="568271F4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81CC2B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9D1EA4" w:rsidRPr="009C5D55" w14:paraId="41FC49BA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A706F" w14:textId="77777777" w:rsidR="009D1EA4" w:rsidRPr="004D53B9" w:rsidRDefault="009D1EA4" w:rsidP="009D1EA4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4D53B9">
              <w:rPr>
                <w:rFonts w:cs="Arial"/>
              </w:rPr>
              <w:t xml:space="preserve">Wojciechowska R., Przewodnik metodyczny pisania pracy dyplomowej. Wyd. </w:t>
            </w:r>
            <w:proofErr w:type="spellStart"/>
            <w:r w:rsidRPr="004D53B9">
              <w:rPr>
                <w:rFonts w:cs="Arial"/>
              </w:rPr>
              <w:t>Difin</w:t>
            </w:r>
            <w:proofErr w:type="spellEnd"/>
            <w:r w:rsidRPr="004D53B9">
              <w:rPr>
                <w:rFonts w:cs="Arial"/>
              </w:rPr>
              <w:t>, 2010.</w:t>
            </w:r>
          </w:p>
          <w:p w14:paraId="59984783" w14:textId="77777777" w:rsidR="009D1EA4" w:rsidRPr="009C5D55" w:rsidRDefault="009D1EA4" w:rsidP="009D1EA4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 w:rsidRPr="004D53B9">
              <w:rPr>
                <w:rFonts w:cs="Arial"/>
              </w:rPr>
              <w:t>Literatura związana z tematyką pracy magisterskiej.</w:t>
            </w:r>
          </w:p>
        </w:tc>
      </w:tr>
      <w:tr w:rsidR="009D1EA4" w:rsidRPr="00871ACD" w14:paraId="0B13426F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A535F2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9D1EA4" w:rsidRPr="000D2C77" w14:paraId="7D692FBA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E854AB" w14:textId="77777777" w:rsidR="009D1EA4" w:rsidRDefault="009D1EA4" w:rsidP="009D1EA4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9C5D55">
              <w:rPr>
                <w:rFonts w:cs="Arial"/>
              </w:rPr>
              <w:t xml:space="preserve">Zieliński J., Metodologia pracy naukowej. Wyd. ASPRA – JR, 2012. </w:t>
            </w:r>
          </w:p>
          <w:p w14:paraId="780514BC" w14:textId="77777777" w:rsidR="009D1EA4" w:rsidRDefault="009D1EA4" w:rsidP="009D1EA4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proofErr w:type="spellStart"/>
            <w:r w:rsidRPr="009C5D55">
              <w:rPr>
                <w:rFonts w:cs="Arial"/>
              </w:rPr>
              <w:t>Zenderowski</w:t>
            </w:r>
            <w:proofErr w:type="spellEnd"/>
            <w:r w:rsidRPr="009C5D55">
              <w:rPr>
                <w:rFonts w:cs="Arial"/>
              </w:rPr>
              <w:t xml:space="preserve"> R., Praca magisterska. Licencjat. Wyd. </w:t>
            </w:r>
            <w:proofErr w:type="spellStart"/>
            <w:r w:rsidRPr="009C5D55">
              <w:rPr>
                <w:rFonts w:cs="Arial"/>
              </w:rPr>
              <w:t>CeDeWu</w:t>
            </w:r>
            <w:proofErr w:type="spellEnd"/>
            <w:r w:rsidRPr="009C5D55">
              <w:rPr>
                <w:rFonts w:cs="Arial"/>
              </w:rPr>
              <w:t>, 2020.</w:t>
            </w:r>
          </w:p>
          <w:p w14:paraId="75F970CC" w14:textId="77777777" w:rsidR="009D1EA4" w:rsidRPr="000D2C77" w:rsidRDefault="009D1EA4" w:rsidP="009D1EA4">
            <w:pPr>
              <w:pStyle w:val="Akapitzlist"/>
              <w:numPr>
                <w:ilvl w:val="0"/>
                <w:numId w:val="13"/>
              </w:numPr>
              <w:rPr>
                <w:rFonts w:cs="Arial"/>
              </w:rPr>
            </w:pPr>
            <w:r w:rsidRPr="000D2C77">
              <w:rPr>
                <w:rFonts w:cs="Arial"/>
              </w:rPr>
              <w:t xml:space="preserve">A. Dudziak, A. </w:t>
            </w:r>
            <w:proofErr w:type="spellStart"/>
            <w:r w:rsidRPr="000D2C77">
              <w:rPr>
                <w:rFonts w:cs="Arial"/>
              </w:rPr>
              <w:t>Żejmo</w:t>
            </w:r>
            <w:proofErr w:type="spellEnd"/>
            <w:r w:rsidRPr="000D2C77">
              <w:rPr>
                <w:rFonts w:cs="Arial"/>
              </w:rPr>
              <w:t xml:space="preserve">, Redagowanie prac dyplomowych: wskazówki metodyczne dla studentów, </w:t>
            </w:r>
            <w:proofErr w:type="spellStart"/>
            <w:r w:rsidRPr="000D2C77">
              <w:rPr>
                <w:rFonts w:cs="Arial"/>
              </w:rPr>
              <w:t>Difin</w:t>
            </w:r>
            <w:proofErr w:type="spellEnd"/>
            <w:r w:rsidRPr="000D2C77">
              <w:rPr>
                <w:rFonts w:cs="Arial"/>
              </w:rPr>
              <w:t>, Warszawa 2008.</w:t>
            </w:r>
          </w:p>
        </w:tc>
      </w:tr>
      <w:tr w:rsidR="009D1EA4" w:rsidRPr="00871ACD" w14:paraId="38EAF8C0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58E8E2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9D1EA4" w:rsidRPr="00871ACD" w14:paraId="54B3B898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59EA4" w14:textId="77777777" w:rsidR="009D1EA4" w:rsidRPr="00871ACD" w:rsidRDefault="009D1EA4" w:rsidP="0027247A">
            <w:pPr>
              <w:ind w:firstLine="380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Prezentacja i </w:t>
            </w:r>
            <w:r w:rsidRPr="00871ACD">
              <w:rPr>
                <w:rFonts w:cs="Arial"/>
                <w:color w:val="000000"/>
              </w:rPr>
              <w:t xml:space="preserve">analiza przygotowanych fragmentów opracowań, </w:t>
            </w:r>
            <w:r>
              <w:rPr>
                <w:rFonts w:cs="Arial"/>
                <w:color w:val="000000"/>
              </w:rPr>
              <w:t xml:space="preserve">dyskusja, </w:t>
            </w:r>
            <w:r w:rsidRPr="00871ACD">
              <w:rPr>
                <w:rFonts w:cs="Arial"/>
                <w:color w:val="000000"/>
              </w:rPr>
              <w:t xml:space="preserve">konsultacje </w:t>
            </w:r>
          </w:p>
        </w:tc>
      </w:tr>
      <w:tr w:rsidR="009D1EA4" w:rsidRPr="00871ACD" w14:paraId="37787607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BD6FD8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9D1EA4" w:rsidRPr="00F036AF" w14:paraId="0726C7F5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54CC1A" w14:textId="77777777" w:rsidR="009D1EA4" w:rsidRPr="00F036AF" w:rsidRDefault="009D1EA4" w:rsidP="0027247A">
            <w:pPr>
              <w:ind w:left="340"/>
              <w:rPr>
                <w:rFonts w:cs="Arial"/>
              </w:rPr>
            </w:pPr>
            <w:r w:rsidRPr="00F036AF">
              <w:rPr>
                <w:rFonts w:cs="Arial"/>
              </w:rPr>
              <w:t>Weryfikacja efektów uczenia się w zakresie wiedzy i umiejętności następuje w trakcie zajęć poprzez prezentowanie i dyskusję na temat konspektu pracy magisterskiej oraz treści poszczególnych rozdziałów pracy, a także poprzez zaliczenie egzaminu dyplomowego i obronę pracy magisterskiej. Weryfikacja kompetencji społecznych odbywa się poprzez ocenę aktywności studenta, sposobów argumentowania własnych poglądów, a także podejmowanych przez niego decyzji i wyborów w trakcie wykonywanych zadań.</w:t>
            </w:r>
          </w:p>
        </w:tc>
      </w:tr>
      <w:tr w:rsidR="009D1EA4" w:rsidRPr="00871ACD" w14:paraId="08BBE667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D1B28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9D1EA4" w:rsidRPr="001F7BCA" w14:paraId="50D186F7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2B7CA" w14:textId="77777777" w:rsidR="009D1EA4" w:rsidRPr="001F7BCA" w:rsidRDefault="009D1EA4" w:rsidP="0027247A">
            <w:pPr>
              <w:rPr>
                <w:rFonts w:cs="Arial"/>
              </w:rPr>
            </w:pPr>
            <w:r w:rsidRPr="001F7BCA">
              <w:rPr>
                <w:rFonts w:cs="Arial"/>
              </w:rPr>
              <w:t>Promotor podejmuje decyzję o zal</w:t>
            </w:r>
            <w:r>
              <w:rPr>
                <w:rFonts w:cs="Arial"/>
              </w:rPr>
              <w:t xml:space="preserve">iczeniu seminarium na podstawie </w:t>
            </w:r>
            <w:r w:rsidRPr="001F7BCA">
              <w:rPr>
                <w:rFonts w:cs="Arial"/>
              </w:rPr>
              <w:t>postępów w opracowywan</w:t>
            </w:r>
            <w:r>
              <w:rPr>
                <w:rFonts w:cs="Arial"/>
              </w:rPr>
              <w:t>iu kolejnych rozdziałów pracy w wyznaczonych terminach.</w:t>
            </w:r>
          </w:p>
        </w:tc>
      </w:tr>
      <w:tr w:rsidR="009D1EA4" w:rsidRPr="00871ACD" w14:paraId="02196ABB" w14:textId="77777777" w:rsidTr="0027247A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338F9E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71ACD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9D1EA4" w:rsidRPr="00871ACD" w14:paraId="04A7F068" w14:textId="77777777" w:rsidTr="0027247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20429B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9D1EA4" w:rsidRPr="00871ACD" w14:paraId="4AEDCE47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BE83D3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D3F869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D1EA4" w:rsidRPr="009C5D55" w14:paraId="40ED88EA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F567B" w14:textId="77777777" w:rsidR="009D1EA4" w:rsidRPr="009C5D55" w:rsidRDefault="009D1EA4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757A9D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</w:p>
        </w:tc>
      </w:tr>
      <w:tr w:rsidR="009D1EA4" w:rsidRPr="009C5D55" w14:paraId="06414881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A5577" w14:textId="77777777" w:rsidR="009D1EA4" w:rsidRPr="009C5D55" w:rsidRDefault="009D1EA4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 xml:space="preserve">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9DBBFA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-</w:t>
            </w:r>
          </w:p>
        </w:tc>
      </w:tr>
      <w:tr w:rsidR="009D1EA4" w:rsidRPr="009C5D55" w14:paraId="58A779D4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738CF" w14:textId="77777777" w:rsidR="009D1EA4" w:rsidRPr="009C5D55" w:rsidRDefault="009D1EA4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 xml:space="preserve"> udział w ćwiczeniach : Seminarium  (sem.2)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9B1CAB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45</w:t>
            </w:r>
          </w:p>
        </w:tc>
      </w:tr>
      <w:tr w:rsidR="009D1EA4" w:rsidRPr="009C5D55" w14:paraId="464921FA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98C37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udział w ćwiczeniach : Seminarium  (sem.3)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84D76D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45</w:t>
            </w:r>
          </w:p>
        </w:tc>
      </w:tr>
      <w:tr w:rsidR="009D1EA4" w:rsidRPr="009C5D55" w14:paraId="1D1A025F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94231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 xml:space="preserve">      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5D51DB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60</w:t>
            </w:r>
          </w:p>
        </w:tc>
      </w:tr>
      <w:tr w:rsidR="009D1EA4" w:rsidRPr="009C5D55" w14:paraId="652D49FA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9B8C1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91671C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</w:p>
        </w:tc>
      </w:tr>
      <w:tr w:rsidR="009D1EA4" w:rsidRPr="009C5D55" w14:paraId="54136902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BED7E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 xml:space="preserve">      - 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52A867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300</w:t>
            </w:r>
          </w:p>
        </w:tc>
      </w:tr>
      <w:tr w:rsidR="009D1EA4" w:rsidRPr="009C5D55" w14:paraId="38EEB22B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059A8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- samodzielne przygotowanie się do egzaminu dyplomowego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36C330A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50</w:t>
            </w:r>
          </w:p>
        </w:tc>
      </w:tr>
      <w:tr w:rsidR="009D1EA4" w:rsidRPr="000D2C77" w14:paraId="4BB788A7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5E38E" w14:textId="77777777" w:rsidR="009D1EA4" w:rsidRPr="009C5D55" w:rsidRDefault="009D1EA4" w:rsidP="0027247A">
            <w:pPr>
              <w:keepNext/>
              <w:keepLines/>
              <w:jc w:val="center"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78074" w14:textId="77777777" w:rsidR="009D1EA4" w:rsidRPr="000D2C77" w:rsidRDefault="009D1EA4" w:rsidP="0027247A">
            <w:pPr>
              <w:jc w:val="center"/>
              <w:rPr>
                <w:rFonts w:cs="Arial"/>
              </w:rPr>
            </w:pPr>
            <w:r w:rsidRPr="000D2C77">
              <w:rPr>
                <w:rFonts w:cs="Arial"/>
                <w:bCs/>
              </w:rPr>
              <w:t>500</w:t>
            </w:r>
          </w:p>
        </w:tc>
      </w:tr>
      <w:tr w:rsidR="009D1EA4" w:rsidRPr="009C5D55" w14:paraId="3C4E649C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25671" w14:textId="77777777" w:rsidR="009D1EA4" w:rsidRPr="009C5D55" w:rsidRDefault="009D1EA4" w:rsidP="0027247A">
            <w:pPr>
              <w:keepNext/>
              <w:keepLines/>
              <w:jc w:val="center"/>
              <w:outlineLvl w:val="1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</w:rPr>
              <w:t xml:space="preserve">Punkty ECTS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B1CD9" w14:textId="77777777" w:rsidR="009D1EA4" w:rsidRPr="009C5D55" w:rsidRDefault="009D1EA4" w:rsidP="0027247A">
            <w:pPr>
              <w:keepNext/>
              <w:keepLines/>
              <w:jc w:val="center"/>
              <w:outlineLvl w:val="2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 xml:space="preserve">20 </w:t>
            </w:r>
          </w:p>
        </w:tc>
      </w:tr>
      <w:tr w:rsidR="009D1EA4" w:rsidRPr="00871ACD" w14:paraId="2A7A4977" w14:textId="77777777" w:rsidTr="0027247A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767BDB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 xml:space="preserve">Studia </w:t>
            </w:r>
            <w:r>
              <w:rPr>
                <w:rFonts w:cs="Arial"/>
                <w:bCs/>
                <w:color w:val="000000"/>
              </w:rPr>
              <w:t>nie</w:t>
            </w:r>
            <w:r w:rsidRPr="00871ACD">
              <w:rPr>
                <w:rFonts w:cs="Arial"/>
                <w:bCs/>
                <w:color w:val="000000"/>
              </w:rPr>
              <w:t>stacjonarne</w:t>
            </w:r>
          </w:p>
        </w:tc>
      </w:tr>
      <w:tr w:rsidR="009D1EA4" w:rsidRPr="00871ACD" w14:paraId="21E3E1C5" w14:textId="77777777" w:rsidTr="0027247A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6129F5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9359AC" w14:textId="77777777" w:rsidR="009D1EA4" w:rsidRPr="00871ACD" w:rsidRDefault="009D1EA4" w:rsidP="0027247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871ACD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9D1EA4" w:rsidRPr="009C5D55" w14:paraId="51E5194C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90494" w14:textId="77777777" w:rsidR="009D1EA4" w:rsidRPr="009C5D55" w:rsidRDefault="009D1EA4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117C93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</w:p>
        </w:tc>
      </w:tr>
      <w:tr w:rsidR="009D1EA4" w:rsidRPr="009C5D55" w14:paraId="3CA6EEEE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8693A" w14:textId="77777777" w:rsidR="009D1EA4" w:rsidRPr="009C5D55" w:rsidRDefault="009D1EA4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lastRenderedPageBreak/>
              <w:t xml:space="preserve">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B9B023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 w:rsidRPr="009C5D55">
              <w:rPr>
                <w:rFonts w:cs="Arial"/>
              </w:rPr>
              <w:t>-</w:t>
            </w:r>
          </w:p>
        </w:tc>
      </w:tr>
      <w:tr w:rsidR="009D1EA4" w:rsidRPr="009C5D55" w14:paraId="5136311A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8ED7C" w14:textId="77777777" w:rsidR="009D1EA4" w:rsidRPr="009C5D55" w:rsidRDefault="009D1EA4" w:rsidP="0027247A">
            <w:pPr>
              <w:ind w:hanging="13"/>
              <w:rPr>
                <w:rFonts w:cs="Arial"/>
              </w:rPr>
            </w:pPr>
            <w:r w:rsidRPr="009C5D55">
              <w:rPr>
                <w:rFonts w:cs="Arial"/>
              </w:rPr>
              <w:t xml:space="preserve"> udział w ćwiczeniach : Seminarium  (sem.2)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2BA3C3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9D1EA4" w:rsidRPr="009C5D55" w14:paraId="7E6FD97D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6944E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udział w ćwiczeniach : Seminarium  (sem.3)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74305B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9D1EA4" w:rsidRPr="009C5D55" w14:paraId="72D04772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786B9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 xml:space="preserve">      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F839DA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</w:tr>
      <w:tr w:rsidR="009D1EA4" w:rsidRPr="009C5D55" w14:paraId="515F59F1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1C5CB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1DCD72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</w:p>
        </w:tc>
      </w:tr>
      <w:tr w:rsidR="009D1EA4" w:rsidRPr="009C5D55" w14:paraId="7A203623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A4FFC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 xml:space="preserve">      - 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AB63CA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320</w:t>
            </w:r>
          </w:p>
        </w:tc>
      </w:tr>
      <w:tr w:rsidR="009D1EA4" w:rsidRPr="009C5D55" w14:paraId="326BF2DB" w14:textId="77777777" w:rsidTr="0027247A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9E35C" w14:textId="77777777" w:rsidR="009D1EA4" w:rsidRPr="009C5D55" w:rsidRDefault="009D1EA4" w:rsidP="0027247A">
            <w:pPr>
              <w:rPr>
                <w:rFonts w:cs="Arial"/>
              </w:rPr>
            </w:pPr>
            <w:r w:rsidRPr="009C5D55">
              <w:rPr>
                <w:rFonts w:cs="Arial"/>
              </w:rPr>
              <w:t>- samodzielne przygotowanie się do egzaminu dyplomowego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242A00" w14:textId="77777777" w:rsidR="009D1EA4" w:rsidRPr="009C5D55" w:rsidRDefault="009D1EA4" w:rsidP="0027247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</w:tr>
      <w:tr w:rsidR="009D1EA4" w:rsidRPr="000D2C77" w14:paraId="422F6009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07F84" w14:textId="77777777" w:rsidR="009D1EA4" w:rsidRPr="009C5D55" w:rsidRDefault="009D1EA4" w:rsidP="0027247A">
            <w:pPr>
              <w:keepNext/>
              <w:keepLines/>
              <w:jc w:val="center"/>
              <w:outlineLvl w:val="1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8E17E" w14:textId="77777777" w:rsidR="009D1EA4" w:rsidRPr="000D2C77" w:rsidRDefault="009D1EA4" w:rsidP="0027247A">
            <w:pPr>
              <w:jc w:val="center"/>
              <w:rPr>
                <w:rFonts w:cs="Arial"/>
              </w:rPr>
            </w:pPr>
            <w:r w:rsidRPr="000D2C77">
              <w:rPr>
                <w:rFonts w:cs="Arial"/>
                <w:bCs/>
              </w:rPr>
              <w:t>500</w:t>
            </w:r>
          </w:p>
        </w:tc>
      </w:tr>
      <w:tr w:rsidR="009D1EA4" w:rsidRPr="009C5D55" w14:paraId="42F57C29" w14:textId="77777777" w:rsidTr="0027247A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41B21" w14:textId="77777777" w:rsidR="009D1EA4" w:rsidRPr="009C5D55" w:rsidRDefault="009D1EA4" w:rsidP="0027247A">
            <w:pPr>
              <w:keepNext/>
              <w:keepLines/>
              <w:jc w:val="center"/>
              <w:outlineLvl w:val="1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</w:rPr>
              <w:t xml:space="preserve">Punkty ECTS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17D02" w14:textId="77777777" w:rsidR="009D1EA4" w:rsidRPr="009C5D55" w:rsidRDefault="009D1EA4" w:rsidP="0027247A">
            <w:pPr>
              <w:keepNext/>
              <w:keepLines/>
              <w:jc w:val="center"/>
              <w:outlineLvl w:val="2"/>
              <w:rPr>
                <w:rFonts w:eastAsiaTheme="majorEastAsia" w:cs="Arial"/>
                <w:b/>
                <w:bCs/>
              </w:rPr>
            </w:pPr>
            <w:r w:rsidRPr="009C5D55">
              <w:rPr>
                <w:rFonts w:eastAsiaTheme="majorEastAsia" w:cs="Arial"/>
              </w:rPr>
              <w:t xml:space="preserve">20 </w:t>
            </w:r>
          </w:p>
        </w:tc>
      </w:tr>
    </w:tbl>
    <w:p w14:paraId="6FB5AE5D" w14:textId="77777777" w:rsidR="00792AD4" w:rsidRPr="0026721C" w:rsidRDefault="00792AD4">
      <w:pPr>
        <w:spacing w:before="0" w:after="160" w:line="259" w:lineRule="auto"/>
        <w:ind w:left="0"/>
        <w:rPr>
          <w:rFonts w:cs="Arial"/>
        </w:rPr>
      </w:pPr>
    </w:p>
    <w:p w14:paraId="27EF0B2A" w14:textId="77777777" w:rsidR="004A2E81" w:rsidRPr="0026721C" w:rsidRDefault="00423794" w:rsidP="000F7BA4">
      <w:pPr>
        <w:pStyle w:val="sylabusyspistreci"/>
      </w:pPr>
      <w:r w:rsidRPr="0026721C">
        <w:br w:type="page"/>
      </w:r>
      <w:bookmarkStart w:id="4" w:name="_Toc179365857"/>
      <w:r w:rsidR="004A2E81" w:rsidRPr="0026721C">
        <w:lastRenderedPageBreak/>
        <w:t>Moduł wybieralny z zakresu agrobiznesu</w:t>
      </w:r>
      <w:bookmarkEnd w:id="4"/>
    </w:p>
    <w:tbl>
      <w:tblPr>
        <w:tblW w:w="131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0"/>
        <w:gridCol w:w="425"/>
        <w:gridCol w:w="567"/>
        <w:gridCol w:w="262"/>
        <w:gridCol w:w="164"/>
        <w:gridCol w:w="141"/>
        <w:gridCol w:w="567"/>
        <w:gridCol w:w="955"/>
        <w:gridCol w:w="829"/>
        <w:gridCol w:w="61"/>
        <w:gridCol w:w="1417"/>
        <w:gridCol w:w="1258"/>
        <w:gridCol w:w="585"/>
        <w:gridCol w:w="2127"/>
        <w:gridCol w:w="10"/>
        <w:gridCol w:w="2358"/>
        <w:gridCol w:w="125"/>
      </w:tblGrid>
      <w:tr w:rsidR="0026721C" w:rsidRPr="0026721C" w14:paraId="51F2F488" w14:textId="77777777" w:rsidTr="00760C55">
        <w:trPr>
          <w:gridAfter w:val="2"/>
          <w:wAfter w:w="2483" w:type="dxa"/>
          <w:trHeight w:val="509"/>
        </w:trPr>
        <w:tc>
          <w:tcPr>
            <w:tcW w:w="10672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8C1AF5" w14:textId="77777777" w:rsidR="0026721C" w:rsidRPr="0026721C" w:rsidRDefault="0026721C" w:rsidP="00760C55">
            <w:pPr>
              <w:pStyle w:val="Nagwek1"/>
              <w:rPr>
                <w:rFonts w:cs="Arial"/>
                <w:szCs w:val="22"/>
              </w:rPr>
            </w:pPr>
            <w:r w:rsidRPr="0026721C">
              <w:rPr>
                <w:rFonts w:cs="Arial"/>
                <w:szCs w:val="22"/>
              </w:rPr>
              <w:br w:type="page"/>
              <w:t>Sylabus przedmiotu / modułu kształcenia</w:t>
            </w:r>
          </w:p>
        </w:tc>
      </w:tr>
      <w:tr w:rsidR="0026721C" w:rsidRPr="0026721C" w14:paraId="4C3D333D" w14:textId="77777777" w:rsidTr="00760C55">
        <w:trPr>
          <w:gridAfter w:val="2"/>
          <w:wAfter w:w="2483" w:type="dxa"/>
          <w:trHeight w:val="454"/>
        </w:trPr>
        <w:tc>
          <w:tcPr>
            <w:tcW w:w="438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BE2D7" w14:textId="77777777" w:rsidR="0026721C" w:rsidRPr="0026721C" w:rsidRDefault="0026721C" w:rsidP="00760C55">
            <w:pPr>
              <w:pStyle w:val="Tytukomrki"/>
            </w:pPr>
            <w:r w:rsidRPr="0026721C">
              <w:t xml:space="preserve">Nazwa przedmiotu/modułu kształcenia: </w:t>
            </w:r>
          </w:p>
        </w:tc>
        <w:tc>
          <w:tcPr>
            <w:tcW w:w="628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A3F5A" w14:textId="77777777" w:rsidR="0026721C" w:rsidRPr="0026721C" w:rsidRDefault="0026721C" w:rsidP="000F7BA4">
            <w:pPr>
              <w:pStyle w:val="sylab2"/>
            </w:pPr>
            <w:bookmarkStart w:id="5" w:name="_Toc179365858"/>
            <w:r w:rsidRPr="0026721C">
              <w:t>Prognozowanie w rolnictwie</w:t>
            </w:r>
            <w:bookmarkEnd w:id="5"/>
          </w:p>
        </w:tc>
      </w:tr>
      <w:tr w:rsidR="0026721C" w:rsidRPr="0026721C" w14:paraId="6B33123E" w14:textId="77777777" w:rsidTr="00760C55">
        <w:trPr>
          <w:gridAfter w:val="2"/>
          <w:wAfter w:w="2483" w:type="dxa"/>
          <w:trHeight w:val="454"/>
        </w:trPr>
        <w:tc>
          <w:tcPr>
            <w:tcW w:w="34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E3994E" w14:textId="77777777" w:rsidR="0026721C" w:rsidRPr="0026721C" w:rsidRDefault="0026721C" w:rsidP="00760C55">
            <w:pPr>
              <w:pStyle w:val="Tytukomrki"/>
            </w:pPr>
            <w:r w:rsidRPr="0026721C">
              <w:t xml:space="preserve">Nazwa w języku angielskim: </w:t>
            </w:r>
          </w:p>
        </w:tc>
        <w:tc>
          <w:tcPr>
            <w:tcW w:w="72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7D1FA0" w14:textId="77777777" w:rsidR="0026721C" w:rsidRPr="0026721C" w:rsidRDefault="0026721C" w:rsidP="00760C55">
            <w:pPr>
              <w:pStyle w:val="Tytukomrki"/>
              <w:rPr>
                <w:b w:val="0"/>
                <w:lang w:val="en-US"/>
              </w:rPr>
            </w:pPr>
            <w:r w:rsidRPr="0026721C">
              <w:rPr>
                <w:b w:val="0"/>
                <w:color w:val="202124"/>
                <w:lang w:val="en"/>
              </w:rPr>
              <w:t>Forecasting in agriculture</w:t>
            </w:r>
          </w:p>
        </w:tc>
      </w:tr>
      <w:tr w:rsidR="0026721C" w:rsidRPr="0026721C" w14:paraId="09EDC986" w14:textId="77777777" w:rsidTr="00760C55">
        <w:trPr>
          <w:gridAfter w:val="2"/>
          <w:wAfter w:w="2483" w:type="dxa"/>
          <w:trHeight w:val="454"/>
        </w:trPr>
        <w:tc>
          <w:tcPr>
            <w:tcW w:w="22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4FBB8D" w14:textId="77777777" w:rsidR="0026721C" w:rsidRPr="0026721C" w:rsidRDefault="0026721C" w:rsidP="00760C55">
            <w:pPr>
              <w:pStyle w:val="Tytukomrki"/>
            </w:pPr>
            <w:r w:rsidRPr="0026721C">
              <w:t xml:space="preserve">Język wykładowy: </w:t>
            </w:r>
          </w:p>
        </w:tc>
        <w:tc>
          <w:tcPr>
            <w:tcW w:w="83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E0C6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polski</w:t>
            </w:r>
          </w:p>
        </w:tc>
      </w:tr>
      <w:tr w:rsidR="0026721C" w:rsidRPr="0026721C" w14:paraId="25518402" w14:textId="77777777" w:rsidTr="00760C55">
        <w:trPr>
          <w:gridAfter w:val="2"/>
          <w:wAfter w:w="2483" w:type="dxa"/>
          <w:trHeight w:val="454"/>
        </w:trPr>
        <w:tc>
          <w:tcPr>
            <w:tcW w:w="669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58D900" w14:textId="77777777" w:rsidR="0026721C" w:rsidRPr="0026721C" w:rsidRDefault="0026721C" w:rsidP="00760C55">
            <w:pPr>
              <w:pStyle w:val="Tytukomrki"/>
            </w:pPr>
            <w:r w:rsidRPr="0026721C">
              <w:t xml:space="preserve">Kierunek studiów, dla którego przedmiot jest oferowany: </w:t>
            </w:r>
          </w:p>
        </w:tc>
        <w:tc>
          <w:tcPr>
            <w:tcW w:w="39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974C6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 Rolnictwo</w:t>
            </w:r>
          </w:p>
        </w:tc>
      </w:tr>
      <w:tr w:rsidR="0026721C" w:rsidRPr="0026721C" w14:paraId="46F98AB0" w14:textId="77777777" w:rsidTr="00760C55">
        <w:trPr>
          <w:gridAfter w:val="2"/>
          <w:wAfter w:w="2483" w:type="dxa"/>
          <w:trHeight w:val="454"/>
        </w:trPr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42146C" w14:textId="77777777" w:rsidR="0026721C" w:rsidRPr="0026721C" w:rsidRDefault="0026721C" w:rsidP="00760C55">
            <w:pPr>
              <w:pStyle w:val="Tytukomrki"/>
            </w:pPr>
            <w:r w:rsidRPr="0026721C">
              <w:t xml:space="preserve">Jednostka realizująca: </w:t>
            </w:r>
          </w:p>
        </w:tc>
        <w:tc>
          <w:tcPr>
            <w:tcW w:w="795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1648F3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 Wydział  Nauk Rolniczych</w:t>
            </w:r>
          </w:p>
        </w:tc>
      </w:tr>
      <w:tr w:rsidR="0026721C" w:rsidRPr="0026721C" w14:paraId="5BDD9AFD" w14:textId="77777777" w:rsidTr="00760C55">
        <w:trPr>
          <w:gridAfter w:val="2"/>
          <w:wAfter w:w="2483" w:type="dxa"/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4A57CE" w14:textId="77777777" w:rsidR="0026721C" w:rsidRPr="0026721C" w:rsidRDefault="0026721C" w:rsidP="00760C55">
            <w:pPr>
              <w:pStyle w:val="Tytukomrki"/>
            </w:pPr>
            <w:r w:rsidRPr="0026721C">
              <w:t xml:space="preserve">Rodzaj przedmiotu/modułu kształcenia (obowiązkowy/fakultatywny): 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1759D2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fakultatywny</w:t>
            </w:r>
          </w:p>
        </w:tc>
      </w:tr>
      <w:tr w:rsidR="0026721C" w:rsidRPr="0026721C" w14:paraId="01FB8667" w14:textId="77777777" w:rsidTr="00760C55">
        <w:trPr>
          <w:gridAfter w:val="2"/>
          <w:wAfter w:w="2483" w:type="dxa"/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8FC39C" w14:textId="77777777" w:rsidR="0026721C" w:rsidRPr="0026721C" w:rsidRDefault="0026721C" w:rsidP="00760C55">
            <w:pPr>
              <w:pStyle w:val="Tytukomrki"/>
            </w:pPr>
            <w:r w:rsidRPr="0026721C">
              <w:t xml:space="preserve">Poziom modułu kształcenia (np. pierwszego lub drugiego stopnia): 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502080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26721C" w:rsidRPr="0026721C" w14:paraId="7946A872" w14:textId="77777777" w:rsidTr="00760C55">
        <w:trPr>
          <w:gridAfter w:val="2"/>
          <w:wAfter w:w="2483" w:type="dxa"/>
          <w:trHeight w:val="454"/>
        </w:trPr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5FBDDD" w14:textId="77777777" w:rsidR="0026721C" w:rsidRPr="0026721C" w:rsidRDefault="0026721C" w:rsidP="00760C55">
            <w:pPr>
              <w:pStyle w:val="Tytukomrki"/>
            </w:pPr>
            <w:r w:rsidRPr="0026721C">
              <w:t xml:space="preserve">Rok studiów: </w:t>
            </w:r>
          </w:p>
        </w:tc>
        <w:tc>
          <w:tcPr>
            <w:tcW w:w="894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0393B7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 II</w:t>
            </w:r>
          </w:p>
        </w:tc>
      </w:tr>
      <w:tr w:rsidR="0026721C" w:rsidRPr="0026721C" w14:paraId="482F30E4" w14:textId="77777777" w:rsidTr="00760C55">
        <w:trPr>
          <w:gridAfter w:val="2"/>
          <w:wAfter w:w="2483" w:type="dxa"/>
          <w:trHeight w:val="454"/>
        </w:trPr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B91CDE" w14:textId="77777777" w:rsidR="0026721C" w:rsidRPr="0026721C" w:rsidRDefault="0026721C" w:rsidP="00760C55">
            <w:pPr>
              <w:pStyle w:val="Tytukomrki"/>
            </w:pPr>
            <w:r w:rsidRPr="0026721C">
              <w:t xml:space="preserve">Semestr: </w:t>
            </w:r>
          </w:p>
        </w:tc>
        <w:tc>
          <w:tcPr>
            <w:tcW w:w="9368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54971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 3</w:t>
            </w:r>
          </w:p>
        </w:tc>
      </w:tr>
      <w:tr w:rsidR="0026721C" w:rsidRPr="0026721C" w14:paraId="1A82A296" w14:textId="77777777" w:rsidTr="00760C55">
        <w:trPr>
          <w:gridAfter w:val="2"/>
          <w:wAfter w:w="2483" w:type="dxa"/>
          <w:trHeight w:val="454"/>
        </w:trPr>
        <w:tc>
          <w:tcPr>
            <w:tcW w:w="286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73878C" w14:textId="77777777" w:rsidR="0026721C" w:rsidRPr="0026721C" w:rsidRDefault="0026721C" w:rsidP="00760C55">
            <w:pPr>
              <w:pStyle w:val="Tytukomrki"/>
            </w:pPr>
            <w:r w:rsidRPr="0026721C">
              <w:t xml:space="preserve">Liczba punktów ECTS: </w:t>
            </w:r>
          </w:p>
        </w:tc>
        <w:tc>
          <w:tcPr>
            <w:tcW w:w="78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23F534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2</w:t>
            </w:r>
          </w:p>
        </w:tc>
      </w:tr>
      <w:tr w:rsidR="0026721C" w:rsidRPr="0026721C" w14:paraId="3ED067BD" w14:textId="77777777" w:rsidTr="00760C55">
        <w:trPr>
          <w:gridAfter w:val="2"/>
          <w:wAfter w:w="2483" w:type="dxa"/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A40E0A" w14:textId="77777777" w:rsidR="0026721C" w:rsidRPr="0026721C" w:rsidRDefault="0026721C" w:rsidP="00760C55">
            <w:pPr>
              <w:pStyle w:val="Tytukomrki"/>
            </w:pPr>
            <w:r w:rsidRPr="0026721C">
              <w:t xml:space="preserve">Imię i nazwisko koordynatora przedmiotu: 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BB5C4A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Antoni Bombik</w:t>
            </w:r>
          </w:p>
        </w:tc>
      </w:tr>
      <w:tr w:rsidR="0026721C" w:rsidRPr="0026721C" w14:paraId="55FCA105" w14:textId="77777777" w:rsidTr="00760C55">
        <w:trPr>
          <w:gridAfter w:val="2"/>
          <w:wAfter w:w="2483" w:type="dxa"/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2883DE" w14:textId="77777777" w:rsidR="0026721C" w:rsidRPr="0026721C" w:rsidRDefault="0026721C" w:rsidP="00760C55">
            <w:pPr>
              <w:pStyle w:val="Tytukomrki"/>
            </w:pPr>
            <w:r w:rsidRPr="0026721C">
              <w:t>Imię i nazwisko prowadzących zajęcia: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7BD0F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Antoni Bombik, Katarzyna Rymuza</w:t>
            </w:r>
          </w:p>
        </w:tc>
      </w:tr>
      <w:tr w:rsidR="0026721C" w:rsidRPr="0026721C" w14:paraId="65252B47" w14:textId="77777777" w:rsidTr="00760C55">
        <w:trPr>
          <w:gridAfter w:val="2"/>
          <w:wAfter w:w="2483" w:type="dxa"/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BA1BF9" w14:textId="77777777" w:rsidR="0026721C" w:rsidRPr="0026721C" w:rsidRDefault="0026721C" w:rsidP="00760C55">
            <w:pPr>
              <w:pStyle w:val="Tytukomrki"/>
            </w:pPr>
            <w:r w:rsidRPr="0026721C">
              <w:t>Założenia i cele przedmiotu: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01386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26721C">
              <w:rPr>
                <w:rFonts w:cs="Arial"/>
                <w:iCs/>
                <w:color w:val="000000"/>
              </w:rPr>
              <w:t xml:space="preserve">Wskazanie roli analizy i modelowania  matematycznego w prognozowaniu w produkcji rolniczej, zwłaszcza plonów podstawowych roślin uprawnych. Przedstawienie czynników warunkujących plonowanie i wielkość produkcji rolniczej. Wskazanie narzędzi, metod i technik modelowania </w:t>
            </w:r>
          </w:p>
          <w:p w14:paraId="5E89BD04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iCs/>
                <w:color w:val="000000"/>
              </w:rPr>
              <w:t xml:space="preserve">i prognozowania w rolnictwie. </w:t>
            </w:r>
          </w:p>
        </w:tc>
      </w:tr>
      <w:tr w:rsidR="0026721C" w:rsidRPr="0026721C" w14:paraId="068AD6BB" w14:textId="77777777" w:rsidTr="00760C55">
        <w:trPr>
          <w:gridAfter w:val="2"/>
          <w:wAfter w:w="2483" w:type="dxa"/>
          <w:trHeight w:val="45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FA210D" w14:textId="77777777" w:rsidR="0026721C" w:rsidRPr="0026721C" w:rsidRDefault="0026721C" w:rsidP="00760C55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D2DCE4" w14:textId="77777777" w:rsidR="0026721C" w:rsidRPr="0026721C" w:rsidRDefault="0026721C" w:rsidP="00760C55">
            <w:pPr>
              <w:pStyle w:val="Tytukomrki"/>
            </w:pPr>
            <w:r w:rsidRPr="0026721C">
              <w:t>Efekt uczenia się: WIEDZA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71099E" w14:textId="77777777" w:rsidR="0026721C" w:rsidRPr="0026721C" w:rsidRDefault="0026721C" w:rsidP="00760C55">
            <w:pPr>
              <w:pStyle w:val="Tytukomrki"/>
            </w:pPr>
            <w:r w:rsidRPr="0026721C">
              <w:t>Symbol efektu kierunkowego</w:t>
            </w:r>
          </w:p>
        </w:tc>
      </w:tr>
      <w:tr w:rsidR="0026721C" w:rsidRPr="0026721C" w14:paraId="1C5C9FD4" w14:textId="77777777" w:rsidTr="00760C55">
        <w:trPr>
          <w:gridAfter w:val="2"/>
          <w:wAfter w:w="2483" w:type="dxa"/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5C7FBB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9CDA76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Opisuje metody wykorzystywane w prognozowaniu produkcji rolniczej.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75BD2D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K_W01</w:t>
            </w:r>
          </w:p>
          <w:p w14:paraId="4DE75F28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K_K02</w:t>
            </w:r>
          </w:p>
          <w:p w14:paraId="403A6C61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K_K04</w:t>
            </w:r>
          </w:p>
        </w:tc>
      </w:tr>
      <w:tr w:rsidR="0026721C" w:rsidRPr="0026721C" w14:paraId="1655329E" w14:textId="77777777" w:rsidTr="00760C55">
        <w:trPr>
          <w:gridAfter w:val="2"/>
          <w:wAfter w:w="2483" w:type="dxa"/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6C52A5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AB5A7B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Zna metody modelowania i prognozowania plonów roślin uprawnych. 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BB1904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K_W01</w:t>
            </w:r>
          </w:p>
          <w:p w14:paraId="1ABBA3B8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K_K02</w:t>
            </w:r>
          </w:p>
          <w:p w14:paraId="2B8487A9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K_K04</w:t>
            </w:r>
          </w:p>
        </w:tc>
      </w:tr>
      <w:tr w:rsidR="0026721C" w:rsidRPr="0026721C" w14:paraId="0FEDFA99" w14:textId="77777777" w:rsidTr="00760C55">
        <w:trPr>
          <w:gridAfter w:val="2"/>
          <w:wAfter w:w="2483" w:type="dxa"/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83912B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64FA30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Wyjaśnia rolę modelowania w planowaniu produkcji rolniczej.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DEB591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K_W01</w:t>
            </w:r>
          </w:p>
          <w:p w14:paraId="79E84301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K_K02</w:t>
            </w:r>
          </w:p>
          <w:p w14:paraId="5E5F7A91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K_K04</w:t>
            </w:r>
          </w:p>
        </w:tc>
      </w:tr>
      <w:tr w:rsidR="0026721C" w:rsidRPr="0026721C" w14:paraId="3C2E135B" w14:textId="77777777" w:rsidTr="00760C55">
        <w:trPr>
          <w:gridAfter w:val="2"/>
          <w:wAfter w:w="2483" w:type="dxa"/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B384F7" w14:textId="77777777" w:rsidR="0026721C" w:rsidRPr="0026721C" w:rsidRDefault="0026721C" w:rsidP="00760C55">
            <w:pPr>
              <w:pStyle w:val="Tytukomrki"/>
            </w:pPr>
            <w:r w:rsidRPr="0026721C">
              <w:lastRenderedPageBreak/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00D935" w14:textId="77777777" w:rsidR="0026721C" w:rsidRPr="0026721C" w:rsidRDefault="0026721C" w:rsidP="00760C55">
            <w:pPr>
              <w:pStyle w:val="Tytukomrki"/>
            </w:pPr>
            <w:r w:rsidRPr="0026721C">
              <w:t>Efekt uczenia się: UMIEJĘTNOŚCI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99D286" w14:textId="77777777" w:rsidR="0026721C" w:rsidRPr="0026721C" w:rsidRDefault="0026721C" w:rsidP="00760C55">
            <w:pPr>
              <w:pStyle w:val="Tytukomrki"/>
            </w:pPr>
            <w:r w:rsidRPr="0026721C">
              <w:t>Symbol efektu kierunkowego</w:t>
            </w:r>
          </w:p>
        </w:tc>
      </w:tr>
      <w:tr w:rsidR="0026721C" w:rsidRPr="0026721C" w14:paraId="7B27509F" w14:textId="77777777" w:rsidTr="00760C55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EA95822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U_01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1A6F488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iCs/>
                <w:color w:val="000000"/>
              </w:rPr>
              <w:t>Potrafi dokonać wyboru, opisu i  analizy danych do prognozowania.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CFFD9A1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K_U01</w:t>
            </w:r>
          </w:p>
          <w:p w14:paraId="4E4CAF42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K_U02</w:t>
            </w:r>
          </w:p>
          <w:p w14:paraId="6EEC5289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K_U07</w:t>
            </w:r>
          </w:p>
        </w:tc>
      </w:tr>
      <w:tr w:rsidR="0026721C" w:rsidRPr="0026721C" w14:paraId="4F32F10E" w14:textId="77777777" w:rsidTr="00760C55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E4CD188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U_02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40F2C4A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iCs/>
                <w:color w:val="000000"/>
              </w:rPr>
              <w:t>Wybiera metodę prognozowania, która następnie  znajduje zastosowanie w przewidywaniu wielkości produkcji rolniczej.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5230393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K_U01</w:t>
            </w:r>
          </w:p>
          <w:p w14:paraId="0B4CFF70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K_U02</w:t>
            </w:r>
          </w:p>
          <w:p w14:paraId="23F027C8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K_U07</w:t>
            </w:r>
          </w:p>
        </w:tc>
      </w:tr>
      <w:tr w:rsidR="0026721C" w:rsidRPr="0026721C" w14:paraId="62DCB3BD" w14:textId="77777777" w:rsidTr="00760C55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0569846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U_03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51CAEBD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26721C">
              <w:rPr>
                <w:rFonts w:cs="Arial"/>
                <w:iCs/>
                <w:color w:val="000000"/>
              </w:rPr>
              <w:t xml:space="preserve">Potrafi ocenić zbudowaną prognozę pod względem jej przydatności </w:t>
            </w:r>
          </w:p>
          <w:p w14:paraId="7868657E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color w:val="000000"/>
              </w:rPr>
            </w:pPr>
            <w:r w:rsidRPr="0026721C">
              <w:rPr>
                <w:rFonts w:cs="Arial"/>
                <w:iCs/>
                <w:color w:val="000000"/>
              </w:rPr>
              <w:t>w praktyce rolniczej.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80A94FF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K_U01</w:t>
            </w:r>
          </w:p>
          <w:p w14:paraId="2902EF27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K_U02</w:t>
            </w:r>
          </w:p>
          <w:p w14:paraId="709D6FF3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26721C">
              <w:rPr>
                <w:rFonts w:cs="Arial"/>
              </w:rPr>
              <w:t>K_U07</w:t>
            </w:r>
          </w:p>
        </w:tc>
      </w:tr>
      <w:tr w:rsidR="0026721C" w:rsidRPr="0026721C" w14:paraId="41466F59" w14:textId="77777777" w:rsidTr="00760C55">
        <w:trPr>
          <w:gridAfter w:val="2"/>
          <w:wAfter w:w="2483" w:type="dxa"/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E83A3E" w14:textId="77777777" w:rsidR="0026721C" w:rsidRPr="0026721C" w:rsidRDefault="0026721C" w:rsidP="00760C55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0F3B89" w14:textId="77777777" w:rsidR="0026721C" w:rsidRPr="0026721C" w:rsidRDefault="0026721C" w:rsidP="00760C55">
            <w:pPr>
              <w:pStyle w:val="Tytukomrki"/>
            </w:pPr>
            <w:r w:rsidRPr="0026721C">
              <w:t>Efekt uczenia się: KOMPETENCJE SPOŁECZNE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6BB688" w14:textId="77777777" w:rsidR="0026721C" w:rsidRPr="0026721C" w:rsidRDefault="0026721C" w:rsidP="00760C55">
            <w:pPr>
              <w:pStyle w:val="Tytukomrki"/>
            </w:pPr>
            <w:r w:rsidRPr="0026721C">
              <w:t>Symbol efektu kierunkowego</w:t>
            </w:r>
          </w:p>
        </w:tc>
      </w:tr>
      <w:tr w:rsidR="0026721C" w:rsidRPr="0026721C" w14:paraId="0AAFF1BC" w14:textId="77777777" w:rsidTr="00760C55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2A9168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K_01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A192815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Wzmacnia kompetencje społeczne w zakresie  zdolności uczenia się przez całe życie.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2239DA5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K_K01</w:t>
            </w:r>
          </w:p>
          <w:p w14:paraId="0B63B1FD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K_K02</w:t>
            </w:r>
          </w:p>
        </w:tc>
      </w:tr>
      <w:tr w:rsidR="0026721C" w:rsidRPr="0026721C" w14:paraId="1BC8437E" w14:textId="77777777" w:rsidTr="00760C55">
        <w:trPr>
          <w:gridAfter w:val="3"/>
          <w:wAfter w:w="2493" w:type="dxa"/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95CF7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K_02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FD034E4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Nabywa otwartości i kreatywności w rozwiązywaniu problemów. Potrafi pracować zespołowo.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189DB68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K_K01</w:t>
            </w:r>
          </w:p>
          <w:p w14:paraId="70B2F0AE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K_K02</w:t>
            </w:r>
          </w:p>
        </w:tc>
      </w:tr>
      <w:tr w:rsidR="0026721C" w:rsidRPr="0026721C" w14:paraId="616BAD05" w14:textId="77777777" w:rsidTr="00760C55">
        <w:trPr>
          <w:gridAfter w:val="2"/>
          <w:wAfter w:w="2483" w:type="dxa"/>
          <w:trHeight w:val="454"/>
        </w:trPr>
        <w:tc>
          <w:tcPr>
            <w:tcW w:w="2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D1EB0C" w14:textId="77777777" w:rsidR="0026721C" w:rsidRPr="0026721C" w:rsidRDefault="0026721C" w:rsidP="00760C55">
            <w:pPr>
              <w:pStyle w:val="Tytukomrki"/>
            </w:pPr>
            <w:r w:rsidRPr="0026721C">
              <w:t>Forma i typy zajęć:</w:t>
            </w:r>
          </w:p>
        </w:tc>
        <w:tc>
          <w:tcPr>
            <w:tcW w:w="81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26FE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Wykład, ćwiczenia </w:t>
            </w:r>
          </w:p>
        </w:tc>
      </w:tr>
      <w:tr w:rsidR="0026721C" w:rsidRPr="0026721C" w14:paraId="08434CD4" w14:textId="77777777" w:rsidTr="00760C55">
        <w:trPr>
          <w:gridAfter w:val="2"/>
          <w:wAfter w:w="2483" w:type="dxa"/>
          <w:trHeight w:val="454"/>
        </w:trPr>
        <w:tc>
          <w:tcPr>
            <w:tcW w:w="106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D99558" w14:textId="77777777" w:rsidR="0026721C" w:rsidRPr="0026721C" w:rsidRDefault="0026721C" w:rsidP="00760C55">
            <w:pPr>
              <w:pStyle w:val="Tytukomrki"/>
            </w:pPr>
            <w:r w:rsidRPr="0026721C">
              <w:br w:type="page"/>
              <w:t>Wymagania wstępne i dodatkowe:</w:t>
            </w:r>
          </w:p>
        </w:tc>
      </w:tr>
      <w:tr w:rsidR="0026721C" w:rsidRPr="0026721C" w14:paraId="757FA6A1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71E3C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  <w:iCs/>
                <w:color w:val="000000"/>
              </w:rPr>
              <w:t>Znajomość statystyki  opisowej i matematycznej oraz podstaw rolnictwa.</w:t>
            </w:r>
          </w:p>
        </w:tc>
      </w:tr>
      <w:tr w:rsidR="0026721C" w:rsidRPr="0026721C" w14:paraId="534DCC7F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286F97" w14:textId="77777777" w:rsidR="0026721C" w:rsidRPr="0026721C" w:rsidRDefault="0026721C" w:rsidP="00760C55">
            <w:pPr>
              <w:pStyle w:val="Tytukomrki"/>
            </w:pPr>
            <w:r w:rsidRPr="0026721C">
              <w:t>Treści modułu kształcenia:</w:t>
            </w:r>
          </w:p>
        </w:tc>
      </w:tr>
      <w:tr w:rsidR="0026721C" w:rsidRPr="0026721C" w14:paraId="3C2ED962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AF967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Pojęcie prognozy. Klasyfikacja prognoz. Funkcje prognoz. Prognozowanie a podejmowanie decyzji.</w:t>
            </w:r>
            <w:r w:rsidRPr="0026721C">
              <w:rPr>
                <w:rFonts w:cs="Arial"/>
                <w:bCs/>
                <w:color w:val="000000"/>
              </w:rPr>
              <w:t xml:space="preserve"> </w:t>
            </w:r>
            <w:r w:rsidRPr="0026721C">
              <w:rPr>
                <w:rFonts w:cs="Arial"/>
                <w:color w:val="000000"/>
              </w:rPr>
              <w:t xml:space="preserve">Dane wykorzystywane w procesie prognostycznym. Przegląd metod prognozowania. Etapy prognozowania. Jakość modelu. Jakość prognozy ex post i ex </w:t>
            </w:r>
            <w:proofErr w:type="spellStart"/>
            <w:r w:rsidRPr="0026721C">
              <w:rPr>
                <w:rFonts w:cs="Arial"/>
                <w:color w:val="000000"/>
              </w:rPr>
              <w:t>ante</w:t>
            </w:r>
            <w:proofErr w:type="spellEnd"/>
            <w:r w:rsidRPr="0026721C">
              <w:rPr>
                <w:rFonts w:cs="Arial"/>
                <w:color w:val="000000"/>
              </w:rPr>
              <w:t xml:space="preserve"> (błąd prognozy, trafność  i dopuszczalność prognozy).</w:t>
            </w:r>
            <w:r w:rsidRPr="0026721C">
              <w:rPr>
                <w:rFonts w:cs="Arial"/>
                <w:color w:val="000000"/>
              </w:rPr>
              <w:br/>
              <w:t>Wybór postaci analitycznej funkcji trendu. Estymacja parametrów funkcji trendu. Budowa prognozy.</w:t>
            </w:r>
            <w:r w:rsidRPr="0026721C">
              <w:rPr>
                <w:rFonts w:cs="Arial"/>
                <w:color w:val="000000"/>
              </w:rPr>
              <w:br/>
              <w:t>Elementy składowe szeregów czasowych. Wahania sezonowe i cykliczne ich wyodrębnianie. Budowa prognozy na podstawie szeregu czasowego z tendencją, wahaniami sezonowymi i cyklicznymi.</w:t>
            </w:r>
            <w:r w:rsidRPr="0026721C">
              <w:rPr>
                <w:rFonts w:cs="Arial"/>
                <w:color w:val="000000"/>
              </w:rPr>
              <w:br/>
              <w:t xml:space="preserve">Metoda średnich ruchomych, model wyrównywania wykładniczego Browna (pierwszego, drugiego i trzeciego rzędu). Model wyrównywania liniowo-wykładniczego </w:t>
            </w:r>
            <w:proofErr w:type="spellStart"/>
            <w:r w:rsidRPr="0026721C">
              <w:rPr>
                <w:rFonts w:cs="Arial"/>
                <w:color w:val="000000"/>
              </w:rPr>
              <w:t>Holta</w:t>
            </w:r>
            <w:proofErr w:type="spellEnd"/>
            <w:r w:rsidRPr="0026721C">
              <w:rPr>
                <w:rFonts w:cs="Arial"/>
                <w:color w:val="000000"/>
              </w:rPr>
              <w:t xml:space="preserve">. Postawienie celu prognozowania. Analiza danych do budowy modelu. Wybór metody prognozowania plonów i wielkości produkcji rolniczej. Postawienie prognozy i ocena jej jakości. Modele dla prognoz w trakcie wegetacji roślin. Modele prognoz ostatecznych. Wykorzystanie prognoz w praktyce rolniczej. </w:t>
            </w:r>
          </w:p>
        </w:tc>
      </w:tr>
      <w:tr w:rsidR="0026721C" w:rsidRPr="0026721C" w14:paraId="45CE651D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564CD4" w14:textId="77777777" w:rsidR="0026721C" w:rsidRPr="0026721C" w:rsidRDefault="0026721C" w:rsidP="00760C55">
            <w:pPr>
              <w:pStyle w:val="Tytukomrki"/>
            </w:pPr>
            <w:r w:rsidRPr="0026721C">
              <w:t>Literatura podstawowa:</w:t>
            </w:r>
          </w:p>
        </w:tc>
      </w:tr>
      <w:tr w:rsidR="0026721C" w:rsidRPr="0026721C" w14:paraId="05E744D0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09EC5E" w14:textId="77777777" w:rsidR="0026721C" w:rsidRPr="0026721C" w:rsidRDefault="0026721C" w:rsidP="0026721C">
            <w:pPr>
              <w:pStyle w:val="Akapitzlist"/>
              <w:numPr>
                <w:ilvl w:val="0"/>
                <w:numId w:val="16"/>
              </w:numPr>
              <w:spacing w:before="0" w:after="0"/>
              <w:rPr>
                <w:rFonts w:cs="Arial"/>
              </w:rPr>
            </w:pPr>
            <w:r w:rsidRPr="0026721C">
              <w:rPr>
                <w:rFonts w:cs="Arial"/>
              </w:rPr>
              <w:t>Stańko S. 1999, Prognozowanie w rolnictwie. SGGW Warszawa.</w:t>
            </w:r>
          </w:p>
          <w:p w14:paraId="09BD9C08" w14:textId="77777777" w:rsidR="0026721C" w:rsidRPr="0026721C" w:rsidRDefault="0026721C" w:rsidP="0026721C">
            <w:pPr>
              <w:pStyle w:val="Akapitzlist"/>
              <w:numPr>
                <w:ilvl w:val="0"/>
                <w:numId w:val="16"/>
              </w:numPr>
              <w:spacing w:before="0" w:after="0"/>
              <w:rPr>
                <w:rFonts w:cs="Arial"/>
              </w:rPr>
            </w:pPr>
            <w:r w:rsidRPr="0026721C">
              <w:rPr>
                <w:rFonts w:cs="Arial"/>
              </w:rPr>
              <w:t>Stańko S. 2013, Prognozowanie w agrobiznesie. Teoria i przykłady zastosowania. SGGW Warszawa.</w:t>
            </w:r>
          </w:p>
          <w:p w14:paraId="4A179621" w14:textId="77777777" w:rsidR="0026721C" w:rsidRPr="0026721C" w:rsidRDefault="0026721C" w:rsidP="0026721C">
            <w:pPr>
              <w:pStyle w:val="Akapitzlist"/>
              <w:numPr>
                <w:ilvl w:val="0"/>
                <w:numId w:val="16"/>
              </w:numPr>
              <w:spacing w:before="0" w:after="0"/>
              <w:rPr>
                <w:rFonts w:cs="Arial"/>
              </w:rPr>
            </w:pPr>
            <w:proofErr w:type="spellStart"/>
            <w:r w:rsidRPr="0026721C">
              <w:rPr>
                <w:rFonts w:cs="Arial"/>
                <w:color w:val="000000"/>
              </w:rPr>
              <w:t>Zeliaś</w:t>
            </w:r>
            <w:proofErr w:type="spellEnd"/>
            <w:r w:rsidRPr="0026721C">
              <w:rPr>
                <w:rFonts w:cs="Arial"/>
                <w:color w:val="000000"/>
              </w:rPr>
              <w:t xml:space="preserve"> A., 2003, Teoria prognozy, PWE, Warszawa.</w:t>
            </w:r>
          </w:p>
        </w:tc>
      </w:tr>
      <w:tr w:rsidR="0026721C" w:rsidRPr="0026721C" w14:paraId="16AD51A8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47845B" w14:textId="77777777" w:rsidR="0026721C" w:rsidRPr="0026721C" w:rsidRDefault="0026721C" w:rsidP="00760C55">
            <w:pPr>
              <w:pStyle w:val="Tytukomrki"/>
            </w:pPr>
            <w:r w:rsidRPr="0026721C">
              <w:t>Literatura dodatkowa:</w:t>
            </w:r>
          </w:p>
        </w:tc>
      </w:tr>
      <w:tr w:rsidR="0026721C" w:rsidRPr="0026721C" w14:paraId="3E077B8A" w14:textId="77777777" w:rsidTr="00760C55">
        <w:trPr>
          <w:gridAfter w:val="3"/>
          <w:wAfter w:w="2493" w:type="dxa"/>
          <w:trHeight w:val="573"/>
        </w:trPr>
        <w:tc>
          <w:tcPr>
            <w:tcW w:w="1066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224F29" w14:textId="77777777" w:rsidR="0026721C" w:rsidRPr="0026721C" w:rsidRDefault="0026721C" w:rsidP="0026721C">
            <w:pPr>
              <w:pStyle w:val="Akapitzlist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 w:cs="Arial"/>
                <w:lang w:eastAsia="pl-PL"/>
              </w:rPr>
            </w:pPr>
            <w:r w:rsidRPr="0026721C">
              <w:rPr>
                <w:rFonts w:eastAsia="Times New Roman" w:cs="Arial"/>
                <w:lang w:eastAsia="pl-PL"/>
              </w:rPr>
              <w:lastRenderedPageBreak/>
              <w:t>Gajda J., 2002, Prognozowanie i symulacja a decyzje gospodarcze. C.H. Beck, Warszawa.</w:t>
            </w:r>
          </w:p>
          <w:p w14:paraId="4943830E" w14:textId="77777777" w:rsidR="0026721C" w:rsidRPr="0026721C" w:rsidRDefault="0026721C" w:rsidP="0026721C">
            <w:pPr>
              <w:pStyle w:val="Akapitzlist"/>
              <w:numPr>
                <w:ilvl w:val="0"/>
                <w:numId w:val="17"/>
              </w:numPr>
              <w:spacing w:before="0" w:after="0"/>
              <w:jc w:val="both"/>
              <w:rPr>
                <w:rFonts w:eastAsia="Times New Roman" w:cs="Arial"/>
                <w:lang w:eastAsia="pl-PL"/>
              </w:rPr>
            </w:pPr>
            <w:proofErr w:type="spellStart"/>
            <w:r w:rsidRPr="0026721C">
              <w:rPr>
                <w:rFonts w:eastAsia="Times New Roman" w:cs="Arial"/>
                <w:lang w:eastAsia="pl-PL"/>
              </w:rPr>
              <w:t>Zeliaś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 xml:space="preserve"> A., Pawełek B., Wanat S., 2005,  Prognozowanie ekonomiczne. Metody i zastosowana. PWN, Warszawa.</w:t>
            </w:r>
          </w:p>
        </w:tc>
      </w:tr>
      <w:tr w:rsidR="0026721C" w:rsidRPr="0026721C" w14:paraId="6E9765F2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01B339A" w14:textId="77777777" w:rsidR="0026721C" w:rsidRPr="0026721C" w:rsidRDefault="0026721C" w:rsidP="00760C55">
            <w:pPr>
              <w:pStyle w:val="Tytukomrki"/>
            </w:pPr>
            <w:r w:rsidRPr="0026721C">
              <w:t>Planowane formy/działania/metody dydaktyczne:</w:t>
            </w:r>
          </w:p>
        </w:tc>
      </w:tr>
      <w:tr w:rsidR="0026721C" w:rsidRPr="0026721C" w14:paraId="4078BD57" w14:textId="77777777" w:rsidTr="00760C55">
        <w:trPr>
          <w:gridAfter w:val="3"/>
          <w:wAfter w:w="2493" w:type="dxa"/>
          <w:trHeight w:val="471"/>
        </w:trPr>
        <w:tc>
          <w:tcPr>
            <w:tcW w:w="10662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2EEE4C" w14:textId="77777777" w:rsidR="0026721C" w:rsidRPr="0026721C" w:rsidRDefault="0026721C" w:rsidP="00760C55">
            <w:pPr>
              <w:tabs>
                <w:tab w:val="left" w:pos="7320"/>
              </w:tabs>
              <w:autoSpaceDE w:val="0"/>
              <w:autoSpaceDN w:val="0"/>
              <w:adjustRightInd w:val="0"/>
              <w:spacing w:before="100" w:after="10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Wykład z prezentacją multimedialną, ćwiczenia oparte na dyskusji i pracy własnej studenta.</w:t>
            </w:r>
          </w:p>
        </w:tc>
      </w:tr>
      <w:tr w:rsidR="0026721C" w:rsidRPr="0026721C" w14:paraId="0F30F2BD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048360" w14:textId="77777777" w:rsidR="0026721C" w:rsidRPr="0026721C" w:rsidRDefault="0026721C" w:rsidP="00760C55">
            <w:pPr>
              <w:pStyle w:val="Tytukomrki"/>
            </w:pPr>
            <w:r w:rsidRPr="0026721C">
              <w:t>Sposoby weryfikacji efektów uczenia się osiąganych przez studenta:</w:t>
            </w:r>
          </w:p>
        </w:tc>
      </w:tr>
      <w:tr w:rsidR="0026721C" w:rsidRPr="0026721C" w14:paraId="2DE4012A" w14:textId="77777777" w:rsidTr="00760C55">
        <w:trPr>
          <w:gridAfter w:val="2"/>
          <w:wAfter w:w="2483" w:type="dxa"/>
          <w:trHeight w:val="585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CEFAF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Opracowanie wybranego modelu prognostycznego i kolokwium końcowe obejmujące zakres wykładów                  i ćwiczeń.</w:t>
            </w:r>
          </w:p>
        </w:tc>
      </w:tr>
      <w:tr w:rsidR="0026721C" w:rsidRPr="0026721C" w14:paraId="62286311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0D7403" w14:textId="77777777" w:rsidR="0026721C" w:rsidRPr="0026721C" w:rsidRDefault="0026721C" w:rsidP="00760C55">
            <w:pPr>
              <w:pStyle w:val="Tytukomrki"/>
            </w:pPr>
            <w:r w:rsidRPr="0026721C">
              <w:t>Forma i warunki zaliczenia:</w:t>
            </w:r>
          </w:p>
        </w:tc>
      </w:tr>
      <w:tr w:rsidR="0026721C" w:rsidRPr="0026721C" w14:paraId="48FF60E0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6D640F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ind w:left="30" w:hanging="3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Kolokwium końcowe obejmujące zakres wykładów i ćwiczeń. Kolokwium składa się z pytań opisowych, na które studenci muszą odpowiedzieć pisemnie.</w:t>
            </w:r>
          </w:p>
          <w:p w14:paraId="79A467F7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Kryterium oceniania:</w:t>
            </w:r>
          </w:p>
          <w:p w14:paraId="33356ABD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51-60% - dostateczny, </w:t>
            </w:r>
          </w:p>
          <w:p w14:paraId="234C9FD1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61-70% - dostateczny plus,</w:t>
            </w:r>
          </w:p>
          <w:p w14:paraId="4D9BCF85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71-80% - dobry,</w:t>
            </w:r>
          </w:p>
          <w:p w14:paraId="6D74FCCD" w14:textId="77777777" w:rsidR="0026721C" w:rsidRPr="0026721C" w:rsidRDefault="0026721C" w:rsidP="00760C5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81-90% - dobry plus,</w:t>
            </w:r>
          </w:p>
          <w:p w14:paraId="3C133C5C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91-100% - bardzo dobry.</w:t>
            </w:r>
          </w:p>
        </w:tc>
      </w:tr>
      <w:tr w:rsidR="0026721C" w:rsidRPr="0026721C" w14:paraId="58B4F479" w14:textId="77777777" w:rsidTr="00760C55">
        <w:trPr>
          <w:gridAfter w:val="2"/>
          <w:wAfter w:w="2483" w:type="dxa"/>
          <w:trHeight w:val="32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3447D9" w14:textId="77777777" w:rsidR="0026721C" w:rsidRPr="0026721C" w:rsidRDefault="0026721C" w:rsidP="00760C55">
            <w:pPr>
              <w:pStyle w:val="Tytukomrki"/>
            </w:pPr>
            <w:r w:rsidRPr="0026721C">
              <w:t>Bilans punktów ECTS:</w:t>
            </w:r>
          </w:p>
        </w:tc>
      </w:tr>
      <w:tr w:rsidR="0026721C" w:rsidRPr="0026721C" w14:paraId="57E0928C" w14:textId="77777777" w:rsidTr="00760C55">
        <w:trPr>
          <w:gridAfter w:val="2"/>
          <w:wAfter w:w="2483" w:type="dxa"/>
          <w:trHeight w:val="370"/>
        </w:trPr>
        <w:tc>
          <w:tcPr>
            <w:tcW w:w="1067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1398FB" w14:textId="77777777" w:rsidR="0026721C" w:rsidRPr="0026721C" w:rsidRDefault="0026721C" w:rsidP="00760C55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Studia stacjonarne</w:t>
            </w:r>
          </w:p>
        </w:tc>
      </w:tr>
      <w:tr w:rsidR="0026721C" w:rsidRPr="0026721C" w14:paraId="3AF849AB" w14:textId="77777777" w:rsidTr="00760C55">
        <w:trPr>
          <w:gridAfter w:val="2"/>
          <w:wAfter w:w="2483" w:type="dxa"/>
          <w:trHeight w:val="454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62FBFE" w14:textId="77777777" w:rsidR="0026721C" w:rsidRPr="0026721C" w:rsidRDefault="0026721C" w:rsidP="00760C55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Aktywność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6A3822" w14:textId="77777777" w:rsidR="0026721C" w:rsidRPr="0026721C" w:rsidRDefault="0026721C" w:rsidP="00760C55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Obciążenie studenta</w:t>
            </w:r>
          </w:p>
        </w:tc>
      </w:tr>
      <w:tr w:rsidR="0026721C" w:rsidRPr="0026721C" w14:paraId="731CB41E" w14:textId="77777777" w:rsidTr="00760C55">
        <w:trPr>
          <w:trHeight w:val="33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EEC60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Liczba godzin kontaktowych, w tym: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F151D" w14:textId="77777777" w:rsidR="0026721C" w:rsidRPr="0026721C" w:rsidRDefault="0026721C" w:rsidP="00760C55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83" w:type="dxa"/>
            <w:gridSpan w:val="2"/>
            <w:vAlign w:val="center"/>
          </w:tcPr>
          <w:p w14:paraId="5249C523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</w:p>
        </w:tc>
      </w:tr>
      <w:tr w:rsidR="0026721C" w:rsidRPr="0026721C" w14:paraId="008FE68D" w14:textId="77777777" w:rsidTr="00760C55">
        <w:trPr>
          <w:trHeight w:val="33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6CC06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udział w wykładach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DD606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15</w:t>
            </w:r>
          </w:p>
        </w:tc>
        <w:tc>
          <w:tcPr>
            <w:tcW w:w="2483" w:type="dxa"/>
            <w:gridSpan w:val="2"/>
            <w:vAlign w:val="center"/>
          </w:tcPr>
          <w:p w14:paraId="334887D6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</w:p>
        </w:tc>
      </w:tr>
      <w:tr w:rsidR="0026721C" w:rsidRPr="0026721C" w14:paraId="0E77C47E" w14:textId="77777777" w:rsidTr="00760C55">
        <w:trPr>
          <w:trHeight w:val="33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C5F7A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udział w ćwiczeniach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7A443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15</w:t>
            </w:r>
          </w:p>
        </w:tc>
        <w:tc>
          <w:tcPr>
            <w:tcW w:w="2483" w:type="dxa"/>
            <w:gridSpan w:val="2"/>
            <w:vAlign w:val="center"/>
          </w:tcPr>
          <w:p w14:paraId="48A5749F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</w:p>
        </w:tc>
      </w:tr>
      <w:tr w:rsidR="0026721C" w:rsidRPr="0026721C" w14:paraId="0DC829DB" w14:textId="77777777" w:rsidTr="00760C55">
        <w:trPr>
          <w:trHeight w:val="33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9C940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udział w konsultacjach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A6DEC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2</w:t>
            </w:r>
          </w:p>
        </w:tc>
        <w:tc>
          <w:tcPr>
            <w:tcW w:w="2483" w:type="dxa"/>
            <w:gridSpan w:val="2"/>
            <w:vAlign w:val="center"/>
          </w:tcPr>
          <w:p w14:paraId="7307D01F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</w:p>
        </w:tc>
      </w:tr>
      <w:tr w:rsidR="0026721C" w:rsidRPr="0026721C" w14:paraId="7D486FA7" w14:textId="77777777" w:rsidTr="00760C55">
        <w:trPr>
          <w:trHeight w:val="36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A5BF2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64541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 </w:t>
            </w:r>
          </w:p>
        </w:tc>
        <w:tc>
          <w:tcPr>
            <w:tcW w:w="2483" w:type="dxa"/>
            <w:gridSpan w:val="2"/>
            <w:vAlign w:val="center"/>
          </w:tcPr>
          <w:p w14:paraId="2ABBAF7F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</w:p>
        </w:tc>
      </w:tr>
      <w:tr w:rsidR="0026721C" w:rsidRPr="0026721C" w14:paraId="7A339A4B" w14:textId="77777777" w:rsidTr="00760C55">
        <w:trPr>
          <w:trHeight w:val="36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055AC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przygotowanie się do egzaminu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39900" w14:textId="77777777" w:rsidR="0026721C" w:rsidRPr="0026721C" w:rsidRDefault="0026721C" w:rsidP="00760C55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83" w:type="dxa"/>
            <w:gridSpan w:val="2"/>
            <w:vAlign w:val="center"/>
          </w:tcPr>
          <w:p w14:paraId="1BE175F6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</w:p>
          <w:p w14:paraId="3377137E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</w:p>
        </w:tc>
      </w:tr>
      <w:tr w:rsidR="0026721C" w:rsidRPr="0026721C" w14:paraId="139243F5" w14:textId="77777777" w:rsidTr="00760C55">
        <w:trPr>
          <w:gridAfter w:val="1"/>
          <w:wAfter w:w="125" w:type="dxa"/>
          <w:trHeight w:val="454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32110" w14:textId="77777777" w:rsidR="0026721C" w:rsidRPr="0026721C" w:rsidRDefault="0026721C" w:rsidP="00760C5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08395A" w14:textId="77777777" w:rsidR="0026721C" w:rsidRPr="0026721C" w:rsidRDefault="0026721C" w:rsidP="00760C55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50</w:t>
            </w:r>
          </w:p>
        </w:tc>
        <w:tc>
          <w:tcPr>
            <w:tcW w:w="235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58D2A09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</w:p>
        </w:tc>
      </w:tr>
      <w:tr w:rsidR="0026721C" w:rsidRPr="0026721C" w14:paraId="060DE036" w14:textId="77777777" w:rsidTr="00760C55">
        <w:trPr>
          <w:gridAfter w:val="2"/>
          <w:wAfter w:w="2483" w:type="dxa"/>
          <w:trHeight w:val="360"/>
        </w:trPr>
        <w:tc>
          <w:tcPr>
            <w:tcW w:w="52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5D9AE" w14:textId="77777777" w:rsidR="0026721C" w:rsidRPr="0026721C" w:rsidRDefault="0026721C" w:rsidP="00760C5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3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CD396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</w:rPr>
              <w:t>2</w:t>
            </w:r>
          </w:p>
        </w:tc>
      </w:tr>
      <w:tr w:rsidR="0026721C" w:rsidRPr="0026721C" w14:paraId="2735E732" w14:textId="77777777" w:rsidTr="00760C55">
        <w:trPr>
          <w:gridAfter w:val="2"/>
          <w:wAfter w:w="2483" w:type="dxa"/>
          <w:trHeight w:val="454"/>
        </w:trPr>
        <w:tc>
          <w:tcPr>
            <w:tcW w:w="1067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5F2C5E" w14:textId="77777777" w:rsidR="0026721C" w:rsidRPr="0026721C" w:rsidRDefault="0026721C" w:rsidP="00760C55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Studia niestacjonarne</w:t>
            </w:r>
          </w:p>
        </w:tc>
      </w:tr>
      <w:tr w:rsidR="0026721C" w:rsidRPr="0026721C" w14:paraId="450B7291" w14:textId="77777777" w:rsidTr="00760C55">
        <w:trPr>
          <w:gridAfter w:val="2"/>
          <w:wAfter w:w="2483" w:type="dxa"/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F322DC" w14:textId="77777777" w:rsidR="0026721C" w:rsidRPr="0026721C" w:rsidRDefault="0026721C" w:rsidP="00760C55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Aktywność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8D2684" w14:textId="77777777" w:rsidR="0026721C" w:rsidRPr="0026721C" w:rsidRDefault="0026721C" w:rsidP="00760C55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Obciążenie studenta</w:t>
            </w:r>
          </w:p>
        </w:tc>
      </w:tr>
      <w:tr w:rsidR="0026721C" w:rsidRPr="0026721C" w14:paraId="41159A11" w14:textId="77777777" w:rsidTr="00760C55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6EBA2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Liczba godzin kontaktowych, w tym: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A8037" w14:textId="77777777" w:rsidR="0026721C" w:rsidRPr="0026721C" w:rsidRDefault="0026721C" w:rsidP="00760C55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6721C" w:rsidRPr="0026721C" w14:paraId="573CA8DC" w14:textId="77777777" w:rsidTr="00760C55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46114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udział w wykładach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D337A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</w:rPr>
              <w:t>8</w:t>
            </w:r>
          </w:p>
        </w:tc>
      </w:tr>
      <w:tr w:rsidR="0026721C" w:rsidRPr="0026721C" w14:paraId="3A1E5097" w14:textId="77777777" w:rsidTr="00760C55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6DC15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lastRenderedPageBreak/>
              <w:t>udział w ćwiczeniach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5FB80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</w:rPr>
              <w:t>12</w:t>
            </w:r>
          </w:p>
        </w:tc>
      </w:tr>
      <w:tr w:rsidR="0026721C" w:rsidRPr="0026721C" w14:paraId="1C2ADCA2" w14:textId="77777777" w:rsidTr="00760C55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68AB2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udział w konsultacjach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3A055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</w:rPr>
              <w:t>2</w:t>
            </w:r>
          </w:p>
        </w:tc>
      </w:tr>
      <w:tr w:rsidR="0026721C" w:rsidRPr="0026721C" w14:paraId="6E877DAF" w14:textId="77777777" w:rsidTr="00760C55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F0127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07E3" w14:textId="77777777" w:rsidR="0026721C" w:rsidRPr="0026721C" w:rsidRDefault="0026721C" w:rsidP="00760C55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26721C" w:rsidRPr="0026721C" w14:paraId="3D7C3105" w14:textId="77777777" w:rsidTr="00760C55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D83D4" w14:textId="77777777" w:rsidR="0026721C" w:rsidRPr="0026721C" w:rsidRDefault="0026721C" w:rsidP="00760C55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</w:rPr>
              <w:t>przygotowanie się do egzaminu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75386" w14:textId="77777777" w:rsidR="0026721C" w:rsidRPr="0026721C" w:rsidRDefault="0026721C" w:rsidP="00760C55">
            <w:pPr>
              <w:spacing w:after="0" w:line="240" w:lineRule="auto"/>
              <w:rPr>
                <w:rFonts w:cs="Arial"/>
              </w:rPr>
            </w:pPr>
            <w:r w:rsidRPr="0026721C">
              <w:rPr>
                <w:rFonts w:cs="Arial"/>
              </w:rPr>
              <w:t>28</w:t>
            </w:r>
          </w:p>
        </w:tc>
      </w:tr>
      <w:tr w:rsidR="0026721C" w:rsidRPr="0026721C" w14:paraId="2D6F899D" w14:textId="77777777" w:rsidTr="00760C55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15186" w14:textId="77777777" w:rsidR="0026721C" w:rsidRPr="0026721C" w:rsidRDefault="0026721C" w:rsidP="00760C5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1712C" w14:textId="77777777" w:rsidR="0026721C" w:rsidRPr="0026721C" w:rsidRDefault="0026721C" w:rsidP="00760C55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6721C" w:rsidRPr="0026721C" w14:paraId="098C14D0" w14:textId="77777777" w:rsidTr="00760C55">
        <w:trPr>
          <w:gridAfter w:val="2"/>
          <w:wAfter w:w="2483" w:type="dxa"/>
          <w:trHeight w:val="360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F23C7" w14:textId="77777777" w:rsidR="0026721C" w:rsidRPr="0026721C" w:rsidRDefault="0026721C" w:rsidP="00760C5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C57AC" w14:textId="77777777" w:rsidR="0026721C" w:rsidRPr="0026721C" w:rsidRDefault="0026721C" w:rsidP="00760C55">
            <w:pPr>
              <w:pStyle w:val="Nagwek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5E07334C" w14:textId="77777777" w:rsidR="00882AEE" w:rsidRPr="0026721C" w:rsidRDefault="00882AEE">
      <w:pPr>
        <w:spacing w:before="0" w:after="160" w:line="259" w:lineRule="auto"/>
        <w:ind w:left="0"/>
        <w:rPr>
          <w:rFonts w:cs="Arial"/>
        </w:rPr>
      </w:pPr>
    </w:p>
    <w:p w14:paraId="5547CC3D" w14:textId="77777777" w:rsidR="00882AEE" w:rsidRPr="0026721C" w:rsidRDefault="00882AEE" w:rsidP="00882AEE">
      <w:pPr>
        <w:rPr>
          <w:rFonts w:cs="Arial"/>
        </w:rPr>
      </w:pPr>
      <w:r w:rsidRPr="0026721C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0F7BA4" w:rsidRPr="00C9059E" w14:paraId="649EB6CB" w14:textId="77777777" w:rsidTr="00691EF2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E733400" w14:textId="77777777" w:rsidR="000F7BA4" w:rsidRPr="005424E6" w:rsidRDefault="000F7BA4" w:rsidP="00691EF2">
            <w:pPr>
              <w:pStyle w:val="Tytu"/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4E6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5424E6">
              <w:rPr>
                <w:rFonts w:ascii="Arial" w:hAnsi="Arial" w:cs="Arial"/>
                <w:b/>
                <w:bCs/>
                <w:sz w:val="22"/>
                <w:szCs w:val="22"/>
              </w:rPr>
              <w:t>Sylabus przedmiotu / modułu kształcenia</w:t>
            </w:r>
          </w:p>
        </w:tc>
      </w:tr>
      <w:tr w:rsidR="000F7BA4" w:rsidRPr="005C7D8B" w14:paraId="27C675BE" w14:textId="77777777" w:rsidTr="00691EF2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D77EEF" w14:textId="77777777" w:rsidR="000F7BA4" w:rsidRPr="005424E6" w:rsidRDefault="000F7BA4" w:rsidP="00691EF2">
            <w:pPr>
              <w:pStyle w:val="Tytukomrki"/>
              <w:spacing w:before="0" w:after="0"/>
            </w:pPr>
            <w:r w:rsidRPr="005424E6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D73F5" w14:textId="77777777" w:rsidR="000F7BA4" w:rsidRPr="000F7BA4" w:rsidRDefault="000F7BA4" w:rsidP="000F7BA4">
            <w:pPr>
              <w:pStyle w:val="sylab2"/>
            </w:pPr>
            <w:bookmarkStart w:id="6" w:name="_Toc179365859"/>
            <w:r w:rsidRPr="000F7BA4">
              <w:t>Zarządzanie strategiczne</w:t>
            </w:r>
            <w:bookmarkEnd w:id="6"/>
          </w:p>
        </w:tc>
      </w:tr>
      <w:tr w:rsidR="000F7BA4" w:rsidRPr="000E45E0" w14:paraId="3CA6B3B9" w14:textId="77777777" w:rsidTr="00691EF2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9FB78B" w14:textId="77777777" w:rsidR="000F7BA4" w:rsidRPr="000E45E0" w:rsidRDefault="000F7BA4" w:rsidP="00691EF2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5107D8" w14:textId="77777777" w:rsidR="000F7BA4" w:rsidRPr="005057F8" w:rsidRDefault="000F7BA4" w:rsidP="00691EF2">
            <w:pPr>
              <w:rPr>
                <w:lang w:val="en-US"/>
              </w:rPr>
            </w:pPr>
            <w:r>
              <w:rPr>
                <w:lang w:val="en-US"/>
              </w:rPr>
              <w:t>Strategic management</w:t>
            </w:r>
          </w:p>
        </w:tc>
      </w:tr>
      <w:tr w:rsidR="000F7BA4" w:rsidRPr="000E45E0" w14:paraId="4E2099F8" w14:textId="77777777" w:rsidTr="00691EF2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499A45" w14:textId="77777777" w:rsidR="000F7BA4" w:rsidRPr="000E45E0" w:rsidRDefault="000F7BA4" w:rsidP="00691EF2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2FA5" w14:textId="77777777" w:rsidR="000F7BA4" w:rsidRPr="000E45E0" w:rsidRDefault="000F7BA4" w:rsidP="00691EF2">
            <w:r>
              <w:t>polski</w:t>
            </w:r>
          </w:p>
        </w:tc>
      </w:tr>
      <w:tr w:rsidR="000F7BA4" w:rsidRPr="000E45E0" w14:paraId="01FB2AD6" w14:textId="77777777" w:rsidTr="00691EF2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BF8E71" w14:textId="77777777" w:rsidR="000F7BA4" w:rsidRPr="000E45E0" w:rsidRDefault="000F7BA4" w:rsidP="00691EF2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86C99" w14:textId="77777777" w:rsidR="000F7BA4" w:rsidRPr="000E45E0" w:rsidRDefault="000F7BA4" w:rsidP="00691EF2">
            <w:r>
              <w:t>rolnictwo</w:t>
            </w:r>
          </w:p>
        </w:tc>
      </w:tr>
      <w:tr w:rsidR="000F7BA4" w:rsidRPr="000E45E0" w14:paraId="11D7F843" w14:textId="77777777" w:rsidTr="00691EF2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A713F5" w14:textId="77777777" w:rsidR="000F7BA4" w:rsidRPr="000E45E0" w:rsidRDefault="000F7BA4" w:rsidP="00691EF2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B56B08" w14:textId="77777777" w:rsidR="000F7BA4" w:rsidRPr="000E45E0" w:rsidRDefault="000F7BA4" w:rsidP="00691EF2">
            <w:pPr>
              <w:rPr>
                <w:b/>
              </w:rPr>
            </w:pPr>
            <w:r>
              <w:rPr>
                <w:b/>
              </w:rPr>
              <w:t>Wydział Nauk Rolniczych</w:t>
            </w:r>
          </w:p>
        </w:tc>
      </w:tr>
      <w:tr w:rsidR="000F7BA4" w:rsidRPr="000E45E0" w14:paraId="255433FA" w14:textId="77777777" w:rsidTr="00691EF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5BDA9D" w14:textId="77777777" w:rsidR="000F7BA4" w:rsidRPr="000E45E0" w:rsidRDefault="000F7BA4" w:rsidP="00691EF2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DE7C52" w14:textId="77777777" w:rsidR="000F7BA4" w:rsidRPr="000E45E0" w:rsidRDefault="000F7BA4" w:rsidP="00691EF2">
            <w:r>
              <w:t>fakultatywny</w:t>
            </w:r>
          </w:p>
        </w:tc>
      </w:tr>
      <w:tr w:rsidR="000F7BA4" w:rsidRPr="000E45E0" w14:paraId="63051D81" w14:textId="77777777" w:rsidTr="00691EF2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5ABDA9" w14:textId="77777777" w:rsidR="000F7BA4" w:rsidRPr="000E45E0" w:rsidRDefault="000F7BA4" w:rsidP="00691EF2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2ACCF1" w14:textId="77777777" w:rsidR="000F7BA4" w:rsidRPr="000E45E0" w:rsidRDefault="000F7BA4" w:rsidP="00691EF2">
            <w:r>
              <w:t>drugiego</w:t>
            </w:r>
          </w:p>
        </w:tc>
      </w:tr>
      <w:tr w:rsidR="000F7BA4" w:rsidRPr="000E45E0" w14:paraId="01A3DBB6" w14:textId="77777777" w:rsidTr="00691EF2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49C3B1" w14:textId="77777777" w:rsidR="000F7BA4" w:rsidRPr="000E45E0" w:rsidRDefault="000F7BA4" w:rsidP="00691EF2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E5315E" w14:textId="77777777" w:rsidR="000F7BA4" w:rsidRPr="000E45E0" w:rsidRDefault="000F7BA4" w:rsidP="00691EF2">
            <w:r>
              <w:t>drugi</w:t>
            </w:r>
          </w:p>
        </w:tc>
      </w:tr>
      <w:tr w:rsidR="000F7BA4" w:rsidRPr="000E45E0" w14:paraId="32C5132C" w14:textId="77777777" w:rsidTr="00691EF2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309290" w14:textId="77777777" w:rsidR="000F7BA4" w:rsidRPr="000E45E0" w:rsidRDefault="000F7BA4" w:rsidP="00691EF2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734FB2" w14:textId="77777777" w:rsidR="000F7BA4" w:rsidRPr="000E45E0" w:rsidRDefault="000F7BA4" w:rsidP="00691EF2">
            <w:r>
              <w:t>trzeci</w:t>
            </w:r>
          </w:p>
        </w:tc>
      </w:tr>
      <w:tr w:rsidR="000F7BA4" w:rsidRPr="000E45E0" w14:paraId="21FD3CFB" w14:textId="77777777" w:rsidTr="00691EF2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D5FB3" w14:textId="77777777" w:rsidR="000F7BA4" w:rsidRPr="000E45E0" w:rsidRDefault="000F7BA4" w:rsidP="00691EF2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CD247A" w14:textId="77777777" w:rsidR="000F7BA4" w:rsidRPr="000E45E0" w:rsidRDefault="000F7BA4" w:rsidP="00691EF2">
            <w:r>
              <w:t>3</w:t>
            </w:r>
          </w:p>
        </w:tc>
      </w:tr>
      <w:tr w:rsidR="000F7BA4" w:rsidRPr="000E45E0" w14:paraId="0E5AD4DB" w14:textId="77777777" w:rsidTr="00691E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1928CD" w14:textId="77777777" w:rsidR="000F7BA4" w:rsidRPr="000E45E0" w:rsidRDefault="000F7BA4" w:rsidP="00691EF2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EFC1D" w14:textId="77777777" w:rsidR="000F7BA4" w:rsidRPr="000E45E0" w:rsidRDefault="000F7BA4" w:rsidP="00691EF2">
            <w:pPr>
              <w:ind w:left="0"/>
            </w:pPr>
            <w:r>
              <w:t xml:space="preserve">   Dr hab. inż. Agnieszka Ginter</w:t>
            </w:r>
          </w:p>
        </w:tc>
      </w:tr>
      <w:tr w:rsidR="000F7BA4" w:rsidRPr="000E45E0" w14:paraId="493BF04E" w14:textId="77777777" w:rsidTr="00691E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A493C0" w14:textId="77777777" w:rsidR="000F7BA4" w:rsidRPr="000E45E0" w:rsidRDefault="000F7BA4" w:rsidP="00691EF2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C4FD73" w14:textId="77777777" w:rsidR="000F7BA4" w:rsidRPr="000E45E0" w:rsidRDefault="000F7BA4" w:rsidP="00691EF2">
            <w:r>
              <w:t>Dr hab. inż. Agnieszka Ginter, Dr inż. Marek Niewęgłowski</w:t>
            </w:r>
          </w:p>
        </w:tc>
      </w:tr>
      <w:tr w:rsidR="000F7BA4" w:rsidRPr="000E45E0" w14:paraId="718ECDF4" w14:textId="77777777" w:rsidTr="00691E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7EBDC6" w14:textId="77777777" w:rsidR="000F7BA4" w:rsidRPr="000E45E0" w:rsidRDefault="000F7BA4" w:rsidP="00691EF2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431BCF" w14:textId="77777777" w:rsidR="000F7BA4" w:rsidRPr="000E45E0" w:rsidRDefault="000F7BA4" w:rsidP="00691EF2">
            <w:r>
              <w:t>Zapoznanie studentów ze specyfiką zarządzania strategicznego. Zapoznanie studenta z koncepcjami i cyklem organizacyjnym zarządzania na poziomie strategicznym. Zapoznanie ze współczesnymi strategiami zarządzania.</w:t>
            </w:r>
          </w:p>
        </w:tc>
      </w:tr>
      <w:tr w:rsidR="000F7BA4" w:rsidRPr="000E45E0" w14:paraId="7BBCCE0D" w14:textId="77777777" w:rsidTr="00691EF2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801037" w14:textId="77777777" w:rsidR="000F7BA4" w:rsidRPr="000E45E0" w:rsidRDefault="000F7BA4" w:rsidP="00691EF2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FACA25" w14:textId="77777777" w:rsidR="000F7BA4" w:rsidRPr="000E45E0" w:rsidRDefault="000F7BA4" w:rsidP="00691EF2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29E82C" w14:textId="77777777" w:rsidR="000F7BA4" w:rsidRPr="000E45E0" w:rsidRDefault="000F7BA4" w:rsidP="00691EF2">
            <w:pPr>
              <w:pStyle w:val="Tytukomrki"/>
            </w:pPr>
            <w:r w:rsidRPr="000E45E0">
              <w:t>Symbol efektu kierunkowego</w:t>
            </w:r>
          </w:p>
        </w:tc>
      </w:tr>
      <w:tr w:rsidR="000F7BA4" w:rsidRPr="000E45E0" w14:paraId="6F41C8AE" w14:textId="77777777" w:rsidTr="00691E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39C27C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E6C8F7" w14:textId="77777777" w:rsidR="000F7BA4" w:rsidRPr="000E45E0" w:rsidRDefault="000F7BA4" w:rsidP="00691EF2">
            <w:r>
              <w:t>Zna i rozumie problematykę z zakresu nauk ekonomicznych, niezbędną do zrozumienia zjawisk i procesów zachodzących w przedsiębiorstwach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B8953B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K_W01</w:t>
            </w:r>
          </w:p>
        </w:tc>
      </w:tr>
      <w:tr w:rsidR="000F7BA4" w:rsidRPr="000E45E0" w14:paraId="788C4865" w14:textId="77777777" w:rsidTr="00691EF2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BCA9A8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C561FA" w14:textId="77777777" w:rsidR="000F7BA4" w:rsidRPr="000E45E0" w:rsidRDefault="000F7BA4" w:rsidP="00691EF2">
            <w:r>
              <w:t xml:space="preserve">Zna i rozumie zasady funkcjonowania przedsiębiorstw w obszarze zarządzania strategicznego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4CACC1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K_W08</w:t>
            </w:r>
          </w:p>
        </w:tc>
      </w:tr>
      <w:tr w:rsidR="000F7BA4" w:rsidRPr="000E45E0" w14:paraId="4BE7ACA2" w14:textId="77777777" w:rsidTr="00691EF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C23431" w14:textId="77777777" w:rsidR="000F7BA4" w:rsidRPr="000E45E0" w:rsidRDefault="000F7BA4" w:rsidP="00691EF2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590C0D" w14:textId="77777777" w:rsidR="000F7BA4" w:rsidRPr="000E45E0" w:rsidRDefault="000F7BA4" w:rsidP="00691EF2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3016CE" w14:textId="77777777" w:rsidR="000F7BA4" w:rsidRPr="000E45E0" w:rsidRDefault="000F7BA4" w:rsidP="00691EF2">
            <w:pPr>
              <w:pStyle w:val="Tytukomrki"/>
            </w:pPr>
            <w:r w:rsidRPr="000E45E0">
              <w:t>Symbol efektu kierunkowego</w:t>
            </w:r>
          </w:p>
        </w:tc>
      </w:tr>
      <w:tr w:rsidR="000F7BA4" w:rsidRPr="000E45E0" w14:paraId="3EEF51A4" w14:textId="77777777" w:rsidTr="00691E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D6ADDA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D8465B" w14:textId="77777777" w:rsidR="000F7BA4" w:rsidRPr="000E45E0" w:rsidRDefault="000F7BA4" w:rsidP="00691EF2">
            <w:r>
              <w:t xml:space="preserve">Potrafi pozyskiwać informacje z różnych źródeł w obszarze zarządzania strategicznego. Potrafi samodzielnie zaplanować i przeprowadzić proces kształtowania strategii. Potrafi prezentować własne poglądy w formie pisemnej i ustnej w dziedzinie strategicznego zarządzania.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0FF9CF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K_U01</w:t>
            </w:r>
          </w:p>
        </w:tc>
      </w:tr>
      <w:tr w:rsidR="000F7BA4" w:rsidRPr="000E45E0" w14:paraId="6EAFE4EC" w14:textId="77777777" w:rsidTr="00691E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1BD971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71AE3A" w14:textId="77777777" w:rsidR="000F7BA4" w:rsidRPr="000E45E0" w:rsidRDefault="000F7BA4" w:rsidP="00691EF2">
            <w:r>
              <w:t>Potrafi posługiwać się miernikami ekonomicznymi w obszarze zarządzania strategicznego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35A961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K_U07</w:t>
            </w:r>
          </w:p>
        </w:tc>
      </w:tr>
      <w:tr w:rsidR="000F7BA4" w:rsidRPr="000E45E0" w14:paraId="0A03E1DB" w14:textId="77777777" w:rsidTr="00691E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EE2725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U_O3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60A890" w14:textId="77777777" w:rsidR="000F7BA4" w:rsidRPr="000E45E0" w:rsidRDefault="000F7BA4" w:rsidP="00691EF2">
            <w:r>
              <w:t>Potrafi przygotować pisemne i ustne opracowanie kształtowania procesu strategii w języku polskim z uwzględnieniem specyfiki zarządzania strategicznego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2F4201" w14:textId="77777777" w:rsidR="000F7BA4" w:rsidRPr="00EB4CAA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K_U08</w:t>
            </w:r>
          </w:p>
        </w:tc>
      </w:tr>
      <w:tr w:rsidR="000F7BA4" w:rsidRPr="000E45E0" w14:paraId="3D8D143A" w14:textId="77777777" w:rsidTr="00691EF2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FC3898" w14:textId="77777777" w:rsidR="000F7BA4" w:rsidRPr="000E45E0" w:rsidRDefault="000F7BA4" w:rsidP="00691EF2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13F53C" w14:textId="77777777" w:rsidR="000F7BA4" w:rsidRPr="000E45E0" w:rsidRDefault="000F7BA4" w:rsidP="00691EF2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B3ECB8" w14:textId="77777777" w:rsidR="000F7BA4" w:rsidRPr="000E45E0" w:rsidRDefault="000F7BA4" w:rsidP="00691EF2">
            <w:pPr>
              <w:pStyle w:val="Tytukomrki"/>
            </w:pPr>
            <w:r w:rsidRPr="000E45E0">
              <w:t>Symbol efektu kierunkowego</w:t>
            </w:r>
          </w:p>
        </w:tc>
      </w:tr>
      <w:tr w:rsidR="000F7BA4" w:rsidRPr="000E45E0" w14:paraId="6FCB42D5" w14:textId="77777777" w:rsidTr="00691E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4DD68D" w14:textId="77777777" w:rsidR="000F7BA4" w:rsidRPr="000E45E0" w:rsidRDefault="000F7BA4" w:rsidP="00691EF2">
            <w: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2CC521" w14:textId="77777777" w:rsidR="000F7BA4" w:rsidRPr="000E45E0" w:rsidRDefault="000F7BA4" w:rsidP="00691EF2">
            <w:r>
              <w:t>Jest gotów do krytycznej oceny posiadanej wiedzy i umiejętności w obszarze strategicznego zarządzania Jest gotów do stałego aktualizowania wiedzy w obszarze zarządzania na poziomie strategicznym oraz podnoszenia kompetencji zawodowych w procesie kształtowania strategii, jest gotów do inspirowania i organizowania tego procesu u innych osób.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9337AB" w14:textId="77777777" w:rsidR="000F7BA4" w:rsidRPr="000E45E0" w:rsidRDefault="000F7BA4" w:rsidP="00691EF2">
            <w:r>
              <w:t>K_K01</w:t>
            </w:r>
          </w:p>
        </w:tc>
      </w:tr>
      <w:tr w:rsidR="000F7BA4" w:rsidRPr="000E45E0" w14:paraId="07315D92" w14:textId="77777777" w:rsidTr="00691EF2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CFC98E" w14:textId="77777777" w:rsidR="000F7BA4" w:rsidRPr="000E45E0" w:rsidRDefault="000F7BA4" w:rsidP="00691EF2">
            <w:r>
              <w:t>K_O2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74473F" w14:textId="77777777" w:rsidR="000F7BA4" w:rsidRPr="000E45E0" w:rsidRDefault="000F7BA4" w:rsidP="00691EF2">
            <w:r>
              <w:t>Jest gotów do odpowiedzialności za prace własną  w obszarze zarządzania strategicznego oraz podporządkowania się zasadom pracy w zespole oraz ponoszenia odpowiedzialności za wspólnie realizowane działania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DDFCA0" w14:textId="77777777" w:rsidR="000F7BA4" w:rsidRPr="000E45E0" w:rsidRDefault="000F7BA4" w:rsidP="00691EF2">
            <w:r>
              <w:t>K_K02</w:t>
            </w:r>
          </w:p>
        </w:tc>
      </w:tr>
      <w:tr w:rsidR="000F7BA4" w:rsidRPr="000E45E0" w14:paraId="50280CEF" w14:textId="77777777" w:rsidTr="00691EF2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F5C8B" w14:textId="77777777" w:rsidR="000F7BA4" w:rsidRPr="000E45E0" w:rsidRDefault="000F7BA4" w:rsidP="00691EF2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044F" w14:textId="77777777" w:rsidR="000F7BA4" w:rsidRPr="000E45E0" w:rsidRDefault="000F7BA4" w:rsidP="00691EF2">
            <w:r>
              <w:t>Wykłady, ćwiczenia</w:t>
            </w:r>
          </w:p>
        </w:tc>
      </w:tr>
      <w:tr w:rsidR="000F7BA4" w:rsidRPr="000E45E0" w14:paraId="2CA4D3AB" w14:textId="77777777" w:rsidTr="00691EF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851C8B" w14:textId="77777777" w:rsidR="000F7BA4" w:rsidRPr="000E45E0" w:rsidRDefault="000F7BA4" w:rsidP="00691EF2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0F7BA4" w:rsidRPr="000E45E0" w14:paraId="5624A821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9126C" w14:textId="77777777" w:rsidR="000F7BA4" w:rsidRPr="000E45E0" w:rsidRDefault="000F7BA4" w:rsidP="00691EF2">
            <w:r>
              <w:t>Znajomość ekonomii, zarządzania, przedsiębiorczości</w:t>
            </w:r>
          </w:p>
        </w:tc>
      </w:tr>
      <w:tr w:rsidR="000F7BA4" w:rsidRPr="000E45E0" w14:paraId="1E984912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52CD3C" w14:textId="77777777" w:rsidR="000F7BA4" w:rsidRPr="000E45E0" w:rsidRDefault="000F7BA4" w:rsidP="00691EF2">
            <w:pPr>
              <w:pStyle w:val="Tytukomrki"/>
            </w:pPr>
            <w:r w:rsidRPr="000E45E0">
              <w:t>Treści modułu kształcenia:</w:t>
            </w:r>
          </w:p>
        </w:tc>
      </w:tr>
      <w:tr w:rsidR="000F7BA4" w:rsidRPr="000E45E0" w14:paraId="25C96CE6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7FBF3" w14:textId="77777777" w:rsidR="000F7BA4" w:rsidRPr="000E45E0" w:rsidRDefault="000F7BA4" w:rsidP="00691EF2">
            <w:pPr>
              <w:pStyle w:val="Akapitzlist"/>
              <w:ind w:left="710"/>
            </w:pPr>
            <w:r>
              <w:t xml:space="preserve">Istota zarządzania strategicznego; zarządzanie strategiczne w ujęciu statycznym i dynamicznym; aspekty zarządzania strategicznego; cechy charakterystyczne zarządzania strategicznego; podział koncepcji zarządzania strategicznego; cykl organizacyjny zarządzania strategicznego – planowanie strategiczne, wdrażanie strategiczne, nadzór strategiczny; efekty zarządzania strategicznego; skuteczność zarządzania strategicznego; ewolucja zarządzania strategicznego i jej obszary – proces, podmioty, formy strategii i raz treści strategii; szablon dobrego stratega; cykliczny proces kształtowania strategii – wizja, kluczowe czynniki sukcesu, analiza SWOT, rozwój strategii; problemy zarządzania strategicznego; </w:t>
            </w:r>
          </w:p>
        </w:tc>
      </w:tr>
      <w:tr w:rsidR="000F7BA4" w:rsidRPr="000E45E0" w14:paraId="738AC080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63824E" w14:textId="77777777" w:rsidR="000F7BA4" w:rsidRPr="000E45E0" w:rsidRDefault="000F7BA4" w:rsidP="00691EF2">
            <w:pPr>
              <w:pStyle w:val="Tytukomrki"/>
            </w:pPr>
            <w:r w:rsidRPr="000E45E0">
              <w:t>Literatura podstawowa:</w:t>
            </w:r>
          </w:p>
        </w:tc>
      </w:tr>
      <w:tr w:rsidR="000F7BA4" w:rsidRPr="000E45E0" w14:paraId="4729C33F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07EA5C" w14:textId="77777777" w:rsidR="000F7BA4" w:rsidRDefault="000F7BA4" w:rsidP="00691EF2">
            <w:pPr>
              <w:pStyle w:val="Akapitzlist"/>
              <w:ind w:left="890"/>
            </w:pPr>
            <w:r>
              <w:t>M. Romanowska, Planowanie strategiczne w przedsiębiorstwie. Wyd. PWE, Warszawa 2017</w:t>
            </w:r>
          </w:p>
          <w:p w14:paraId="23B688A4" w14:textId="77777777" w:rsidR="000F7BA4" w:rsidRDefault="000F7BA4" w:rsidP="00691EF2">
            <w:pPr>
              <w:pStyle w:val="Akapitzlist"/>
              <w:ind w:left="890"/>
            </w:pPr>
            <w:r>
              <w:t xml:space="preserve">J. Sutherland, D. </w:t>
            </w:r>
            <w:proofErr w:type="spellStart"/>
            <w:r>
              <w:t>Canwell</w:t>
            </w:r>
            <w:proofErr w:type="spellEnd"/>
            <w:r>
              <w:t>, Klucz do zarządzania strategicznego. Wyd. Naukowe PWN, Warszawa 2007</w:t>
            </w:r>
          </w:p>
          <w:p w14:paraId="2CA4BE6A" w14:textId="77777777" w:rsidR="000F7BA4" w:rsidRPr="000E45E0" w:rsidRDefault="000F7BA4" w:rsidP="00691EF2">
            <w:pPr>
              <w:pStyle w:val="Akapitzlist"/>
              <w:ind w:left="890"/>
            </w:pPr>
            <w:r>
              <w:t xml:space="preserve">K. Janasz ( i in.) Zarządzanie strategiczne: koncepcje, metody, strategie. Wyd. </w:t>
            </w:r>
            <w:proofErr w:type="spellStart"/>
            <w:r>
              <w:t>Difin</w:t>
            </w:r>
            <w:proofErr w:type="spellEnd"/>
            <w:r>
              <w:t>, 2008</w:t>
            </w:r>
          </w:p>
        </w:tc>
      </w:tr>
      <w:tr w:rsidR="000F7BA4" w:rsidRPr="000E45E0" w14:paraId="72CDD070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342074" w14:textId="77777777" w:rsidR="000F7BA4" w:rsidRPr="000E45E0" w:rsidRDefault="000F7BA4" w:rsidP="00691EF2">
            <w:pPr>
              <w:pStyle w:val="Tytukomrki"/>
            </w:pPr>
            <w:r w:rsidRPr="000E45E0">
              <w:t>Literatura dodatkowa:</w:t>
            </w:r>
          </w:p>
        </w:tc>
      </w:tr>
      <w:tr w:rsidR="000F7BA4" w:rsidRPr="000E45E0" w14:paraId="00076048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251C5" w14:textId="77777777" w:rsidR="000F7BA4" w:rsidRDefault="000F7BA4" w:rsidP="00691EF2">
            <w:pPr>
              <w:pStyle w:val="Akapitzlist"/>
              <w:ind w:left="880"/>
            </w:pPr>
            <w:r>
              <w:t>J. Rokita, Zarządzanie strategiczne. Tworzenie i utrzymanie przewago konkurencyjnej. Wyd. PWE, Warszawa 2005</w:t>
            </w:r>
          </w:p>
          <w:p w14:paraId="25C7E0CA" w14:textId="77777777" w:rsidR="000F7BA4" w:rsidRPr="000E45E0" w:rsidRDefault="000F7BA4" w:rsidP="00691EF2">
            <w:pPr>
              <w:pStyle w:val="Akapitzlist"/>
              <w:ind w:left="880"/>
            </w:pPr>
            <w:r>
              <w:lastRenderedPageBreak/>
              <w:t xml:space="preserve">K. Kozioł, Zarządzanie strategiczne. Wyd. </w:t>
            </w:r>
            <w:proofErr w:type="spellStart"/>
            <w:r>
              <w:t>Difin</w:t>
            </w:r>
            <w:proofErr w:type="spellEnd"/>
            <w:r>
              <w:t>, Warszawa 2008</w:t>
            </w:r>
          </w:p>
        </w:tc>
      </w:tr>
      <w:tr w:rsidR="000F7BA4" w:rsidRPr="000E45E0" w14:paraId="0592B0CA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0554CB" w14:textId="77777777" w:rsidR="000F7BA4" w:rsidRPr="000E45E0" w:rsidRDefault="000F7BA4" w:rsidP="00691EF2">
            <w:pPr>
              <w:pStyle w:val="Tytukomrki"/>
            </w:pPr>
            <w:r w:rsidRPr="000E45E0">
              <w:lastRenderedPageBreak/>
              <w:t>Planowane formy/działania/metody dydaktyczne:</w:t>
            </w:r>
          </w:p>
        </w:tc>
      </w:tr>
      <w:tr w:rsidR="000F7BA4" w:rsidRPr="000E45E0" w14:paraId="56D2D04D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4E99B" w14:textId="77777777" w:rsidR="000F7BA4" w:rsidRPr="000E45E0" w:rsidRDefault="000F7BA4" w:rsidP="00691EF2">
            <w:r>
              <w:t xml:space="preserve">Wykład z prezentacją multimedialną; ćwiczenia – analiza przypadku, dyskusja moderowana na forum grupy; </w:t>
            </w:r>
          </w:p>
        </w:tc>
      </w:tr>
      <w:tr w:rsidR="000F7BA4" w:rsidRPr="000E45E0" w14:paraId="1050C9EE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8DF083" w14:textId="77777777" w:rsidR="000F7BA4" w:rsidRPr="000E45E0" w:rsidRDefault="000F7BA4" w:rsidP="00691EF2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0F7BA4" w:rsidRPr="000E45E0" w14:paraId="12C5757C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F5827" w14:textId="77777777" w:rsidR="000F7BA4" w:rsidRPr="000E45E0" w:rsidRDefault="000F7BA4" w:rsidP="00691EF2">
            <w:r>
              <w:t>Pisemna praca zaliczeniowa obejmująca zagadnienia z wykładów i ćwiczeń – W_O1, W_O2, U_O2, U_O1, U_O3, K_O1, K_O2;</w:t>
            </w:r>
          </w:p>
        </w:tc>
      </w:tr>
      <w:tr w:rsidR="000F7BA4" w:rsidRPr="000E45E0" w14:paraId="6C388D16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38DB0E" w14:textId="77777777" w:rsidR="000F7BA4" w:rsidRPr="000E45E0" w:rsidRDefault="000F7BA4" w:rsidP="00691EF2">
            <w:pPr>
              <w:pStyle w:val="Tytukomrki"/>
            </w:pPr>
            <w:r w:rsidRPr="000E45E0">
              <w:t>Forma i warunki zaliczenia:</w:t>
            </w:r>
          </w:p>
        </w:tc>
      </w:tr>
      <w:tr w:rsidR="000F7BA4" w:rsidRPr="000E45E0" w14:paraId="368D7B50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97F80" w14:textId="77777777" w:rsidR="000F7BA4" w:rsidRDefault="000F7BA4" w:rsidP="00691EF2">
            <w:pPr>
              <w:ind w:left="0"/>
            </w:pPr>
            <w:r>
              <w:t>Zaliczenie na ocenę.</w:t>
            </w:r>
          </w:p>
          <w:p w14:paraId="45ED2ABD" w14:textId="77777777" w:rsidR="000F7BA4" w:rsidRPr="000E45E0" w:rsidRDefault="000F7BA4" w:rsidP="00691EF2">
            <w:pPr>
              <w:ind w:left="0"/>
            </w:pPr>
            <w:r>
              <w:t>Kryteria oceniania pisemnej pracy zaliczeniowej: 0-50,0% –ocena 2,0; 51,0 – 60,0% - ocena 3,0; 61,0 – 70,0% - ocena 3,5;  71,0 – 80,0 % -ocena 4,0; 81,0 – 90,0% - ocena 4,5; 91,0- 100,0% - ocena 5,0.</w:t>
            </w:r>
          </w:p>
        </w:tc>
      </w:tr>
      <w:tr w:rsidR="000F7BA4" w:rsidRPr="000E45E0" w14:paraId="2FFD8AAE" w14:textId="77777777" w:rsidTr="00691EF2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C0800E" w14:textId="77777777" w:rsidR="000F7BA4" w:rsidRPr="000E45E0" w:rsidRDefault="000F7BA4" w:rsidP="00691EF2">
            <w:pPr>
              <w:pStyle w:val="Tytukomrki"/>
            </w:pPr>
            <w:r w:rsidRPr="000E45E0">
              <w:t>Bilans punktów ECTS:</w:t>
            </w:r>
          </w:p>
        </w:tc>
      </w:tr>
      <w:tr w:rsidR="000F7BA4" w:rsidRPr="00705DD1" w14:paraId="0EB0E14D" w14:textId="77777777" w:rsidTr="00691EF2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BDF6C6" w14:textId="77777777" w:rsidR="000F7BA4" w:rsidRPr="00705DD1" w:rsidRDefault="000F7BA4" w:rsidP="00691E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0F7BA4" w:rsidRPr="00705DD1" w14:paraId="5C1C3FC1" w14:textId="77777777" w:rsidTr="00691E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BFF282" w14:textId="77777777" w:rsidR="000F7BA4" w:rsidRPr="00705DD1" w:rsidRDefault="000F7BA4" w:rsidP="00691E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C72D29" w14:textId="77777777" w:rsidR="000F7BA4" w:rsidRPr="00705DD1" w:rsidRDefault="000F7BA4" w:rsidP="00691E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F7BA4" w:rsidRPr="000E45E0" w14:paraId="47D59163" w14:textId="77777777" w:rsidTr="00691E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6C25A" w14:textId="77777777" w:rsidR="000F7BA4" w:rsidRPr="000E45E0" w:rsidRDefault="000F7BA4" w:rsidP="00691EF2">
            <w:r>
              <w:t>Godziny kontaktowe,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ADE78" w14:textId="77777777" w:rsidR="000F7BA4" w:rsidRPr="000E45E0" w:rsidRDefault="000F7BA4" w:rsidP="00691EF2">
            <w:r>
              <w:t>38</w:t>
            </w:r>
          </w:p>
        </w:tc>
      </w:tr>
      <w:tr w:rsidR="000F7BA4" w:rsidRPr="000E45E0" w14:paraId="3C9C282E" w14:textId="77777777" w:rsidTr="00691E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75D1A" w14:textId="77777777" w:rsidR="000F7BA4" w:rsidRPr="000E45E0" w:rsidRDefault="000F7BA4" w:rsidP="00691EF2">
            <w:r>
              <w:t>-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B9BFD" w14:textId="77777777" w:rsidR="000F7BA4" w:rsidRPr="000E45E0" w:rsidRDefault="000F7BA4" w:rsidP="00691EF2">
            <w:r>
              <w:t>15</w:t>
            </w:r>
          </w:p>
        </w:tc>
      </w:tr>
      <w:tr w:rsidR="000F7BA4" w:rsidRPr="000E45E0" w14:paraId="17613358" w14:textId="77777777" w:rsidTr="00691E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E3C6F" w14:textId="77777777" w:rsidR="000F7BA4" w:rsidRPr="000E45E0" w:rsidRDefault="000F7BA4" w:rsidP="00691EF2">
            <w:r>
              <w:t>-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1525B" w14:textId="77777777" w:rsidR="000F7BA4" w:rsidRPr="000E45E0" w:rsidRDefault="000F7BA4" w:rsidP="00691EF2">
            <w:r>
              <w:t>15</w:t>
            </w:r>
          </w:p>
        </w:tc>
      </w:tr>
      <w:tr w:rsidR="000F7BA4" w:rsidRPr="000E45E0" w14:paraId="253B892C" w14:textId="77777777" w:rsidTr="00691E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B78FC" w14:textId="77777777" w:rsidR="000F7BA4" w:rsidRPr="000E45E0" w:rsidRDefault="000F7BA4" w:rsidP="00691EF2">
            <w:r>
              <w:t>- 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D0FFE" w14:textId="77777777" w:rsidR="000F7BA4" w:rsidRPr="000E45E0" w:rsidRDefault="000F7BA4" w:rsidP="00691EF2">
            <w:r>
              <w:t>8</w:t>
            </w:r>
          </w:p>
        </w:tc>
      </w:tr>
      <w:tr w:rsidR="000F7BA4" w:rsidRPr="000E45E0" w14:paraId="0D8A5670" w14:textId="77777777" w:rsidTr="00691E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A273C" w14:textId="77777777" w:rsidR="000F7BA4" w:rsidRPr="000E45E0" w:rsidRDefault="000F7BA4" w:rsidP="00691EF2">
            <w:r>
              <w:t xml:space="preserve">Indywidualna praca </w:t>
            </w:r>
            <w:r w:rsidRPr="00416298">
              <w:t>studenta</w:t>
            </w:r>
            <w:r>
              <w:t>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0293A" w14:textId="77777777" w:rsidR="000F7BA4" w:rsidRPr="000E45E0" w:rsidRDefault="000F7BA4" w:rsidP="00691EF2">
            <w:r>
              <w:t>37</w:t>
            </w:r>
          </w:p>
        </w:tc>
      </w:tr>
      <w:tr w:rsidR="000F7BA4" w:rsidRPr="000E45E0" w14:paraId="08FFEE37" w14:textId="77777777" w:rsidTr="00691E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2BB4A" w14:textId="77777777" w:rsidR="000F7BA4" w:rsidRPr="000E45E0" w:rsidRDefault="000F7BA4" w:rsidP="00691EF2">
            <w:r>
              <w:t>- 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7CCFD" w14:textId="77777777" w:rsidR="000F7BA4" w:rsidRPr="000E45E0" w:rsidRDefault="000F7BA4" w:rsidP="00691EF2">
            <w:r>
              <w:t>7</w:t>
            </w:r>
          </w:p>
        </w:tc>
      </w:tr>
      <w:tr w:rsidR="000F7BA4" w:rsidRPr="000E45E0" w14:paraId="51C3117C" w14:textId="77777777" w:rsidTr="00691E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26176" w14:textId="77777777" w:rsidR="000F7BA4" w:rsidRPr="000E45E0" w:rsidRDefault="000F7BA4" w:rsidP="00691EF2">
            <w:r>
              <w:t>- 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1CF86" w14:textId="77777777" w:rsidR="000F7BA4" w:rsidRPr="000E45E0" w:rsidRDefault="000F7BA4" w:rsidP="00691EF2">
            <w:r>
              <w:t>15</w:t>
            </w:r>
          </w:p>
        </w:tc>
      </w:tr>
      <w:tr w:rsidR="000F7BA4" w:rsidRPr="000E45E0" w14:paraId="7C00BFCD" w14:textId="77777777" w:rsidTr="00691EF2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298AA" w14:textId="77777777" w:rsidR="000F7BA4" w:rsidRPr="000E45E0" w:rsidRDefault="000F7BA4" w:rsidP="00691EF2">
            <w:r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78AB4" w14:textId="77777777" w:rsidR="000F7BA4" w:rsidRPr="000E45E0" w:rsidRDefault="000F7BA4" w:rsidP="00691EF2">
            <w:r>
              <w:t>15</w:t>
            </w:r>
          </w:p>
        </w:tc>
      </w:tr>
      <w:tr w:rsidR="000F7BA4" w:rsidRPr="00705DD1" w14:paraId="35E09D0D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B2651" w14:textId="77777777" w:rsidR="000F7BA4" w:rsidRPr="00705DD1" w:rsidRDefault="000F7BA4" w:rsidP="00691EF2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9BB3A" w14:textId="77777777" w:rsidR="000F7BA4" w:rsidRPr="00705DD1" w:rsidRDefault="000F7BA4" w:rsidP="00691EF2">
            <w:r>
              <w:t>75</w:t>
            </w:r>
          </w:p>
        </w:tc>
      </w:tr>
      <w:tr w:rsidR="000F7BA4" w:rsidRPr="00705DD1" w14:paraId="34A79440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5D4AB" w14:textId="77777777" w:rsidR="000F7BA4" w:rsidRPr="00705DD1" w:rsidRDefault="000F7BA4" w:rsidP="00691EF2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C4889" w14:textId="77777777" w:rsidR="000F7BA4" w:rsidRPr="00705DD1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F7BA4" w:rsidRPr="00705DD1" w14:paraId="406A80D5" w14:textId="77777777" w:rsidTr="00691EF2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EF24FB" w14:textId="77777777" w:rsidR="000F7BA4" w:rsidRPr="00705DD1" w:rsidRDefault="000F7BA4" w:rsidP="00691E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0F7BA4" w:rsidRPr="00705DD1" w14:paraId="72460723" w14:textId="77777777" w:rsidTr="00691EF2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DD4870" w14:textId="77777777" w:rsidR="000F7BA4" w:rsidRPr="00705DD1" w:rsidRDefault="000F7BA4" w:rsidP="00691E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30E174" w14:textId="77777777" w:rsidR="000F7BA4" w:rsidRPr="00705DD1" w:rsidRDefault="000F7BA4" w:rsidP="00691EF2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0F7BA4" w:rsidRPr="000E45E0" w14:paraId="264A46B3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CCE6B" w14:textId="77777777" w:rsidR="000F7BA4" w:rsidRPr="000E45E0" w:rsidRDefault="000F7BA4" w:rsidP="00691EF2">
            <w:r>
              <w:t>Godziny kontaktowe,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7865C" w14:textId="77777777" w:rsidR="000F7BA4" w:rsidRPr="000E45E0" w:rsidRDefault="000F7BA4" w:rsidP="00691EF2">
            <w:r>
              <w:t>38</w:t>
            </w:r>
          </w:p>
        </w:tc>
      </w:tr>
      <w:tr w:rsidR="000F7BA4" w:rsidRPr="000E45E0" w14:paraId="724DFD51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FB40" w14:textId="77777777" w:rsidR="000F7BA4" w:rsidRPr="000E45E0" w:rsidRDefault="000F7BA4" w:rsidP="00691EF2">
            <w:r>
              <w:t>-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17EE5" w14:textId="77777777" w:rsidR="000F7BA4" w:rsidRPr="000E45E0" w:rsidRDefault="000F7BA4" w:rsidP="00691EF2">
            <w:r>
              <w:t>8</w:t>
            </w:r>
          </w:p>
        </w:tc>
      </w:tr>
      <w:tr w:rsidR="000F7BA4" w:rsidRPr="000E45E0" w14:paraId="0AC5DBC6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BFC72" w14:textId="77777777" w:rsidR="000F7BA4" w:rsidRPr="000E45E0" w:rsidRDefault="000F7BA4" w:rsidP="00691EF2">
            <w:r>
              <w:lastRenderedPageBreak/>
              <w:t>-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06A2B" w14:textId="77777777" w:rsidR="000F7BA4" w:rsidRPr="000E45E0" w:rsidRDefault="000F7BA4" w:rsidP="00691EF2">
            <w:r>
              <w:t>12</w:t>
            </w:r>
          </w:p>
        </w:tc>
      </w:tr>
      <w:tr w:rsidR="000F7BA4" w:rsidRPr="000E45E0" w14:paraId="6AC045A2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D00D6" w14:textId="77777777" w:rsidR="000F7BA4" w:rsidRPr="000E45E0" w:rsidRDefault="000F7BA4" w:rsidP="00691EF2">
            <w:r>
              <w:t>- 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FDA4" w14:textId="77777777" w:rsidR="000F7BA4" w:rsidRPr="000E45E0" w:rsidRDefault="000F7BA4" w:rsidP="00691EF2">
            <w:r>
              <w:t>18</w:t>
            </w:r>
          </w:p>
        </w:tc>
      </w:tr>
      <w:tr w:rsidR="000F7BA4" w:rsidRPr="000E45E0" w14:paraId="0ADD5659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3582" w14:textId="77777777" w:rsidR="000F7BA4" w:rsidRPr="000E45E0" w:rsidRDefault="000F7BA4" w:rsidP="00691EF2">
            <w:r>
              <w:t xml:space="preserve">Indywidualna praca </w:t>
            </w:r>
            <w:r w:rsidRPr="00416298">
              <w:t>studenta</w:t>
            </w:r>
            <w:r>
              <w:t>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DBE61" w14:textId="77777777" w:rsidR="000F7BA4" w:rsidRPr="000E45E0" w:rsidRDefault="000F7BA4" w:rsidP="00691EF2">
            <w:r>
              <w:t>37</w:t>
            </w:r>
          </w:p>
        </w:tc>
      </w:tr>
      <w:tr w:rsidR="000F7BA4" w:rsidRPr="000E45E0" w14:paraId="598D964C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65644" w14:textId="77777777" w:rsidR="000F7BA4" w:rsidRPr="000E45E0" w:rsidRDefault="000F7BA4" w:rsidP="00691EF2">
            <w:r>
              <w:t xml:space="preserve">- przygotowanie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868E9" w14:textId="77777777" w:rsidR="000F7BA4" w:rsidRPr="000E45E0" w:rsidRDefault="000F7BA4" w:rsidP="00691EF2">
            <w:r>
              <w:t>7</w:t>
            </w:r>
          </w:p>
        </w:tc>
      </w:tr>
      <w:tr w:rsidR="000F7BA4" w:rsidRPr="000E45E0" w14:paraId="527FB85D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BD1EE" w14:textId="77777777" w:rsidR="000F7BA4" w:rsidRPr="000E45E0" w:rsidRDefault="000F7BA4" w:rsidP="00691EF2">
            <w:r>
              <w:t>- 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155A7" w14:textId="77777777" w:rsidR="000F7BA4" w:rsidRPr="000E45E0" w:rsidRDefault="000F7BA4" w:rsidP="00691EF2">
            <w:r>
              <w:t>15</w:t>
            </w:r>
          </w:p>
        </w:tc>
      </w:tr>
      <w:tr w:rsidR="000F7BA4" w:rsidRPr="000E45E0" w14:paraId="45A15A67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0B9AE" w14:textId="77777777" w:rsidR="000F7BA4" w:rsidRPr="000E45E0" w:rsidRDefault="000F7BA4" w:rsidP="00691EF2">
            <w:r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FFF48" w14:textId="77777777" w:rsidR="000F7BA4" w:rsidRPr="000E45E0" w:rsidRDefault="000F7BA4" w:rsidP="00691EF2">
            <w:r>
              <w:t>15</w:t>
            </w:r>
          </w:p>
        </w:tc>
      </w:tr>
      <w:tr w:rsidR="000F7BA4" w:rsidRPr="00705DD1" w14:paraId="002CFB1A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5F4D0" w14:textId="77777777" w:rsidR="000F7BA4" w:rsidRPr="00705DD1" w:rsidRDefault="000F7BA4" w:rsidP="00691EF2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DAFC6" w14:textId="77777777" w:rsidR="000F7BA4" w:rsidRPr="00705DD1" w:rsidRDefault="000F7BA4" w:rsidP="00691EF2">
            <w:r>
              <w:t>75</w:t>
            </w:r>
          </w:p>
        </w:tc>
      </w:tr>
      <w:tr w:rsidR="000F7BA4" w:rsidRPr="00705DD1" w14:paraId="1EBB9D8A" w14:textId="77777777" w:rsidTr="00691EF2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9C273" w14:textId="77777777" w:rsidR="000F7BA4" w:rsidRPr="00705DD1" w:rsidRDefault="000F7BA4" w:rsidP="00691EF2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5A3DA" w14:textId="77777777" w:rsidR="000F7BA4" w:rsidRPr="00705DD1" w:rsidRDefault="000F7BA4" w:rsidP="00691EF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1E978B94" w14:textId="77777777" w:rsidR="00423794" w:rsidRPr="0026721C" w:rsidRDefault="00423794">
      <w:pPr>
        <w:spacing w:before="0" w:after="160" w:line="259" w:lineRule="auto"/>
        <w:ind w:left="0"/>
        <w:rPr>
          <w:rFonts w:cs="Arial"/>
        </w:rPr>
      </w:pPr>
    </w:p>
    <w:p w14:paraId="36D27B71" w14:textId="77777777" w:rsidR="004A2E81" w:rsidRPr="0026721C" w:rsidRDefault="004A2E81" w:rsidP="00423794">
      <w:pPr>
        <w:rPr>
          <w:rFonts w:cs="Arial"/>
        </w:rPr>
      </w:pPr>
    </w:p>
    <w:p w14:paraId="43D66D40" w14:textId="77777777" w:rsidR="004A2E81" w:rsidRPr="0026721C" w:rsidRDefault="004A2E81" w:rsidP="00423794">
      <w:pPr>
        <w:rPr>
          <w:rFonts w:cs="Arial"/>
        </w:rPr>
      </w:pPr>
    </w:p>
    <w:p w14:paraId="142A09DE" w14:textId="77777777" w:rsidR="004A2E81" w:rsidRPr="0026721C" w:rsidRDefault="004A2E81" w:rsidP="00423794">
      <w:pPr>
        <w:rPr>
          <w:rFonts w:cs="Arial"/>
        </w:rPr>
      </w:pPr>
    </w:p>
    <w:p w14:paraId="2BC9466B" w14:textId="77777777" w:rsidR="004A2E81" w:rsidRPr="0026721C" w:rsidRDefault="004A2E81" w:rsidP="00423794">
      <w:pPr>
        <w:rPr>
          <w:rFonts w:cs="Arial"/>
        </w:rPr>
      </w:pPr>
    </w:p>
    <w:p w14:paraId="639F3642" w14:textId="77777777" w:rsidR="004A2E81" w:rsidRPr="0026721C" w:rsidRDefault="004A2E81" w:rsidP="00423794">
      <w:pPr>
        <w:rPr>
          <w:rFonts w:cs="Arial"/>
        </w:rPr>
      </w:pPr>
    </w:p>
    <w:p w14:paraId="6DF17570" w14:textId="77777777" w:rsidR="004A2E81" w:rsidRPr="0026721C" w:rsidRDefault="004A2E81" w:rsidP="00423794">
      <w:pPr>
        <w:rPr>
          <w:rFonts w:cs="Arial"/>
        </w:rPr>
      </w:pPr>
    </w:p>
    <w:p w14:paraId="6333465E" w14:textId="77777777" w:rsidR="004A2E81" w:rsidRPr="0026721C" w:rsidRDefault="004A2E81" w:rsidP="00423794">
      <w:pPr>
        <w:rPr>
          <w:rFonts w:cs="Arial"/>
        </w:rPr>
      </w:pPr>
    </w:p>
    <w:p w14:paraId="411F6794" w14:textId="77777777" w:rsidR="004A2E81" w:rsidRPr="0026721C" w:rsidRDefault="004A2E81" w:rsidP="00423794">
      <w:pPr>
        <w:rPr>
          <w:rFonts w:cs="Arial"/>
        </w:rPr>
      </w:pPr>
    </w:p>
    <w:p w14:paraId="6CD57407" w14:textId="77777777" w:rsidR="004A2E81" w:rsidRPr="0026721C" w:rsidRDefault="004A2E81" w:rsidP="00423794">
      <w:pPr>
        <w:rPr>
          <w:rFonts w:cs="Arial"/>
        </w:rPr>
      </w:pPr>
    </w:p>
    <w:p w14:paraId="53D11386" w14:textId="77777777" w:rsidR="004A2E81" w:rsidRPr="0026721C" w:rsidRDefault="004A2E81" w:rsidP="00423794">
      <w:pPr>
        <w:rPr>
          <w:rFonts w:cs="Arial"/>
        </w:rPr>
      </w:pPr>
    </w:p>
    <w:p w14:paraId="16E6D393" w14:textId="77777777" w:rsidR="004A2E81" w:rsidRPr="0026721C" w:rsidRDefault="004A2E81" w:rsidP="00423794">
      <w:pPr>
        <w:rPr>
          <w:rFonts w:cs="Arial"/>
        </w:rPr>
      </w:pPr>
    </w:p>
    <w:p w14:paraId="304F645A" w14:textId="77777777" w:rsidR="004A2E81" w:rsidRPr="0026721C" w:rsidRDefault="004A2E81" w:rsidP="00423794">
      <w:pPr>
        <w:rPr>
          <w:rFonts w:cs="Arial"/>
        </w:rPr>
      </w:pPr>
    </w:p>
    <w:p w14:paraId="70C9A224" w14:textId="77777777" w:rsidR="004A2E81" w:rsidRPr="0026721C" w:rsidRDefault="004A2E81" w:rsidP="00423794">
      <w:pPr>
        <w:rPr>
          <w:rFonts w:cs="Arial"/>
        </w:rPr>
      </w:pPr>
    </w:p>
    <w:p w14:paraId="025E29EE" w14:textId="77777777" w:rsidR="004A2E81" w:rsidRPr="0026721C" w:rsidRDefault="004A2E81" w:rsidP="00423794">
      <w:pPr>
        <w:rPr>
          <w:rFonts w:cs="Arial"/>
        </w:rPr>
      </w:pPr>
    </w:p>
    <w:p w14:paraId="717B43D5" w14:textId="77777777" w:rsidR="004A2E81" w:rsidRPr="0026721C" w:rsidRDefault="004A2E81" w:rsidP="00423794">
      <w:pPr>
        <w:rPr>
          <w:rFonts w:cs="Arial"/>
        </w:rPr>
      </w:pPr>
    </w:p>
    <w:p w14:paraId="20E64150" w14:textId="77777777" w:rsidR="004A2E81" w:rsidRPr="0026721C" w:rsidRDefault="004A2E81" w:rsidP="00423794">
      <w:pPr>
        <w:rPr>
          <w:rFonts w:cs="Arial"/>
        </w:rPr>
      </w:pPr>
    </w:p>
    <w:p w14:paraId="3C645914" w14:textId="77777777" w:rsidR="004A2E81" w:rsidRPr="0026721C" w:rsidRDefault="004A2E81" w:rsidP="00423794">
      <w:pPr>
        <w:rPr>
          <w:rFonts w:cs="Arial"/>
        </w:rPr>
      </w:pPr>
    </w:p>
    <w:p w14:paraId="70BA24E3" w14:textId="77777777" w:rsidR="004A2E81" w:rsidRPr="0026721C" w:rsidRDefault="004A2E81" w:rsidP="00423794">
      <w:pPr>
        <w:rPr>
          <w:rFonts w:cs="Arial"/>
        </w:rPr>
      </w:pPr>
    </w:p>
    <w:p w14:paraId="30260364" w14:textId="77777777" w:rsidR="004A2E81" w:rsidRPr="0026721C" w:rsidRDefault="004A2E81" w:rsidP="00423794">
      <w:pPr>
        <w:rPr>
          <w:rFonts w:cs="Arial"/>
        </w:rPr>
      </w:pPr>
    </w:p>
    <w:p w14:paraId="3D5CCE99" w14:textId="77777777" w:rsidR="004A2E81" w:rsidRPr="0026721C" w:rsidRDefault="004A2E81" w:rsidP="00423794">
      <w:pPr>
        <w:rPr>
          <w:rFonts w:cs="Arial"/>
        </w:rPr>
      </w:pPr>
    </w:p>
    <w:p w14:paraId="2C6E910F" w14:textId="77777777" w:rsidR="004A2E81" w:rsidRPr="0026721C" w:rsidRDefault="004A2E81" w:rsidP="00423794">
      <w:pPr>
        <w:rPr>
          <w:rFonts w:cs="Arial"/>
        </w:rPr>
      </w:pPr>
    </w:p>
    <w:p w14:paraId="28BFBF3F" w14:textId="77777777" w:rsidR="004A2E81" w:rsidRPr="0026721C" w:rsidRDefault="004A2E81" w:rsidP="00423794">
      <w:pPr>
        <w:rPr>
          <w:rFonts w:cs="Arial"/>
        </w:rPr>
      </w:pPr>
    </w:p>
    <w:p w14:paraId="5F18A2B6" w14:textId="77777777" w:rsidR="00423794" w:rsidRPr="0026721C" w:rsidRDefault="00423794" w:rsidP="00423794">
      <w:pPr>
        <w:rPr>
          <w:rFonts w:cs="Arial"/>
        </w:rPr>
      </w:pPr>
      <w:r w:rsidRPr="0026721C">
        <w:rPr>
          <w:rFonts w:cs="Arial"/>
        </w:rPr>
        <w:br w:type="page"/>
      </w:r>
    </w:p>
    <w:p w14:paraId="4F26FD41" w14:textId="77777777" w:rsidR="004A2E81" w:rsidRPr="0026721C" w:rsidRDefault="004A2E81" w:rsidP="000F7BA4">
      <w:pPr>
        <w:pStyle w:val="sylabusyspistreci"/>
      </w:pPr>
      <w:bookmarkStart w:id="7" w:name="_Toc179365860"/>
      <w:r w:rsidRPr="0026721C">
        <w:lastRenderedPageBreak/>
        <w:t>Moduł wybieralny z zakresu agronomii</w:t>
      </w:r>
      <w:bookmarkEnd w:id="7"/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82AEE" w:rsidRPr="0026721C" w14:paraId="7CDDE26C" w14:textId="77777777" w:rsidTr="00882AE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5CE77FD" w14:textId="77777777" w:rsidR="00882AEE" w:rsidRPr="0026721C" w:rsidRDefault="00882AEE" w:rsidP="00882AEE">
            <w:pPr>
              <w:spacing w:before="0" w:after="0" w:line="240" w:lineRule="auto"/>
              <w:contextualSpacing/>
              <w:rPr>
                <w:rFonts w:eastAsia="Times New Roman" w:cs="Arial"/>
                <w:b/>
                <w:spacing w:val="-10"/>
                <w:kern w:val="28"/>
              </w:rPr>
            </w:pPr>
            <w:r w:rsidRPr="0026721C">
              <w:rPr>
                <w:rFonts w:eastAsia="Times New Roman" w:cs="Arial"/>
                <w:b/>
                <w:spacing w:val="-10"/>
                <w:kern w:val="28"/>
              </w:rPr>
              <w:br w:type="page"/>
              <w:t>Sylabus przedmiotu / modułu kształcenia</w:t>
            </w:r>
          </w:p>
        </w:tc>
      </w:tr>
      <w:tr w:rsidR="00882AEE" w:rsidRPr="0026721C" w14:paraId="4F1AC8B4" w14:textId="77777777" w:rsidTr="00882AE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444E4E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7CF6F4" w14:textId="77777777" w:rsidR="00882AEE" w:rsidRPr="0026721C" w:rsidRDefault="00882AEE" w:rsidP="000F7BA4">
            <w:pPr>
              <w:pStyle w:val="sylab2"/>
            </w:pPr>
            <w:bookmarkStart w:id="8" w:name="_Toc179365861"/>
            <w:r w:rsidRPr="0026721C">
              <w:t>Ochrona roślin w gospodarstwach ekologicznych</w:t>
            </w:r>
            <w:bookmarkEnd w:id="8"/>
          </w:p>
        </w:tc>
      </w:tr>
      <w:tr w:rsidR="00882AEE" w:rsidRPr="009D1EA4" w14:paraId="59992E9C" w14:textId="77777777" w:rsidTr="00882AE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9287F7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77021E" w14:textId="77777777" w:rsidR="00882AEE" w:rsidRPr="0026721C" w:rsidRDefault="00882AEE" w:rsidP="00882AEE">
            <w:pPr>
              <w:rPr>
                <w:rFonts w:cs="Arial"/>
                <w:lang w:val="en-US"/>
              </w:rPr>
            </w:pPr>
            <w:r w:rsidRPr="0026721C">
              <w:rPr>
                <w:rFonts w:cs="Arial"/>
                <w:lang w:val="en-US"/>
              </w:rPr>
              <w:t>Plant protection in organic farms</w:t>
            </w:r>
          </w:p>
        </w:tc>
      </w:tr>
      <w:tr w:rsidR="00882AEE" w:rsidRPr="0026721C" w14:paraId="33C0369D" w14:textId="77777777" w:rsidTr="00882AE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9DFE4C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8B78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polski</w:t>
            </w:r>
          </w:p>
        </w:tc>
      </w:tr>
      <w:tr w:rsidR="00882AEE" w:rsidRPr="0026721C" w14:paraId="45BDE924" w14:textId="77777777" w:rsidTr="00882AE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FBEB77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852A8B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Rolnictwo</w:t>
            </w:r>
          </w:p>
        </w:tc>
      </w:tr>
      <w:tr w:rsidR="00882AEE" w:rsidRPr="0026721C" w14:paraId="78EA09D0" w14:textId="77777777" w:rsidTr="00882AE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A5F155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2808E4" w14:textId="77777777" w:rsidR="00882AEE" w:rsidRPr="0026721C" w:rsidRDefault="00882AEE" w:rsidP="00882AEE">
            <w:pPr>
              <w:rPr>
                <w:rFonts w:cs="Arial"/>
                <w:b/>
              </w:rPr>
            </w:pPr>
            <w:r w:rsidRPr="0026721C">
              <w:rPr>
                <w:rFonts w:cs="Arial"/>
                <w:color w:val="000000"/>
              </w:rPr>
              <w:t>Wydział Nauk Rolniczych</w:t>
            </w:r>
          </w:p>
        </w:tc>
      </w:tr>
      <w:tr w:rsidR="00882AEE" w:rsidRPr="0026721C" w14:paraId="0B8E31B1" w14:textId="77777777" w:rsidTr="00882AE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875B7C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D85AD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fakultatywny</w:t>
            </w:r>
          </w:p>
        </w:tc>
      </w:tr>
      <w:tr w:rsidR="00882AEE" w:rsidRPr="0026721C" w14:paraId="2D82BC2E" w14:textId="77777777" w:rsidTr="00882AE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14FFE2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A95DDC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drugiego stopnia</w:t>
            </w:r>
          </w:p>
        </w:tc>
      </w:tr>
      <w:tr w:rsidR="00882AEE" w:rsidRPr="0026721C" w14:paraId="344F53D8" w14:textId="77777777" w:rsidTr="00882AE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7A02D6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CB8237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drugi</w:t>
            </w:r>
          </w:p>
        </w:tc>
      </w:tr>
      <w:tr w:rsidR="00882AEE" w:rsidRPr="0026721C" w14:paraId="74C85A2C" w14:textId="77777777" w:rsidTr="00882AE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505378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9EFFCE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trzeci</w:t>
            </w:r>
          </w:p>
        </w:tc>
      </w:tr>
      <w:tr w:rsidR="00882AEE" w:rsidRPr="0026721C" w14:paraId="0F5CA9AB" w14:textId="77777777" w:rsidTr="00882AE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38501B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65FB0C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2</w:t>
            </w:r>
          </w:p>
        </w:tc>
      </w:tr>
      <w:tr w:rsidR="00882AEE" w:rsidRPr="0026721C" w14:paraId="4A6437CA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E5C256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D4671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Prof. dr hab. Cezary Tkaczuk</w:t>
            </w:r>
          </w:p>
        </w:tc>
      </w:tr>
      <w:tr w:rsidR="00882AEE" w:rsidRPr="0026721C" w14:paraId="2A84307E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BD18F4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72F094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Prof. dr hab. Cezary Tkaczuk, Dr inż. Anna Majchrowska-Safaryan,</w:t>
            </w:r>
          </w:p>
        </w:tc>
      </w:tr>
      <w:tr w:rsidR="00882AEE" w:rsidRPr="0026721C" w14:paraId="1413A2CD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450A45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A7D141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Celem kształcenia jest zapoznanie studenta z zasadami ochrony roślin obowiązującymi w rolnictwie ekologicznym oraz metodami i środkami ochrony roślin, które są dopuszczone do stosowania w tym systemie uprawy</w:t>
            </w:r>
          </w:p>
        </w:tc>
      </w:tr>
      <w:tr w:rsidR="00882AEE" w:rsidRPr="0026721C" w14:paraId="0382D5D9" w14:textId="77777777" w:rsidTr="00882AE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59536F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E2B5AD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6053FC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82AEE" w:rsidRPr="0026721C" w14:paraId="295E7D93" w14:textId="77777777" w:rsidTr="00882AE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529D81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713620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Zna i rozumie ekologiczne uwarunkowania występowania chorób i szkodników roślin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3668C8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K_W01, K_W03, K_W05 , K_W07</w:t>
            </w:r>
          </w:p>
        </w:tc>
      </w:tr>
      <w:tr w:rsidR="00882AEE" w:rsidRPr="0026721C" w14:paraId="6F94CCF2" w14:textId="77777777" w:rsidTr="00882AE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043DBB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C0F3CB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ind w:left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 Zna i charakteryzuje metody i środki ochrony roślin stosowane w rolnictwie ekologicznym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5589D0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K_W03, K_W07</w:t>
            </w:r>
          </w:p>
        </w:tc>
      </w:tr>
      <w:tr w:rsidR="00882AEE" w:rsidRPr="0026721C" w14:paraId="1FF9987C" w14:textId="77777777" w:rsidTr="00882AE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875EB2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489306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3D4E81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82AEE" w:rsidRPr="0026721C" w14:paraId="45CC2B11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5B9CEC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9FD556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Potrafi zaplanować strukturę zasiewów z uwzględnieniem fitosanitarnej roli  płodozmianu  w uprawach ekologicznych,  zna i uwzględnia metody agrotechniczne ograniczające występowanie </w:t>
            </w:r>
            <w:proofErr w:type="spellStart"/>
            <w:r w:rsidRPr="0026721C">
              <w:rPr>
                <w:rFonts w:cs="Arial"/>
                <w:color w:val="000000"/>
              </w:rPr>
              <w:t>agrofagów</w:t>
            </w:r>
            <w:proofErr w:type="spellEnd"/>
            <w:r w:rsidRPr="0026721C">
              <w:rPr>
                <w:rFonts w:cs="Arial"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C828A6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color w:val="000000"/>
              </w:rPr>
              <w:t>K_U01, K_U05</w:t>
            </w:r>
          </w:p>
        </w:tc>
      </w:tr>
      <w:tr w:rsidR="00882AEE" w:rsidRPr="0026721C" w14:paraId="20501442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9CFEF2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ED6699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 xml:space="preserve">Potrafi rozpoznawać </w:t>
            </w:r>
            <w:proofErr w:type="spellStart"/>
            <w:r w:rsidRPr="0026721C">
              <w:rPr>
                <w:rFonts w:cs="Arial"/>
                <w:bCs/>
                <w:color w:val="000000"/>
              </w:rPr>
              <w:t>agrofagi</w:t>
            </w:r>
            <w:proofErr w:type="spellEnd"/>
            <w:r w:rsidRPr="0026721C">
              <w:rPr>
                <w:rFonts w:cs="Arial"/>
                <w:bCs/>
                <w:color w:val="000000"/>
              </w:rPr>
              <w:t xml:space="preserve"> występujące w uprawach oraz objawy ich żerowania. Wybiera i potrafi zastosować metody i środki zwalczania </w:t>
            </w:r>
            <w:proofErr w:type="spellStart"/>
            <w:r w:rsidRPr="0026721C">
              <w:rPr>
                <w:rFonts w:cs="Arial"/>
                <w:bCs/>
                <w:color w:val="000000"/>
              </w:rPr>
              <w:t>agrofagów</w:t>
            </w:r>
            <w:proofErr w:type="spellEnd"/>
            <w:r w:rsidRPr="0026721C">
              <w:rPr>
                <w:rFonts w:cs="Arial"/>
                <w:bCs/>
                <w:color w:val="000000"/>
              </w:rPr>
              <w:t xml:space="preserve"> bezpieczne dla środowiska i konsumentów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85EFE0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color w:val="000000"/>
              </w:rPr>
              <w:t>K_U04, K_U05</w:t>
            </w:r>
          </w:p>
        </w:tc>
      </w:tr>
      <w:tr w:rsidR="00882AEE" w:rsidRPr="0026721C" w14:paraId="55681BF6" w14:textId="77777777" w:rsidTr="00882AE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B25DE13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C55E49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BEF920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882AEE" w:rsidRPr="0026721C" w14:paraId="73E89E3A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059652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64751E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Jest gotów do stałego poszerzania wiedzy z zakresu obowiązujących zasad w rolnictwie ekologicznym w szczególności dotyczących ochrony roślin.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EDFBFA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K_K01</w:t>
            </w:r>
          </w:p>
        </w:tc>
      </w:tr>
      <w:tr w:rsidR="00882AEE" w:rsidRPr="0026721C" w14:paraId="700B7F50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0B1360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F330E7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Jest gotów do przestrzegania zasad „Dobrej Praktyki Rolniczej” oraz ma świadomość konieczności ochrony środowiska rolniczego i zachowania jego bioróżnorodności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A7DE65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K_K03. K_K04</w:t>
            </w:r>
          </w:p>
        </w:tc>
      </w:tr>
      <w:tr w:rsidR="00882AEE" w:rsidRPr="0026721C" w14:paraId="655E68F4" w14:textId="77777777" w:rsidTr="00882AE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2009DD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290B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Wykłady, ćwiczenia</w:t>
            </w:r>
          </w:p>
        </w:tc>
      </w:tr>
      <w:tr w:rsidR="00882AEE" w:rsidRPr="0026721C" w14:paraId="382E76E2" w14:textId="77777777" w:rsidTr="00882AE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ED504C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882AEE" w:rsidRPr="0026721C" w14:paraId="5F4500B4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39EEE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Ma wiedzę zakresu chemii, mikrobiologii, zoologii, etiologii i epidemiologii chorób roślin oraz z zakresu morfologii i rozwoju owadów, nicieni i pajęczaków będących szkodnikami roślin</w:t>
            </w:r>
          </w:p>
        </w:tc>
      </w:tr>
      <w:tr w:rsidR="00882AEE" w:rsidRPr="0026721C" w14:paraId="209C09A4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38D6F9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882AEE" w:rsidRPr="0026721C" w14:paraId="07D81DE5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AA3BC" w14:textId="77777777" w:rsidR="00882AEE" w:rsidRPr="0026721C" w:rsidRDefault="00882AEE" w:rsidP="00882AEE">
            <w:pPr>
              <w:ind w:left="710"/>
              <w:contextualSpacing/>
              <w:jc w:val="both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Uwarunkowania rolnictwa ekologicznego w Polsce. Zasady przestawiania gospodarstwa rolnego na system ekologiczny  Kształtowanie krajobrazu i ochrona bioróżnorodności w gospodarstwach ekologicznych. Charakterystyka najważniejszych problemów związanych z występowaniem </w:t>
            </w:r>
            <w:proofErr w:type="spellStart"/>
            <w:r w:rsidRPr="0026721C">
              <w:rPr>
                <w:rFonts w:cs="Arial"/>
                <w:color w:val="000000"/>
              </w:rPr>
              <w:t>agrofagów</w:t>
            </w:r>
            <w:proofErr w:type="spellEnd"/>
            <w:r w:rsidRPr="0026721C">
              <w:rPr>
                <w:rFonts w:cs="Arial"/>
                <w:color w:val="000000"/>
              </w:rPr>
              <w:t xml:space="preserve"> (patogenów, szkodników) w uprawach ekologicznych. Monitoring i sygnalizacja występowania </w:t>
            </w:r>
            <w:proofErr w:type="spellStart"/>
            <w:r w:rsidRPr="0026721C">
              <w:rPr>
                <w:rFonts w:cs="Arial"/>
                <w:color w:val="000000"/>
              </w:rPr>
              <w:t>agrofagów</w:t>
            </w:r>
            <w:proofErr w:type="spellEnd"/>
            <w:r w:rsidRPr="0026721C">
              <w:rPr>
                <w:rFonts w:cs="Arial"/>
                <w:color w:val="000000"/>
              </w:rPr>
              <w:t xml:space="preserve">. Rola metod agrotechnicznych w ograniczaniu występowania </w:t>
            </w:r>
            <w:proofErr w:type="spellStart"/>
            <w:r w:rsidRPr="0026721C">
              <w:rPr>
                <w:rFonts w:cs="Arial"/>
                <w:color w:val="000000"/>
              </w:rPr>
              <w:t>agrofagów</w:t>
            </w:r>
            <w:proofErr w:type="spellEnd"/>
            <w:r w:rsidRPr="0026721C">
              <w:rPr>
                <w:rFonts w:cs="Arial"/>
                <w:color w:val="000000"/>
              </w:rPr>
              <w:t xml:space="preserve"> w </w:t>
            </w:r>
            <w:proofErr w:type="spellStart"/>
            <w:r w:rsidRPr="0026721C">
              <w:rPr>
                <w:rFonts w:cs="Arial"/>
                <w:color w:val="000000"/>
              </w:rPr>
              <w:t>w</w:t>
            </w:r>
            <w:proofErr w:type="spellEnd"/>
            <w:r w:rsidRPr="0026721C">
              <w:rPr>
                <w:rFonts w:cs="Arial"/>
                <w:color w:val="000000"/>
              </w:rPr>
              <w:t xml:space="preserve"> uprawach ekologicznych. Możliwości stosowania metody biologicznej ochrony roślin. Charakterystyka i ochrona pożytecznych organizmów w gospodarstwach ekologicznych. Podstawy prawne dopuszczenia środków ochrony roślin dla potrzeb rolnictwa ekologicznego. Wykorzystanie środków i preparatów pochodzenia naturalnego w rolnictwie ekologicznym. Charakterystyka środków ochrony roślin stosowanych w rolnictwie ekologicznym. Ochrona roślin rolniczych, warzyw, sadów, jagodników w systemie produkcji ekologicznej.</w:t>
            </w:r>
          </w:p>
        </w:tc>
      </w:tr>
      <w:tr w:rsidR="00882AEE" w:rsidRPr="0026721C" w14:paraId="4F29E7F2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FF8F52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882AEE" w:rsidRPr="0026721C" w14:paraId="59DF5D1B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420BC" w14:textId="77777777" w:rsidR="00882AEE" w:rsidRPr="0026721C" w:rsidRDefault="00882AEE" w:rsidP="00FC5136">
            <w:pPr>
              <w:numPr>
                <w:ilvl w:val="0"/>
                <w:numId w:val="3"/>
              </w:numPr>
              <w:ind w:left="890" w:firstLine="0"/>
              <w:contextualSpacing/>
              <w:rPr>
                <w:rFonts w:cs="Arial"/>
                <w:bCs/>
              </w:rPr>
            </w:pPr>
            <w:r w:rsidRPr="0026721C">
              <w:rPr>
                <w:rFonts w:cs="Arial"/>
                <w:color w:val="000000"/>
              </w:rPr>
              <w:t>Błażej J., 2011. Kompendium rolnictwa ekologicznego. Wyd. Uniwersytetu Rzeszowskiego.</w:t>
            </w:r>
          </w:p>
          <w:p w14:paraId="3A587C67" w14:textId="77777777" w:rsidR="00882AEE" w:rsidRPr="0026721C" w:rsidRDefault="00882AEE" w:rsidP="00FC5136">
            <w:pPr>
              <w:numPr>
                <w:ilvl w:val="0"/>
                <w:numId w:val="3"/>
              </w:numPr>
              <w:ind w:left="890" w:firstLine="0"/>
              <w:contextualSpacing/>
              <w:rPr>
                <w:rFonts w:cs="Arial"/>
              </w:rPr>
            </w:pPr>
            <w:proofErr w:type="spellStart"/>
            <w:r w:rsidRPr="0026721C">
              <w:rPr>
                <w:rFonts w:cs="Arial"/>
              </w:rPr>
              <w:t>Bohmer</w:t>
            </w:r>
            <w:proofErr w:type="spellEnd"/>
            <w:r w:rsidRPr="0026721C">
              <w:rPr>
                <w:rFonts w:cs="Arial"/>
              </w:rPr>
              <w:t xml:space="preserve"> B., </w:t>
            </w:r>
            <w:proofErr w:type="spellStart"/>
            <w:r w:rsidRPr="0026721C">
              <w:rPr>
                <w:rFonts w:cs="Arial"/>
              </w:rPr>
              <w:t>Wohanka</w:t>
            </w:r>
            <w:proofErr w:type="spellEnd"/>
            <w:r w:rsidRPr="0026721C">
              <w:rPr>
                <w:rFonts w:cs="Arial"/>
              </w:rPr>
              <w:t xml:space="preserve"> W., 2006. Choroby i szkodniki roślin uprawnych. Rozpoznawanie, zapobieganie, leczenie. Wyd.  </w:t>
            </w:r>
            <w:proofErr w:type="spellStart"/>
            <w:r w:rsidRPr="0026721C">
              <w:rPr>
                <w:rFonts w:cs="Arial"/>
              </w:rPr>
              <w:t>Weltbild</w:t>
            </w:r>
            <w:proofErr w:type="spellEnd"/>
            <w:r w:rsidRPr="0026721C">
              <w:rPr>
                <w:rFonts w:cs="Arial"/>
              </w:rPr>
              <w:t xml:space="preserve"> Media.</w:t>
            </w:r>
          </w:p>
          <w:p w14:paraId="6FA9466B" w14:textId="77777777" w:rsidR="00882AEE" w:rsidRPr="0026721C" w:rsidRDefault="00882AEE" w:rsidP="00FC5136">
            <w:pPr>
              <w:numPr>
                <w:ilvl w:val="0"/>
                <w:numId w:val="3"/>
              </w:numPr>
              <w:ind w:left="890" w:firstLine="0"/>
              <w:contextualSpacing/>
              <w:rPr>
                <w:rFonts w:cs="Arial"/>
                <w:bCs/>
              </w:rPr>
            </w:pPr>
            <w:r w:rsidRPr="0026721C">
              <w:rPr>
                <w:rFonts w:cs="Arial"/>
                <w:color w:val="000000"/>
              </w:rPr>
              <w:t>Kowalska J., Prószyński S., 2007. Metody i środki proponowane do ochrony roślin w uprawach ekologicznych. IOR Poznań.</w:t>
            </w:r>
          </w:p>
          <w:p w14:paraId="4BFF7041" w14:textId="77777777" w:rsidR="00882AEE" w:rsidRPr="0026721C" w:rsidRDefault="00882AEE" w:rsidP="00FC5136">
            <w:pPr>
              <w:numPr>
                <w:ilvl w:val="0"/>
                <w:numId w:val="3"/>
              </w:numPr>
              <w:ind w:left="890" w:firstLine="0"/>
              <w:contextualSpacing/>
              <w:rPr>
                <w:rFonts w:cs="Arial"/>
                <w:bCs/>
              </w:rPr>
            </w:pPr>
            <w:proofErr w:type="spellStart"/>
            <w:r w:rsidRPr="0026721C">
              <w:rPr>
                <w:rFonts w:cs="Arial"/>
                <w:bCs/>
              </w:rPr>
              <w:t>Miętkiewski</w:t>
            </w:r>
            <w:proofErr w:type="spellEnd"/>
            <w:r w:rsidRPr="0026721C">
              <w:rPr>
                <w:rFonts w:cs="Arial"/>
                <w:bCs/>
              </w:rPr>
              <w:t xml:space="preserve"> R. i </w:t>
            </w:r>
            <w:proofErr w:type="spellStart"/>
            <w:r w:rsidRPr="0026721C">
              <w:rPr>
                <w:rFonts w:cs="Arial"/>
                <w:bCs/>
              </w:rPr>
              <w:t>wsp</w:t>
            </w:r>
            <w:proofErr w:type="spellEnd"/>
            <w:r w:rsidRPr="0026721C">
              <w:rPr>
                <w:rFonts w:cs="Arial"/>
                <w:bCs/>
              </w:rPr>
              <w:t>. 1990. Zarys ochrony roślin. Wyd. WSRP Siedlce,</w:t>
            </w:r>
          </w:p>
          <w:p w14:paraId="21825158" w14:textId="77777777" w:rsidR="00882AEE" w:rsidRPr="0026721C" w:rsidRDefault="00882AEE" w:rsidP="00FC5136">
            <w:pPr>
              <w:numPr>
                <w:ilvl w:val="0"/>
                <w:numId w:val="3"/>
              </w:numPr>
              <w:ind w:left="890" w:firstLine="0"/>
              <w:contextualSpacing/>
              <w:rPr>
                <w:rFonts w:eastAsia="Times New Roman" w:cs="Arial"/>
                <w:lang w:eastAsia="pl-PL"/>
              </w:rPr>
            </w:pPr>
            <w:r w:rsidRPr="0026721C">
              <w:rPr>
                <w:rFonts w:eastAsia="Times New Roman" w:cs="Arial"/>
                <w:lang w:val="de-DE" w:eastAsia="pl-PL"/>
              </w:rPr>
              <w:t xml:space="preserve">Mühle E., Frauenstein K., Schumann K., Wetzel T. 1975. </w:t>
            </w:r>
            <w:r w:rsidRPr="0026721C">
              <w:rPr>
                <w:rFonts w:eastAsia="Times New Roman" w:cs="Arial"/>
                <w:lang w:eastAsia="pl-PL"/>
              </w:rPr>
              <w:t xml:space="preserve">Choroby i szkodniki traw pastewnych </w:t>
            </w:r>
            <w:proofErr w:type="spellStart"/>
            <w:r w:rsidRPr="0026721C">
              <w:rPr>
                <w:rFonts w:eastAsia="Times New Roman" w:cs="Arial"/>
                <w:lang w:eastAsia="pl-PL"/>
              </w:rPr>
              <w:t>PWRiL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 xml:space="preserve"> Warszawa.</w:t>
            </w:r>
          </w:p>
          <w:p w14:paraId="1F776DBE" w14:textId="77777777" w:rsidR="00882AEE" w:rsidRPr="0026721C" w:rsidRDefault="00882AEE" w:rsidP="00FC5136">
            <w:pPr>
              <w:numPr>
                <w:ilvl w:val="0"/>
                <w:numId w:val="3"/>
              </w:numPr>
              <w:ind w:left="890" w:firstLine="0"/>
              <w:contextualSpacing/>
              <w:rPr>
                <w:rFonts w:cs="Arial"/>
                <w:bCs/>
              </w:rPr>
            </w:pPr>
            <w:r w:rsidRPr="0026721C">
              <w:rPr>
                <w:rFonts w:cs="Arial"/>
                <w:bCs/>
              </w:rPr>
              <w:t xml:space="preserve">Piekarczyk K., 1982. Prognozy i sygnalizacja w ochronie roślin. Wyd. </w:t>
            </w:r>
            <w:proofErr w:type="spellStart"/>
            <w:r w:rsidRPr="0026721C">
              <w:rPr>
                <w:rFonts w:cs="Arial"/>
                <w:bCs/>
              </w:rPr>
              <w:t>PWRiL</w:t>
            </w:r>
            <w:proofErr w:type="spellEnd"/>
            <w:r w:rsidRPr="0026721C">
              <w:rPr>
                <w:rFonts w:cs="Arial"/>
                <w:bCs/>
              </w:rPr>
              <w:t>, Warszawa.</w:t>
            </w:r>
          </w:p>
          <w:p w14:paraId="43B9E485" w14:textId="77777777" w:rsidR="00882AEE" w:rsidRPr="0026721C" w:rsidRDefault="00882AEE" w:rsidP="00FC5136">
            <w:pPr>
              <w:numPr>
                <w:ilvl w:val="0"/>
                <w:numId w:val="3"/>
              </w:numPr>
              <w:ind w:left="890" w:firstLine="0"/>
              <w:contextualSpacing/>
              <w:rPr>
                <w:rFonts w:eastAsia="Times New Roman" w:cs="Arial"/>
                <w:lang w:eastAsia="pl-PL"/>
              </w:rPr>
            </w:pPr>
            <w:r w:rsidRPr="0026721C">
              <w:rPr>
                <w:rFonts w:eastAsia="Times New Roman" w:cs="Arial"/>
                <w:lang w:eastAsia="pl-PL"/>
              </w:rPr>
              <w:t xml:space="preserve">Golec T. i </w:t>
            </w:r>
            <w:proofErr w:type="spellStart"/>
            <w:r w:rsidRPr="0026721C">
              <w:rPr>
                <w:rFonts w:eastAsia="Times New Roman" w:cs="Arial"/>
                <w:lang w:eastAsia="pl-PL"/>
              </w:rPr>
              <w:t>wsp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>., 2012.</w:t>
            </w:r>
            <w:r w:rsidRPr="0026721C">
              <w:rPr>
                <w:rFonts w:cs="Arial"/>
              </w:rPr>
              <w:t xml:space="preserve"> </w:t>
            </w:r>
            <w:r w:rsidRPr="0026721C">
              <w:rPr>
                <w:rFonts w:eastAsia="Times New Roman" w:cs="Arial"/>
                <w:lang w:eastAsia="pl-PL"/>
              </w:rPr>
              <w:t xml:space="preserve">Odnawialne źródła energii : rolnicze surowce energetyczne. Wyd.  </w:t>
            </w:r>
            <w:proofErr w:type="spellStart"/>
            <w:r w:rsidRPr="0026721C">
              <w:rPr>
                <w:rFonts w:eastAsia="Times New Roman" w:cs="Arial"/>
                <w:lang w:eastAsia="pl-PL"/>
              </w:rPr>
              <w:t>PWRiL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>, Poznań.</w:t>
            </w:r>
          </w:p>
          <w:p w14:paraId="4D809BA1" w14:textId="77777777" w:rsidR="00882AEE" w:rsidRPr="0026721C" w:rsidRDefault="00882AEE" w:rsidP="00FC5136">
            <w:pPr>
              <w:numPr>
                <w:ilvl w:val="0"/>
                <w:numId w:val="3"/>
              </w:numPr>
              <w:ind w:left="890" w:firstLine="0"/>
              <w:contextualSpacing/>
              <w:rPr>
                <w:rFonts w:cs="Arial"/>
              </w:rPr>
            </w:pPr>
            <w:r w:rsidRPr="0026721C">
              <w:rPr>
                <w:rFonts w:cs="Arial"/>
              </w:rPr>
              <w:t>Tyburski J., Żakowska-</w:t>
            </w:r>
            <w:proofErr w:type="spellStart"/>
            <w:r w:rsidRPr="0026721C">
              <w:rPr>
                <w:rFonts w:cs="Arial"/>
              </w:rPr>
              <w:t>Biemans</w:t>
            </w:r>
            <w:proofErr w:type="spellEnd"/>
            <w:r w:rsidRPr="0026721C">
              <w:rPr>
                <w:rFonts w:cs="Arial"/>
              </w:rPr>
              <w:t xml:space="preserve"> S.,2007. Wprowadzenie do rolnictwa ekologicznego. Wyd. SGGW, Warszawa.</w:t>
            </w:r>
          </w:p>
        </w:tc>
      </w:tr>
      <w:tr w:rsidR="00882AEE" w:rsidRPr="0026721C" w14:paraId="519156F6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03CB0B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882AEE" w:rsidRPr="0026721C" w14:paraId="543F9A39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1FFC5" w14:textId="77777777" w:rsidR="00882AEE" w:rsidRPr="0026721C" w:rsidRDefault="00882AEE" w:rsidP="00FC5136">
            <w:pPr>
              <w:numPr>
                <w:ilvl w:val="0"/>
                <w:numId w:val="4"/>
              </w:numPr>
              <w:ind w:left="879" w:firstLine="0"/>
              <w:contextualSpacing/>
              <w:rPr>
                <w:rFonts w:cs="Arial"/>
                <w:bCs/>
              </w:rPr>
            </w:pPr>
            <w:proofErr w:type="spellStart"/>
            <w:r w:rsidRPr="0026721C">
              <w:rPr>
                <w:rFonts w:eastAsia="Times New Roman" w:cs="Arial"/>
                <w:lang w:eastAsia="pl-PL"/>
              </w:rPr>
              <w:t>Heynitz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 xml:space="preserve"> K., </w:t>
            </w:r>
            <w:proofErr w:type="spellStart"/>
            <w:r w:rsidRPr="0026721C">
              <w:rPr>
                <w:rFonts w:eastAsia="Times New Roman" w:cs="Arial"/>
                <w:lang w:eastAsia="pl-PL"/>
              </w:rPr>
              <w:t>Merckens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 xml:space="preserve"> G., 1992. Ogród biodynamiczny. Naturalne metody uprawy w ogrodzie. </w:t>
            </w:r>
            <w:proofErr w:type="spellStart"/>
            <w:r w:rsidRPr="0026721C">
              <w:rPr>
                <w:rFonts w:eastAsia="Times New Roman" w:cs="Arial"/>
                <w:lang w:eastAsia="pl-PL"/>
              </w:rPr>
              <w:t>PWRiL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>, Warszawa.</w:t>
            </w:r>
          </w:p>
          <w:p w14:paraId="607E11B0" w14:textId="77777777" w:rsidR="00882AEE" w:rsidRPr="0026721C" w:rsidRDefault="00882AEE" w:rsidP="00FC5136">
            <w:pPr>
              <w:numPr>
                <w:ilvl w:val="0"/>
                <w:numId w:val="4"/>
              </w:numPr>
              <w:ind w:left="879" w:firstLine="0"/>
              <w:contextualSpacing/>
              <w:rPr>
                <w:rFonts w:eastAsia="Times New Roman" w:cs="Arial"/>
                <w:lang w:eastAsia="pl-PL"/>
              </w:rPr>
            </w:pPr>
            <w:r w:rsidRPr="0026721C">
              <w:rPr>
                <w:rFonts w:cs="Arial"/>
              </w:rPr>
              <w:t>Prószyński S., Wolny S.,2009.  Przewodnik Dobrej Praktyki Ochrony Roślin. IOR–PIB Poznań.</w:t>
            </w:r>
          </w:p>
          <w:p w14:paraId="5F798712" w14:textId="77777777" w:rsidR="00882AEE" w:rsidRPr="0026721C" w:rsidRDefault="00882AEE" w:rsidP="00FC5136">
            <w:pPr>
              <w:numPr>
                <w:ilvl w:val="0"/>
                <w:numId w:val="4"/>
              </w:numPr>
              <w:ind w:left="879" w:firstLine="0"/>
              <w:contextualSpacing/>
              <w:rPr>
                <w:rFonts w:cs="Arial"/>
              </w:rPr>
            </w:pPr>
            <w:proofErr w:type="spellStart"/>
            <w:r w:rsidRPr="0026721C">
              <w:rPr>
                <w:rFonts w:cs="Arial"/>
              </w:rPr>
              <w:t>Suter</w:t>
            </w:r>
            <w:proofErr w:type="spellEnd"/>
            <w:r w:rsidRPr="0026721C">
              <w:rPr>
                <w:rFonts w:cs="Arial"/>
              </w:rPr>
              <w:t xml:space="preserve"> H., </w:t>
            </w:r>
            <w:proofErr w:type="spellStart"/>
            <w:r w:rsidRPr="0026721C">
              <w:rPr>
                <w:rFonts w:cs="Arial"/>
              </w:rPr>
              <w:t>Grabe</w:t>
            </w:r>
            <w:proofErr w:type="spellEnd"/>
            <w:r w:rsidRPr="0026721C">
              <w:rPr>
                <w:rFonts w:cs="Arial"/>
              </w:rPr>
              <w:t xml:space="preserve">  C.,1995. Biologiczna ochrona roślin.</w:t>
            </w:r>
            <w:r w:rsidRPr="0026721C">
              <w:rPr>
                <w:rFonts w:eastAsia="Times New Roman" w:cs="Arial"/>
                <w:b/>
                <w:bCs/>
                <w:lang w:eastAsia="pl-PL"/>
              </w:rPr>
              <w:t xml:space="preserve"> </w:t>
            </w:r>
            <w:r w:rsidRPr="0026721C">
              <w:rPr>
                <w:rFonts w:eastAsia="Times New Roman" w:cs="Arial"/>
                <w:bCs/>
                <w:lang w:eastAsia="pl-PL"/>
              </w:rPr>
              <w:t xml:space="preserve">Wyd. </w:t>
            </w:r>
            <w:r w:rsidRPr="0026721C">
              <w:rPr>
                <w:rFonts w:cs="Arial"/>
              </w:rPr>
              <w:t>MULTICO, Warszawa</w:t>
            </w:r>
          </w:p>
        </w:tc>
      </w:tr>
      <w:tr w:rsidR="00882AEE" w:rsidRPr="0026721C" w14:paraId="2357BCE2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0C70FF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882AEE" w:rsidRPr="0026721C" w14:paraId="2EA6E3EA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5E032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Wykłady z prezentacją multimedialną, ćwiczenia: filmy dydaktyczne, prezentacje multimedialne, praca z  mikroskopami, praca w grupach z żywym  materiałem</w:t>
            </w:r>
          </w:p>
        </w:tc>
      </w:tr>
      <w:tr w:rsidR="00882AEE" w:rsidRPr="0026721C" w14:paraId="47840675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824453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882AEE" w:rsidRPr="0026721C" w14:paraId="12923CF4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89C55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Efekty kształcenia z zakresu wiedzy weryfikowane są poprzez sprawdziany pisemne, efekty z zakresu umiejętności i kompetencji społecznych weryfikowane są w trakcie ćwiczeń i sprawdzianów oraz samodzielnych projektów z zakresu treści przedmiotu</w:t>
            </w:r>
          </w:p>
        </w:tc>
      </w:tr>
      <w:tr w:rsidR="00882AEE" w:rsidRPr="0026721C" w14:paraId="1A06EDC4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39087A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882AEE" w:rsidRPr="0026721C" w14:paraId="17340782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C2995" w14:textId="77777777" w:rsidR="00882AEE" w:rsidRPr="0026721C" w:rsidRDefault="00882AEE" w:rsidP="00882AEE">
            <w:pPr>
              <w:ind w:left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Warunkiem uzyskania zaliczenia jest: 1 - uzyskanie zaliczenia z 3 kolokwiów, sprawdziany cząstkowe oceniane są według skali: 0-50% -2,0; 51-60% -3,0; 61-70% -3,5; 71-80% -4,0; 81-90% -4,5; 91-100% -5,0, 2 – ocena z samodzielnego przygotowania projektów. Ocena ostateczna jest średnią z ocen sprawdzianów cząstkowych i projektu</w:t>
            </w:r>
          </w:p>
        </w:tc>
      </w:tr>
      <w:tr w:rsidR="00882AEE" w:rsidRPr="0026721C" w14:paraId="16AB4053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10B98D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882AEE" w:rsidRPr="0026721C" w14:paraId="2A58DBB6" w14:textId="77777777" w:rsidTr="00882AE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CF6B6C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882AEE" w:rsidRPr="0026721C" w14:paraId="2AB1EA84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F1A7EA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C38AD6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82AEE" w:rsidRPr="0026721C" w14:paraId="6C90489D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E9B54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9A308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15</w:t>
            </w:r>
          </w:p>
        </w:tc>
      </w:tr>
      <w:tr w:rsidR="00882AEE" w:rsidRPr="0026721C" w14:paraId="4ABC0375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E9FA6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FA3CE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15</w:t>
            </w:r>
          </w:p>
        </w:tc>
      </w:tr>
      <w:tr w:rsidR="00882AEE" w:rsidRPr="0026721C" w14:paraId="2D61C783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D6F61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6A7D8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2</w:t>
            </w:r>
          </w:p>
        </w:tc>
      </w:tr>
      <w:tr w:rsidR="00882AEE" w:rsidRPr="0026721C" w14:paraId="793128EA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FAF5B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 xml:space="preserve">Samodzielne przygotowanie się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6E378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10</w:t>
            </w:r>
          </w:p>
        </w:tc>
      </w:tr>
      <w:tr w:rsidR="00882AEE" w:rsidRPr="0026721C" w14:paraId="500AF1BB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B8D4B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72DA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5</w:t>
            </w:r>
          </w:p>
        </w:tc>
      </w:tr>
      <w:tr w:rsidR="00882AEE" w:rsidRPr="0026721C" w14:paraId="58493613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87949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Samodzielne przygotowanie projektów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1C401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3</w:t>
            </w:r>
          </w:p>
        </w:tc>
      </w:tr>
      <w:tr w:rsidR="00882AEE" w:rsidRPr="0026721C" w14:paraId="09B3B5B0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C5D55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544F7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50</w:t>
            </w:r>
          </w:p>
        </w:tc>
      </w:tr>
      <w:tr w:rsidR="00882AEE" w:rsidRPr="0026721C" w14:paraId="47B48F13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DE173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E1AE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2</w:t>
            </w:r>
          </w:p>
        </w:tc>
      </w:tr>
      <w:tr w:rsidR="00882AEE" w:rsidRPr="0026721C" w14:paraId="11E7C172" w14:textId="77777777" w:rsidTr="00882AE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E1B4F3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882AEE" w:rsidRPr="0026721C" w14:paraId="6CCD429D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F4ECF0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326159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882AEE" w:rsidRPr="0026721C" w14:paraId="5E16C567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1631C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3EAE3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8</w:t>
            </w:r>
          </w:p>
        </w:tc>
      </w:tr>
      <w:tr w:rsidR="00882AEE" w:rsidRPr="0026721C" w14:paraId="74221454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FF070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7C15E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12</w:t>
            </w:r>
          </w:p>
        </w:tc>
      </w:tr>
      <w:tr w:rsidR="00882AEE" w:rsidRPr="0026721C" w14:paraId="08BAD86B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2CAE8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F11CF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2</w:t>
            </w:r>
          </w:p>
        </w:tc>
      </w:tr>
      <w:tr w:rsidR="00882AEE" w:rsidRPr="0026721C" w14:paraId="28CFA83E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D266A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 xml:space="preserve">Samodzielne przygotowanie się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76F90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10</w:t>
            </w:r>
          </w:p>
        </w:tc>
      </w:tr>
      <w:tr w:rsidR="00882AEE" w:rsidRPr="0026721C" w14:paraId="2E1A4A57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618D8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lastRenderedPageBreak/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3EF25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10</w:t>
            </w:r>
          </w:p>
        </w:tc>
      </w:tr>
      <w:tr w:rsidR="00882AEE" w:rsidRPr="0026721C" w14:paraId="16D815E0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2B4A9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Samodzielne przygotowanie projektów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9950F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8</w:t>
            </w:r>
          </w:p>
        </w:tc>
      </w:tr>
      <w:tr w:rsidR="00882AEE" w:rsidRPr="0026721C" w14:paraId="760DEC93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BF967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BEC1C" w14:textId="77777777" w:rsidR="00882AEE" w:rsidRPr="0026721C" w:rsidRDefault="00882AEE" w:rsidP="00882AEE">
            <w:pPr>
              <w:rPr>
                <w:rFonts w:cs="Arial"/>
              </w:rPr>
            </w:pPr>
          </w:p>
        </w:tc>
      </w:tr>
      <w:tr w:rsidR="00882AEE" w:rsidRPr="0026721C" w14:paraId="1EEFA85F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9ADBB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A88D2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2</w:t>
            </w:r>
          </w:p>
        </w:tc>
      </w:tr>
    </w:tbl>
    <w:p w14:paraId="6B1B144F" w14:textId="77777777" w:rsidR="00882AEE" w:rsidRPr="0026721C" w:rsidRDefault="00882AEE" w:rsidP="005120D3">
      <w:pPr>
        <w:rPr>
          <w:rFonts w:cs="Arial"/>
        </w:rPr>
      </w:pPr>
    </w:p>
    <w:p w14:paraId="08E705B3" w14:textId="77777777" w:rsidR="00882AEE" w:rsidRPr="0026721C" w:rsidRDefault="00882AEE" w:rsidP="00882AEE">
      <w:pPr>
        <w:rPr>
          <w:rFonts w:cs="Arial"/>
        </w:rPr>
      </w:pPr>
      <w:r w:rsidRPr="0026721C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882AEE" w:rsidRPr="0026721C" w14:paraId="1FA72831" w14:textId="77777777" w:rsidTr="00882AE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1D26631" w14:textId="77777777" w:rsidR="00882AEE" w:rsidRPr="0026721C" w:rsidRDefault="00882AEE" w:rsidP="00882AEE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882AEE" w:rsidRPr="0026721C" w14:paraId="3A078A57" w14:textId="77777777" w:rsidTr="00882AE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BD90BA" w14:textId="77777777" w:rsidR="00882AEE" w:rsidRPr="0026721C" w:rsidRDefault="00882AEE" w:rsidP="00882AEE">
            <w:pPr>
              <w:pStyle w:val="Tytukomrki"/>
            </w:pPr>
            <w:r w:rsidRPr="0026721C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6620DE" w14:textId="77777777" w:rsidR="00882AEE" w:rsidRPr="0026721C" w:rsidRDefault="00882AEE" w:rsidP="000F7BA4">
            <w:pPr>
              <w:pStyle w:val="sylab2"/>
            </w:pPr>
            <w:bookmarkStart w:id="9" w:name="_Toc179365862"/>
            <w:r w:rsidRPr="0026721C">
              <w:t>Rośliny alternatywne i zielarskie</w:t>
            </w:r>
            <w:bookmarkEnd w:id="9"/>
          </w:p>
        </w:tc>
      </w:tr>
      <w:tr w:rsidR="00882AEE" w:rsidRPr="0026721C" w14:paraId="6AB28EEA" w14:textId="77777777" w:rsidTr="00882AE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52ED18" w14:textId="77777777" w:rsidR="00882AEE" w:rsidRPr="0026721C" w:rsidRDefault="00882AEE" w:rsidP="00882AEE">
            <w:pPr>
              <w:pStyle w:val="Tytukomrki"/>
            </w:pPr>
            <w:r w:rsidRPr="0026721C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5E821E" w14:textId="77777777" w:rsidR="00882AEE" w:rsidRPr="0026721C" w:rsidRDefault="00882AEE" w:rsidP="00882AEE">
            <w:pPr>
              <w:rPr>
                <w:rFonts w:cs="Arial"/>
                <w:lang w:val="en-US"/>
              </w:rPr>
            </w:pPr>
            <w:r w:rsidRPr="0026721C">
              <w:rPr>
                <w:rFonts w:cs="Arial"/>
                <w:lang w:val="en-US"/>
              </w:rPr>
              <w:t>Alternative and herbal plants</w:t>
            </w:r>
          </w:p>
        </w:tc>
      </w:tr>
      <w:tr w:rsidR="00882AEE" w:rsidRPr="0026721C" w14:paraId="13E0C6F4" w14:textId="77777777" w:rsidTr="00882AE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2194ED" w14:textId="77777777" w:rsidR="00882AEE" w:rsidRPr="0026721C" w:rsidRDefault="00882AEE" w:rsidP="00882AEE">
            <w:pPr>
              <w:pStyle w:val="Tytukomrki"/>
            </w:pPr>
            <w:r w:rsidRPr="0026721C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33D9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polski</w:t>
            </w:r>
          </w:p>
        </w:tc>
      </w:tr>
      <w:tr w:rsidR="00882AEE" w:rsidRPr="0026721C" w14:paraId="018BA4D4" w14:textId="77777777" w:rsidTr="00882AE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3D3E2E" w14:textId="77777777" w:rsidR="00882AEE" w:rsidRPr="0026721C" w:rsidRDefault="00882AEE" w:rsidP="00882AEE">
            <w:pPr>
              <w:pStyle w:val="Tytukomrki"/>
            </w:pPr>
            <w:r w:rsidRPr="0026721C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8745C0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rolnictwo</w:t>
            </w:r>
          </w:p>
        </w:tc>
      </w:tr>
      <w:tr w:rsidR="00882AEE" w:rsidRPr="0026721C" w14:paraId="1A85822F" w14:textId="77777777" w:rsidTr="00882AE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3F16D4" w14:textId="77777777" w:rsidR="00882AEE" w:rsidRPr="0026721C" w:rsidRDefault="00882AEE" w:rsidP="00882AEE">
            <w:pPr>
              <w:pStyle w:val="Tytukomrki"/>
            </w:pPr>
            <w:r w:rsidRPr="0026721C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5BBD9A" w14:textId="77777777" w:rsidR="00882AEE" w:rsidRPr="0026721C" w:rsidRDefault="004A2E81" w:rsidP="00882AEE">
            <w:pPr>
              <w:rPr>
                <w:rFonts w:cs="Arial"/>
                <w:b/>
              </w:rPr>
            </w:pPr>
            <w:r w:rsidRPr="0026721C">
              <w:rPr>
                <w:rFonts w:cs="Arial"/>
                <w:b/>
              </w:rPr>
              <w:t>Wydział Nauk Rolniczych</w:t>
            </w:r>
          </w:p>
        </w:tc>
      </w:tr>
      <w:tr w:rsidR="00882AEE" w:rsidRPr="0026721C" w14:paraId="61470DC3" w14:textId="77777777" w:rsidTr="00882AE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DFF242" w14:textId="77777777" w:rsidR="00882AEE" w:rsidRPr="0026721C" w:rsidRDefault="00882AEE" w:rsidP="00882AEE">
            <w:pPr>
              <w:pStyle w:val="Tytukomrki"/>
            </w:pPr>
            <w:r w:rsidRPr="0026721C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5D95C2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fakultatywny</w:t>
            </w:r>
          </w:p>
        </w:tc>
      </w:tr>
      <w:tr w:rsidR="00882AEE" w:rsidRPr="0026721C" w14:paraId="1884A77A" w14:textId="77777777" w:rsidTr="00882AE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E7ED51" w14:textId="77777777" w:rsidR="00882AEE" w:rsidRPr="0026721C" w:rsidRDefault="00882AEE" w:rsidP="00882AEE">
            <w:pPr>
              <w:pStyle w:val="Tytukomrki"/>
            </w:pPr>
            <w:r w:rsidRPr="0026721C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8849D1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 w:themeColor="text1"/>
              </w:rPr>
              <w:t>drugiego stopnia</w:t>
            </w:r>
          </w:p>
        </w:tc>
      </w:tr>
      <w:tr w:rsidR="00882AEE" w:rsidRPr="0026721C" w14:paraId="4372F649" w14:textId="77777777" w:rsidTr="00882AE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19B0EA" w14:textId="77777777" w:rsidR="00882AEE" w:rsidRPr="0026721C" w:rsidRDefault="00882AEE" w:rsidP="00882AEE">
            <w:pPr>
              <w:pStyle w:val="Tytukomrki"/>
            </w:pPr>
            <w:r w:rsidRPr="0026721C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A4C052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drugi</w:t>
            </w:r>
          </w:p>
        </w:tc>
      </w:tr>
      <w:tr w:rsidR="00882AEE" w:rsidRPr="0026721C" w14:paraId="482E783C" w14:textId="77777777" w:rsidTr="00882AE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F28F6" w14:textId="77777777" w:rsidR="00882AEE" w:rsidRPr="0026721C" w:rsidRDefault="00882AEE" w:rsidP="00882AEE">
            <w:pPr>
              <w:pStyle w:val="Tytukomrki"/>
            </w:pPr>
            <w:r w:rsidRPr="0026721C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3220F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trzeci</w:t>
            </w:r>
          </w:p>
        </w:tc>
      </w:tr>
      <w:tr w:rsidR="00882AEE" w:rsidRPr="0026721C" w14:paraId="60D1F96D" w14:textId="77777777" w:rsidTr="00882AE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C76705" w14:textId="77777777" w:rsidR="00882AEE" w:rsidRPr="0026721C" w:rsidRDefault="00882AEE" w:rsidP="00882AEE">
            <w:pPr>
              <w:pStyle w:val="Tytukomrki"/>
            </w:pPr>
            <w:r w:rsidRPr="0026721C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C800C3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>3</w:t>
            </w:r>
          </w:p>
        </w:tc>
      </w:tr>
      <w:tr w:rsidR="00882AEE" w:rsidRPr="0026721C" w14:paraId="0ED3F4AB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5ABA76" w14:textId="77777777" w:rsidR="00882AEE" w:rsidRPr="0026721C" w:rsidRDefault="00882AEE" w:rsidP="00882AEE">
            <w:pPr>
              <w:pStyle w:val="Tytukomrki"/>
            </w:pPr>
            <w:r w:rsidRPr="0026721C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B04857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</w:rPr>
              <w:t xml:space="preserve">Prof. dr hab. inż. Anna Płaza   </w:t>
            </w:r>
          </w:p>
        </w:tc>
      </w:tr>
      <w:tr w:rsidR="00882AEE" w:rsidRPr="0026721C" w14:paraId="25994743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5E0D66" w14:textId="77777777" w:rsidR="00882AEE" w:rsidRPr="0026721C" w:rsidRDefault="00882AEE" w:rsidP="00882AEE">
            <w:pPr>
              <w:pStyle w:val="Tytukomrki"/>
            </w:pPr>
            <w:r w:rsidRPr="0026721C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34F49E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dr hab. Jolanta Franczuk prof. UPH, dr hab. </w:t>
            </w:r>
            <w:r w:rsidRPr="0026721C">
              <w:rPr>
                <w:rFonts w:cs="Arial"/>
                <w:color w:val="000000"/>
                <w:lang w:val="en-US"/>
              </w:rPr>
              <w:t xml:space="preserve">Robert Rosa, prof. UPH, dr inż. </w:t>
            </w:r>
            <w:r w:rsidRPr="0026721C">
              <w:rPr>
                <w:rFonts w:cs="Arial"/>
                <w:color w:val="000000"/>
              </w:rPr>
              <w:t>Emilia Rzążewska</w:t>
            </w:r>
          </w:p>
        </w:tc>
      </w:tr>
      <w:tr w:rsidR="00882AEE" w:rsidRPr="0026721C" w14:paraId="0CB6E7A1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4FA478" w14:textId="77777777" w:rsidR="00882AEE" w:rsidRPr="0026721C" w:rsidRDefault="00882AEE" w:rsidP="00882AEE">
            <w:pPr>
              <w:pStyle w:val="Tytukomrki"/>
            </w:pPr>
            <w:r w:rsidRPr="0026721C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653BDF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Poznanie możliwości wykorzystania roślin alternatywnych w gospodarstwach rolnych i ukierunkowanych na działalność agroturystyczną. Poznanie biologii i agrotechniki alternatywnych roślin uprawnych. Ocena wpływu roślin alternatywnych na kształtowanie krajobrazu rolniczego. Zapoznanie studentów z uprawą wybranych gatunków roślin leczniczych i przyprawowych, ich wymaganiami klimatyczno-glebowymi, agrotechniką, sposobami pielęgnacji, zbioru, przetwarzania i przechowywania surowca zielarskiego, wykorzystania w żywieniu, lecznictwie i kosmetyce .</w:t>
            </w:r>
          </w:p>
        </w:tc>
      </w:tr>
      <w:tr w:rsidR="00882AEE" w:rsidRPr="0026721C" w14:paraId="46D7CE0E" w14:textId="77777777" w:rsidTr="00882AE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E0CAA7" w14:textId="77777777" w:rsidR="00882AEE" w:rsidRPr="0026721C" w:rsidRDefault="00882AEE" w:rsidP="00882AEE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CB473A" w14:textId="77777777" w:rsidR="00882AEE" w:rsidRPr="0026721C" w:rsidRDefault="00882AEE" w:rsidP="00882AEE">
            <w:pPr>
              <w:pStyle w:val="Tytukomrki"/>
            </w:pPr>
            <w:r w:rsidRPr="0026721C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785EC1" w14:textId="77777777" w:rsidR="00882AEE" w:rsidRPr="0026721C" w:rsidRDefault="00882AEE" w:rsidP="00882AEE">
            <w:pPr>
              <w:pStyle w:val="Tytukomrki"/>
            </w:pPr>
            <w:r w:rsidRPr="0026721C">
              <w:t>Symbol efektu kierunkowego</w:t>
            </w:r>
          </w:p>
        </w:tc>
      </w:tr>
      <w:tr w:rsidR="00882AEE" w:rsidRPr="0026721C" w14:paraId="5A5B70AC" w14:textId="77777777" w:rsidTr="00882AE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08D4E9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DDCE914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zna i rozumie ważność wyboru technologii uprawy alternatywnych roślin uprawnych  z wykorzystaniem czynników środowiskowych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E67677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K_W03</w:t>
            </w:r>
          </w:p>
        </w:tc>
      </w:tr>
      <w:tr w:rsidR="00882AEE" w:rsidRPr="0026721C" w14:paraId="45F5EB02" w14:textId="77777777" w:rsidTr="00882AE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FE4E3B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70BD572" w14:textId="77777777" w:rsidR="00882AEE" w:rsidRPr="0026721C" w:rsidRDefault="00882AEE" w:rsidP="00882AEE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zna i rozumie wykorzystanie roślin alternatywnych w kształtowaniu krajobrazu rolniczego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08501A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K_W09</w:t>
            </w:r>
          </w:p>
        </w:tc>
      </w:tr>
      <w:tr w:rsidR="00882AEE" w:rsidRPr="0026721C" w14:paraId="1E802ED4" w14:textId="77777777" w:rsidTr="00882AE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58558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4193DBD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zna wpływ czynników środowiskowych na plonowanie roślin zielarskich,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623B0D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K_W01, K_W07</w:t>
            </w:r>
          </w:p>
        </w:tc>
      </w:tr>
      <w:tr w:rsidR="00882AEE" w:rsidRPr="0026721C" w14:paraId="722CDAAE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912AF8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A2A4F85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zna sposoby pozyskiwania i przetwarzania surowców zielarskich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39A2F1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K_W03, K_W05</w:t>
            </w:r>
          </w:p>
        </w:tc>
      </w:tr>
      <w:tr w:rsidR="00882AEE" w:rsidRPr="0026721C" w14:paraId="301FA2E0" w14:textId="77777777" w:rsidTr="00882AE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CE2AF7" w14:textId="77777777" w:rsidR="00882AEE" w:rsidRPr="0026721C" w:rsidRDefault="00882AEE" w:rsidP="00882AEE">
            <w:pPr>
              <w:pStyle w:val="Tytukomrki"/>
            </w:pPr>
            <w:r w:rsidRPr="0026721C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5312FC" w14:textId="77777777" w:rsidR="00882AEE" w:rsidRPr="0026721C" w:rsidRDefault="00882AEE" w:rsidP="00882AEE">
            <w:pPr>
              <w:pStyle w:val="Tytukomrki"/>
            </w:pPr>
            <w:r w:rsidRPr="0026721C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0C0B6F" w14:textId="77777777" w:rsidR="00882AEE" w:rsidRPr="0026721C" w:rsidRDefault="00882AEE" w:rsidP="00882AEE">
            <w:pPr>
              <w:pStyle w:val="Tytukomrki"/>
            </w:pPr>
            <w:r w:rsidRPr="0026721C">
              <w:t>Symbol efektu kierunkowego</w:t>
            </w:r>
          </w:p>
        </w:tc>
      </w:tr>
      <w:tr w:rsidR="00882AEE" w:rsidRPr="0026721C" w14:paraId="3B1FF3C2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B84776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09A5CC5" w14:textId="77777777" w:rsidR="00882AEE" w:rsidRPr="0026721C" w:rsidRDefault="00882AEE" w:rsidP="00882AEE">
            <w:pPr>
              <w:spacing w:after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potrafi dokonać wyboru właściwej technologii w uprawie roślin alternatywnych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E5E8C8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K_U07</w:t>
            </w:r>
          </w:p>
        </w:tc>
      </w:tr>
      <w:tr w:rsidR="00882AEE" w:rsidRPr="0026721C" w14:paraId="64C0179C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D72EAB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126441F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umie planować i wykonywać zabiegi agrotechniczne w uprawie roślin przyprawowych i leczniczych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0FFF40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K_U01</w:t>
            </w:r>
          </w:p>
        </w:tc>
      </w:tr>
      <w:tr w:rsidR="00882AEE" w:rsidRPr="0026721C" w14:paraId="0886CCF7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56AD74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048FAFA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umie określać cechy jakościowe surowców leczniczych i przyprawowych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D13FBB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Cs/>
                <w:color w:val="000000"/>
              </w:rPr>
            </w:pPr>
            <w:r w:rsidRPr="0026721C">
              <w:rPr>
                <w:rFonts w:cs="Arial"/>
                <w:bCs/>
                <w:color w:val="000000"/>
              </w:rPr>
              <w:t>K_U06, K_U07</w:t>
            </w:r>
          </w:p>
        </w:tc>
      </w:tr>
      <w:tr w:rsidR="00882AEE" w:rsidRPr="0026721C" w14:paraId="1FE96688" w14:textId="77777777" w:rsidTr="00882AE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71E604" w14:textId="77777777" w:rsidR="00882AEE" w:rsidRPr="0026721C" w:rsidRDefault="00882AEE" w:rsidP="00882AEE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91E977" w14:textId="77777777" w:rsidR="00882AEE" w:rsidRPr="0026721C" w:rsidRDefault="00882AEE" w:rsidP="00882AEE">
            <w:pPr>
              <w:pStyle w:val="Tytukomrki"/>
            </w:pPr>
            <w:r w:rsidRPr="0026721C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B6550B" w14:textId="77777777" w:rsidR="00882AEE" w:rsidRPr="0026721C" w:rsidRDefault="00882AEE" w:rsidP="00882AEE">
            <w:pPr>
              <w:pStyle w:val="Tytukomrki"/>
            </w:pPr>
            <w:r w:rsidRPr="0026721C">
              <w:t>Symbol efektu kierunkowego</w:t>
            </w:r>
          </w:p>
        </w:tc>
      </w:tr>
      <w:tr w:rsidR="00882AEE" w:rsidRPr="0026721C" w14:paraId="21526774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F3996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210296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Rozumie potrzebę stałego poszerzania wiedzy na temat uprawy roślin alternatywnych i zielarskich.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6D1F31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K_K01</w:t>
            </w:r>
          </w:p>
        </w:tc>
      </w:tr>
      <w:tr w:rsidR="00882AEE" w:rsidRPr="0026721C" w14:paraId="39825384" w14:textId="77777777" w:rsidTr="00882AE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57A002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A268E2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Rozumie potrzebę uprawy roślin alternatywnych oraz przyprawowych i leczniczych zgodnie z zasadami dobrej praktyki rolniczej, wykazuje odpowiedzialność za środowisko przyrodnicze.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9E7F30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b/>
                <w:color w:val="000000"/>
              </w:rPr>
            </w:pPr>
            <w:r w:rsidRPr="0026721C">
              <w:rPr>
                <w:rFonts w:cs="Arial"/>
              </w:rPr>
              <w:t>K_K02; K_K03</w:t>
            </w:r>
          </w:p>
        </w:tc>
      </w:tr>
      <w:tr w:rsidR="00882AEE" w:rsidRPr="0026721C" w14:paraId="098C4FC4" w14:textId="77777777" w:rsidTr="00882AE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CACB30" w14:textId="77777777" w:rsidR="00882AEE" w:rsidRPr="0026721C" w:rsidRDefault="00882AEE" w:rsidP="00882AEE">
            <w:pPr>
              <w:pStyle w:val="Tytukomrki"/>
            </w:pPr>
            <w:r w:rsidRPr="0026721C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E148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wykład, ćwiczenia</w:t>
            </w:r>
          </w:p>
        </w:tc>
      </w:tr>
      <w:tr w:rsidR="00882AEE" w:rsidRPr="0026721C" w14:paraId="3EA6D53D" w14:textId="77777777" w:rsidTr="00882AE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DCC60D" w14:textId="77777777" w:rsidR="00882AEE" w:rsidRPr="0026721C" w:rsidRDefault="00882AEE" w:rsidP="00882AEE">
            <w:pPr>
              <w:pStyle w:val="Tytukomrki"/>
            </w:pPr>
            <w:r w:rsidRPr="0026721C">
              <w:br w:type="page"/>
              <w:t xml:space="preserve">Wymagania wstępne i dodatkowe: </w:t>
            </w:r>
          </w:p>
        </w:tc>
      </w:tr>
      <w:tr w:rsidR="00882AEE" w:rsidRPr="0026721C" w14:paraId="79D49902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F49F2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Wymagana wiedza z zakresu: botaniki, fizjologii roślin i gleboznawstwa, technologii uprawy roślin rolniczych</w:t>
            </w:r>
          </w:p>
        </w:tc>
      </w:tr>
      <w:tr w:rsidR="00882AEE" w:rsidRPr="0026721C" w14:paraId="2D2E0DA0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FEE898" w14:textId="77777777" w:rsidR="00882AEE" w:rsidRPr="0026721C" w:rsidRDefault="00882AEE" w:rsidP="00882AEE">
            <w:pPr>
              <w:pStyle w:val="Tytukomrki"/>
            </w:pPr>
            <w:r w:rsidRPr="0026721C">
              <w:t>Treści modułu kształcenia:</w:t>
            </w:r>
          </w:p>
        </w:tc>
      </w:tr>
      <w:tr w:rsidR="00882AEE" w:rsidRPr="0026721C" w14:paraId="70569675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D7715" w14:textId="77777777" w:rsidR="00882AEE" w:rsidRPr="0026721C" w:rsidRDefault="00882AEE" w:rsidP="00882AEE">
            <w:pPr>
              <w:spacing w:before="0" w:after="0" w:line="24" w:lineRule="atLeast"/>
              <w:ind w:left="36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Potencjalnie „nowe i alternatywne rośliny uprawne w warunkach klimatycznych Polski.  Biologia i technologia produkcji szarłatu uprawnego. Biologia i uprawa komosy ryżowej. Wykorzystanie szarłatu uprawnego i komosy ryżowej w technologii żywności. Biologia i uprawa słonecznika bulwiastego. Biologia i agrotechnika alternatywnych roślin oleistych: Katran abisyński, krokosz barwierski, rącznik pospolity. Biologia i wybrane elementy agrotechniki rutwicy wschodniej, soczewicy, lędźwianu siewnego, łubinu andyjskiego, koniczyny aleksandryjskiej. Znaczenie gatunków roślin krajowych i obcego pochodzenia w rekultywacji terenów zdegradowanych przez przemysł i gospodarkę komunalną. Rośliny prosowate w uprawie polowej. Zasady agrotechniki roślin kapusiowatych. Biologia i agrotechnika ślazowca pensylwańskiego. Biologia i wymagania przyrodniczo-agrotechniczne rożnika przerośniętego i </w:t>
            </w:r>
            <w:proofErr w:type="spellStart"/>
            <w:r w:rsidRPr="0026721C">
              <w:rPr>
                <w:rFonts w:cs="Arial"/>
                <w:color w:val="000000"/>
              </w:rPr>
              <w:t>miskanta</w:t>
            </w:r>
            <w:proofErr w:type="spellEnd"/>
            <w:r w:rsidRPr="0026721C">
              <w:rPr>
                <w:rFonts w:cs="Arial"/>
                <w:color w:val="000000"/>
              </w:rPr>
              <w:t xml:space="preserve"> olbrzymiego. Uprawa wierzby krzewiastej w warunkach przyrodniczych Polski.     </w:t>
            </w:r>
          </w:p>
          <w:p w14:paraId="175E572B" w14:textId="77777777" w:rsidR="00882AEE" w:rsidRPr="0026721C" w:rsidRDefault="00882AEE" w:rsidP="00882AEE">
            <w:pPr>
              <w:spacing w:before="0" w:after="0" w:line="24" w:lineRule="atLeast"/>
              <w:ind w:left="360"/>
              <w:rPr>
                <w:rFonts w:cs="Arial"/>
              </w:rPr>
            </w:pPr>
          </w:p>
          <w:p w14:paraId="1942CDBD" w14:textId="77777777" w:rsidR="00882AEE" w:rsidRPr="0026721C" w:rsidRDefault="00882AEE" w:rsidP="00FC5136">
            <w:pPr>
              <w:pStyle w:val="Akapitzlist"/>
              <w:numPr>
                <w:ilvl w:val="0"/>
                <w:numId w:val="5"/>
              </w:numPr>
              <w:spacing w:before="0"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Historia uprawy roślin przyprawowych i leczniczych na świecie i w Polsce. </w:t>
            </w:r>
          </w:p>
          <w:p w14:paraId="32DB7938" w14:textId="77777777" w:rsidR="00882AEE" w:rsidRPr="0026721C" w:rsidRDefault="00882AEE" w:rsidP="00FC5136">
            <w:pPr>
              <w:numPr>
                <w:ilvl w:val="0"/>
                <w:numId w:val="5"/>
              </w:numPr>
              <w:spacing w:before="0"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Substancje czynne zawarte w roślinach przyprawowych i leczniczych. </w:t>
            </w:r>
          </w:p>
          <w:p w14:paraId="28C61D9B" w14:textId="77777777" w:rsidR="00882AEE" w:rsidRPr="0026721C" w:rsidRDefault="00882AEE" w:rsidP="00FC5136">
            <w:pPr>
              <w:numPr>
                <w:ilvl w:val="0"/>
                <w:numId w:val="5"/>
              </w:numPr>
              <w:spacing w:before="0"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Wymagania klimatyczne i glebowe roślin przyprawowych i leczniczych. </w:t>
            </w:r>
          </w:p>
          <w:p w14:paraId="536A88FE" w14:textId="77777777" w:rsidR="00882AEE" w:rsidRPr="0026721C" w:rsidRDefault="00882AEE" w:rsidP="00FC5136">
            <w:pPr>
              <w:numPr>
                <w:ilvl w:val="0"/>
                <w:numId w:val="5"/>
              </w:numPr>
              <w:spacing w:before="0"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Stanowisko w zmianowaniu, przygotowanie gleby oraz nawożenie roślin przyprawowych i leczniczych. </w:t>
            </w:r>
          </w:p>
          <w:p w14:paraId="39164F44" w14:textId="77777777" w:rsidR="00882AEE" w:rsidRPr="0026721C" w:rsidRDefault="00882AEE" w:rsidP="00FC5136">
            <w:pPr>
              <w:numPr>
                <w:ilvl w:val="0"/>
                <w:numId w:val="5"/>
              </w:numPr>
              <w:spacing w:before="0"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Zakładanie plantacji roślin przyprawowych i leczniczych. Zabiegi pielęgnacyjne w uprawie roślin leczniczych i przyprawowych. Ochrona roślin zielarskich przed chorobami i szkodnikami, chemiczne zwalczanie chwastów. </w:t>
            </w:r>
          </w:p>
          <w:p w14:paraId="27EBB920" w14:textId="77777777" w:rsidR="00882AEE" w:rsidRPr="0026721C" w:rsidRDefault="00882AEE" w:rsidP="00FC5136">
            <w:pPr>
              <w:numPr>
                <w:ilvl w:val="0"/>
                <w:numId w:val="5"/>
              </w:numPr>
              <w:spacing w:before="0"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Surowce zielarskie. Postaci leków ziołowych. Zbiór i suszenie roślin leczniczych i przyprawowych. </w:t>
            </w:r>
          </w:p>
          <w:p w14:paraId="1929B6CD" w14:textId="77777777" w:rsidR="00882AEE" w:rsidRPr="0026721C" w:rsidRDefault="00882AEE" w:rsidP="00FC5136">
            <w:pPr>
              <w:numPr>
                <w:ilvl w:val="0"/>
                <w:numId w:val="5"/>
              </w:numPr>
              <w:spacing w:before="0"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Agrotechnika roślin leczniczych i przyprawowych z rodziny ślazowate, selerowate, wargowe, astrowate, </w:t>
            </w:r>
            <w:proofErr w:type="spellStart"/>
            <w:r w:rsidRPr="0026721C">
              <w:rPr>
                <w:rFonts w:cs="Arial"/>
                <w:color w:val="000000"/>
              </w:rPr>
              <w:t>bobowate</w:t>
            </w:r>
            <w:proofErr w:type="spellEnd"/>
            <w:r w:rsidRPr="0026721C">
              <w:rPr>
                <w:rFonts w:cs="Arial"/>
                <w:color w:val="000000"/>
              </w:rPr>
              <w:t xml:space="preserve">, jaskrowate, </w:t>
            </w:r>
            <w:proofErr w:type="spellStart"/>
            <w:r w:rsidRPr="0026721C">
              <w:rPr>
                <w:rFonts w:cs="Arial"/>
                <w:color w:val="000000"/>
              </w:rPr>
              <w:t>kapustowate</w:t>
            </w:r>
            <w:proofErr w:type="spellEnd"/>
            <w:r w:rsidRPr="0026721C">
              <w:rPr>
                <w:rFonts w:cs="Arial"/>
                <w:color w:val="000000"/>
              </w:rPr>
              <w:t>, psiankowate, dziurawcowate, goździkowate, kozłkowate.</w:t>
            </w:r>
          </w:p>
        </w:tc>
      </w:tr>
      <w:tr w:rsidR="00882AEE" w:rsidRPr="0026721C" w14:paraId="08DB577C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D70B5A" w14:textId="77777777" w:rsidR="00882AEE" w:rsidRPr="0026721C" w:rsidRDefault="00882AEE" w:rsidP="00882AEE">
            <w:pPr>
              <w:pStyle w:val="Tytukomrki"/>
            </w:pPr>
            <w:r w:rsidRPr="0026721C">
              <w:t>Literatura podstawowa:</w:t>
            </w:r>
          </w:p>
        </w:tc>
      </w:tr>
      <w:tr w:rsidR="00882AEE" w:rsidRPr="0026721C" w14:paraId="34F634EF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7F714" w14:textId="77777777" w:rsidR="00882AEE" w:rsidRPr="0026721C" w:rsidRDefault="00882AEE" w:rsidP="00FC51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00"/>
              <w:ind w:left="714" w:hanging="357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Analiza, produkcja i zastosowanie substancji oraz komponentów pochodzenia roślinnego. Redakcja: M. Maciąg, K. Maciąg. Wydawnictwo Naukowe TYGIEL, Lublin 2018.</w:t>
            </w:r>
          </w:p>
          <w:p w14:paraId="698E9B98" w14:textId="77777777" w:rsidR="00882AEE" w:rsidRPr="0026721C" w:rsidRDefault="00882AEE" w:rsidP="00FC51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00"/>
              <w:ind w:left="714" w:hanging="357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lastRenderedPageBreak/>
              <w:t xml:space="preserve">Rośliny rolnicze pod redakcją Władysława Szemplińskiego. Wydawnictwo UWM w Olsztynie, 2012. </w:t>
            </w:r>
          </w:p>
          <w:p w14:paraId="1EF4148D" w14:textId="77777777" w:rsidR="00882AEE" w:rsidRPr="0026721C" w:rsidRDefault="00882AEE" w:rsidP="00FC51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100"/>
              <w:ind w:left="714" w:hanging="357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Uprawa roślin. Pod red. A. Koteckiego, tom I-III. Wyd. UP we Wrocławiu, 2020. </w:t>
            </w:r>
          </w:p>
          <w:p w14:paraId="14C52224" w14:textId="77777777" w:rsidR="00882AEE" w:rsidRPr="0026721C" w:rsidRDefault="00882AEE" w:rsidP="00FC513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Właściwości prozdrowotne roślin i ich metabolitów wtórnych. Redakcja: M. Maciąg, K. Maciąg. Wydawnictwo Naukowe TYGIEL, Lublin 2018.   </w:t>
            </w:r>
          </w:p>
          <w:p w14:paraId="69BB8C67" w14:textId="77777777" w:rsidR="00882AEE" w:rsidRPr="0026721C" w:rsidRDefault="00882AEE" w:rsidP="00FC513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Nowiński M., 1983. Dzieje upraw i roślin leczniczych. </w:t>
            </w:r>
            <w:proofErr w:type="spellStart"/>
            <w:r w:rsidRPr="0026721C">
              <w:rPr>
                <w:rFonts w:cs="Arial"/>
                <w:color w:val="000000"/>
              </w:rPr>
              <w:t>PWRiL</w:t>
            </w:r>
            <w:proofErr w:type="spellEnd"/>
            <w:r w:rsidRPr="0026721C">
              <w:rPr>
                <w:rFonts w:cs="Arial"/>
                <w:color w:val="000000"/>
              </w:rPr>
              <w:t>, Warszawa, 331 s.</w:t>
            </w:r>
          </w:p>
          <w:p w14:paraId="5B0636A4" w14:textId="77777777" w:rsidR="00882AEE" w:rsidRPr="0026721C" w:rsidRDefault="00882AEE" w:rsidP="00FC513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Ożarowski A., </w:t>
            </w:r>
            <w:proofErr w:type="spellStart"/>
            <w:r w:rsidRPr="0026721C">
              <w:rPr>
                <w:rFonts w:cs="Arial"/>
                <w:color w:val="000000"/>
              </w:rPr>
              <w:t>Jaroniewski</w:t>
            </w:r>
            <w:proofErr w:type="spellEnd"/>
            <w:r w:rsidRPr="0026721C">
              <w:rPr>
                <w:rFonts w:cs="Arial"/>
                <w:color w:val="000000"/>
              </w:rPr>
              <w:t xml:space="preserve"> W., 1989. Rośliny lecznicze i ich praktyczne zastosowanie. Inst. Wydaw. Związków Zawodowych, Warszawa, 436 s.</w:t>
            </w:r>
          </w:p>
          <w:p w14:paraId="186B08A6" w14:textId="77777777" w:rsidR="00882AEE" w:rsidRPr="0026721C" w:rsidRDefault="00882AEE" w:rsidP="00FC513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Walewski W., 1985. Towaroznawstwo zielarskie. PZWL, Warszawa, 239 s.</w:t>
            </w:r>
          </w:p>
          <w:p w14:paraId="5D377E54" w14:textId="77777777" w:rsidR="00882AEE" w:rsidRPr="0026721C" w:rsidRDefault="00882AEE" w:rsidP="00FC5136">
            <w:pPr>
              <w:pStyle w:val="Akapitzlist"/>
              <w:numPr>
                <w:ilvl w:val="0"/>
                <w:numId w:val="1"/>
              </w:num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Strzelecka H., Kowalski J., red., 2000. Encyklopedia zielarstwa i ziołolecznictwa. Wyd. PWN, </w:t>
            </w:r>
            <w:proofErr w:type="spellStart"/>
            <w:r w:rsidRPr="0026721C">
              <w:rPr>
                <w:rFonts w:cs="Arial"/>
                <w:color w:val="000000"/>
              </w:rPr>
              <w:t>Wa-wa</w:t>
            </w:r>
            <w:proofErr w:type="spellEnd"/>
            <w:r w:rsidRPr="0026721C">
              <w:rPr>
                <w:rFonts w:cs="Arial"/>
                <w:color w:val="000000"/>
              </w:rPr>
              <w:t>.</w:t>
            </w:r>
          </w:p>
        </w:tc>
      </w:tr>
      <w:tr w:rsidR="00882AEE" w:rsidRPr="0026721C" w14:paraId="56F18D66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97530" w14:textId="77777777" w:rsidR="00882AEE" w:rsidRPr="0026721C" w:rsidRDefault="00882AEE" w:rsidP="00882AEE">
            <w:pPr>
              <w:pStyle w:val="Tytukomrki"/>
            </w:pPr>
            <w:r w:rsidRPr="0026721C">
              <w:lastRenderedPageBreak/>
              <w:t>Literatura dodatkowa:</w:t>
            </w:r>
          </w:p>
        </w:tc>
      </w:tr>
      <w:tr w:rsidR="00882AEE" w:rsidRPr="0026721C" w14:paraId="3F83ABB6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A6F87" w14:textId="77777777" w:rsidR="00882AEE" w:rsidRPr="0026721C" w:rsidRDefault="00882AEE" w:rsidP="00FC513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proofErr w:type="spellStart"/>
            <w:r w:rsidRPr="0026721C">
              <w:rPr>
                <w:rFonts w:cs="Arial"/>
                <w:color w:val="000000"/>
              </w:rPr>
              <w:t>Amaranthus</w:t>
            </w:r>
            <w:proofErr w:type="spellEnd"/>
            <w:r w:rsidRPr="0026721C">
              <w:rPr>
                <w:rFonts w:cs="Arial"/>
                <w:color w:val="000000"/>
              </w:rPr>
              <w:t xml:space="preserve"> – perspektywy uprawy i wykorzystania. Wyd. SGGW Warszawa 1994.</w:t>
            </w:r>
          </w:p>
          <w:p w14:paraId="70254FFA" w14:textId="77777777" w:rsidR="00882AEE" w:rsidRPr="0026721C" w:rsidRDefault="00882AEE" w:rsidP="00FC513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Borkowska H., Styk B., 2006: Ślazowiec pensylwański (</w:t>
            </w:r>
            <w:proofErr w:type="spellStart"/>
            <w:r w:rsidRPr="0026721C">
              <w:rPr>
                <w:rFonts w:cs="Arial"/>
                <w:i/>
                <w:color w:val="000000"/>
              </w:rPr>
              <w:t>Sida</w:t>
            </w:r>
            <w:proofErr w:type="spellEnd"/>
            <w:r w:rsidRPr="0026721C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26721C">
              <w:rPr>
                <w:rFonts w:cs="Arial"/>
                <w:i/>
                <w:color w:val="000000"/>
              </w:rPr>
              <w:t>hermaphrodita</w:t>
            </w:r>
            <w:proofErr w:type="spellEnd"/>
            <w:r w:rsidRPr="0026721C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26721C">
              <w:rPr>
                <w:rFonts w:cs="Arial"/>
                <w:color w:val="000000"/>
              </w:rPr>
              <w:t>Rusby</w:t>
            </w:r>
            <w:proofErr w:type="spellEnd"/>
            <w:r w:rsidRPr="0026721C">
              <w:rPr>
                <w:rFonts w:cs="Arial"/>
                <w:color w:val="000000"/>
              </w:rPr>
              <w:t>). Uprawa i wykorzystanie. Wyd. AR Lublin.</w:t>
            </w:r>
          </w:p>
          <w:p w14:paraId="627A2407" w14:textId="77777777" w:rsidR="00882AEE" w:rsidRPr="0026721C" w:rsidRDefault="00882AEE" w:rsidP="00FC513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Instrukcje upowszechnieniowe IUNG Puławy.</w:t>
            </w:r>
          </w:p>
          <w:p w14:paraId="02C50447" w14:textId="77777777" w:rsidR="00882AEE" w:rsidRPr="0026721C" w:rsidRDefault="00882AEE" w:rsidP="00FC513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Czasopisma naukowe i popularno-naukowe z zakresu agronomii</w:t>
            </w:r>
          </w:p>
          <w:p w14:paraId="5B41C233" w14:textId="77777777" w:rsidR="00882AEE" w:rsidRPr="0026721C" w:rsidRDefault="00882AEE" w:rsidP="00FC513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Bonenberg K., 1988. Rośliny użyteczne człowiekowi. Inst. Wydaw. Związków Zawodowych, Warszawa, 159 s.</w:t>
            </w:r>
          </w:p>
          <w:p w14:paraId="04C41765" w14:textId="77777777" w:rsidR="00882AEE" w:rsidRPr="0026721C" w:rsidRDefault="00882AEE" w:rsidP="00FC513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Rumińska A., 1983. Rośliny lecznicze. PWN, Warszawa, 550 s.</w:t>
            </w:r>
          </w:p>
          <w:p w14:paraId="71C22148" w14:textId="77777777" w:rsidR="00882AEE" w:rsidRPr="0026721C" w:rsidRDefault="00882AEE" w:rsidP="00FC513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 w:line="24" w:lineRule="atLeast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Rumińska A., Ożarowski A., red., 1990. Leksykon roślin leczniczych. </w:t>
            </w:r>
            <w:proofErr w:type="spellStart"/>
            <w:r w:rsidRPr="0026721C">
              <w:rPr>
                <w:rFonts w:cs="Arial"/>
                <w:color w:val="000000"/>
              </w:rPr>
              <w:t>PWRiL</w:t>
            </w:r>
            <w:proofErr w:type="spellEnd"/>
            <w:r w:rsidRPr="0026721C">
              <w:rPr>
                <w:rFonts w:cs="Arial"/>
                <w:color w:val="000000"/>
              </w:rPr>
              <w:t>, Warszawa, 566 s.</w:t>
            </w:r>
          </w:p>
        </w:tc>
      </w:tr>
      <w:tr w:rsidR="00882AEE" w:rsidRPr="0026721C" w14:paraId="14A61E33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5F35F7" w14:textId="77777777" w:rsidR="00882AEE" w:rsidRPr="0026721C" w:rsidRDefault="00882AEE" w:rsidP="00882AEE">
            <w:pPr>
              <w:pStyle w:val="Tytukomrki"/>
            </w:pPr>
            <w:r w:rsidRPr="0026721C">
              <w:t>Planowane formy/działania/metody dydaktyczne:</w:t>
            </w:r>
          </w:p>
        </w:tc>
      </w:tr>
      <w:tr w:rsidR="00882AEE" w:rsidRPr="0026721C" w14:paraId="3262460E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1395C" w14:textId="77777777" w:rsidR="00882AEE" w:rsidRPr="0026721C" w:rsidRDefault="00882AEE" w:rsidP="00882AEE">
            <w:pPr>
              <w:autoSpaceDE w:val="0"/>
              <w:autoSpaceDN w:val="0"/>
              <w:adjustRightInd w:val="0"/>
              <w:spacing w:before="100" w:after="10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Wykład - metoda podająca z wykorzystaniem prezentacji multimedialnej; ćwiczenia laboratoryjne - metoda aktywizująca i praktyczna, tj. analiza materiału roślinnego, praca w podgrupach, prezentacja multimedialna z określonej tematyki.</w:t>
            </w:r>
          </w:p>
        </w:tc>
      </w:tr>
      <w:tr w:rsidR="00882AEE" w:rsidRPr="0026721C" w14:paraId="7C5BCD0B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26536F" w14:textId="77777777" w:rsidR="00882AEE" w:rsidRPr="0026721C" w:rsidRDefault="00882AEE" w:rsidP="00882AEE">
            <w:pPr>
              <w:pStyle w:val="Tytukomrki"/>
            </w:pPr>
            <w:r w:rsidRPr="0026721C">
              <w:t>Sposoby weryfikacji efektów uczenia się osiąganych przez studenta:</w:t>
            </w:r>
          </w:p>
        </w:tc>
      </w:tr>
      <w:tr w:rsidR="00882AEE" w:rsidRPr="0026721C" w14:paraId="7B5AA38B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62BC9" w14:textId="77777777" w:rsidR="00882AEE" w:rsidRPr="0026721C" w:rsidRDefault="00882AEE" w:rsidP="00882AEE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2 kolokwia w semestrze. Weryfikacja efektów W_01; W_02, W-03; W-04; U_01; U_02; U-03</w:t>
            </w:r>
          </w:p>
        </w:tc>
      </w:tr>
      <w:tr w:rsidR="00882AEE" w:rsidRPr="0026721C" w14:paraId="5E1FBBB3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41106B" w14:textId="77777777" w:rsidR="00882AEE" w:rsidRPr="0026721C" w:rsidRDefault="00882AEE" w:rsidP="00882AEE">
            <w:pPr>
              <w:pStyle w:val="Tytukomrki"/>
            </w:pPr>
            <w:r w:rsidRPr="0026721C">
              <w:t>Forma i warunki zaliczenia:</w:t>
            </w:r>
          </w:p>
        </w:tc>
      </w:tr>
      <w:tr w:rsidR="00882AEE" w:rsidRPr="0026721C" w14:paraId="3873DEA7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0B246" w14:textId="77777777" w:rsidR="00882AEE" w:rsidRPr="0026721C" w:rsidRDefault="00882AEE" w:rsidP="00882AEE">
            <w:pPr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 xml:space="preserve">Warunek uzyskania zaliczenia przedmiotu: uzyskanie co najmniej 26 punktów (na 50 możliwych) z każdego z kolokwiów. </w:t>
            </w:r>
            <w:r w:rsidRPr="0026721C">
              <w:rPr>
                <w:rFonts w:cs="Arial"/>
                <w:color w:val="000000"/>
              </w:rPr>
              <w:t xml:space="preserve">Możliwość dwukrotnej poprawy kolokwium w trakcie zajęć w semestrze. Przedział punktacji: 0-50% pkt. </w:t>
            </w:r>
            <w:proofErr w:type="spellStart"/>
            <w:r w:rsidRPr="0026721C">
              <w:rPr>
                <w:rFonts w:cs="Arial"/>
                <w:color w:val="000000"/>
              </w:rPr>
              <w:t>ndst</w:t>
            </w:r>
            <w:proofErr w:type="spellEnd"/>
            <w:r w:rsidRPr="0026721C">
              <w:rPr>
                <w:rFonts w:cs="Arial"/>
                <w:color w:val="000000"/>
              </w:rPr>
              <w:t xml:space="preserve">; 51-60% pkt. </w:t>
            </w:r>
            <w:proofErr w:type="spellStart"/>
            <w:r w:rsidRPr="0026721C">
              <w:rPr>
                <w:rFonts w:cs="Arial"/>
                <w:color w:val="000000"/>
              </w:rPr>
              <w:t>dost</w:t>
            </w:r>
            <w:proofErr w:type="spellEnd"/>
            <w:r w:rsidRPr="0026721C">
              <w:rPr>
                <w:rFonts w:cs="Arial"/>
                <w:color w:val="000000"/>
              </w:rPr>
              <w:t xml:space="preserve">.; 61-70% </w:t>
            </w:r>
            <w:proofErr w:type="spellStart"/>
            <w:r w:rsidRPr="0026721C">
              <w:rPr>
                <w:rFonts w:cs="Arial"/>
                <w:color w:val="000000"/>
              </w:rPr>
              <w:t>dost</w:t>
            </w:r>
            <w:proofErr w:type="spellEnd"/>
            <w:r w:rsidRPr="0026721C">
              <w:rPr>
                <w:rFonts w:cs="Arial"/>
                <w:color w:val="000000"/>
              </w:rPr>
              <w:t xml:space="preserve">. +; 71-80% </w:t>
            </w:r>
            <w:proofErr w:type="spellStart"/>
            <w:r w:rsidRPr="0026721C">
              <w:rPr>
                <w:rFonts w:cs="Arial"/>
                <w:color w:val="000000"/>
              </w:rPr>
              <w:t>db</w:t>
            </w:r>
            <w:proofErr w:type="spellEnd"/>
            <w:r w:rsidRPr="0026721C">
              <w:rPr>
                <w:rFonts w:cs="Arial"/>
                <w:color w:val="000000"/>
              </w:rPr>
              <w:t xml:space="preserve">; 81-90% </w:t>
            </w:r>
            <w:proofErr w:type="spellStart"/>
            <w:r w:rsidRPr="0026721C">
              <w:rPr>
                <w:rFonts w:cs="Arial"/>
                <w:color w:val="000000"/>
              </w:rPr>
              <w:t>db</w:t>
            </w:r>
            <w:proofErr w:type="spellEnd"/>
            <w:r w:rsidRPr="0026721C">
              <w:rPr>
                <w:rFonts w:cs="Arial"/>
                <w:color w:val="000000"/>
              </w:rPr>
              <w:t xml:space="preserve"> +; 91-100% bdb.</w:t>
            </w:r>
          </w:p>
        </w:tc>
      </w:tr>
      <w:tr w:rsidR="00882AEE" w:rsidRPr="0026721C" w14:paraId="16417A92" w14:textId="77777777" w:rsidTr="00882AE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31817D" w14:textId="77777777" w:rsidR="00882AEE" w:rsidRPr="0026721C" w:rsidRDefault="00882AEE" w:rsidP="00882AEE">
            <w:pPr>
              <w:pStyle w:val="Tytukomrki"/>
            </w:pPr>
            <w:r w:rsidRPr="0026721C">
              <w:t>Bilans punktów ECTS:</w:t>
            </w:r>
          </w:p>
        </w:tc>
      </w:tr>
      <w:tr w:rsidR="00882AEE" w:rsidRPr="0026721C" w14:paraId="6ED86AFC" w14:textId="77777777" w:rsidTr="00882AE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07E491" w14:textId="77777777" w:rsidR="00882AEE" w:rsidRPr="0026721C" w:rsidRDefault="00882AEE" w:rsidP="00882AEE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Studia stacjonarne</w:t>
            </w:r>
          </w:p>
        </w:tc>
      </w:tr>
      <w:tr w:rsidR="00882AEE" w:rsidRPr="0026721C" w14:paraId="53B39CD0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D3D5B" w14:textId="77777777" w:rsidR="00882AEE" w:rsidRPr="0026721C" w:rsidRDefault="00882AEE" w:rsidP="00882AEE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77B6FB" w14:textId="77777777" w:rsidR="00882AEE" w:rsidRPr="0026721C" w:rsidRDefault="00882AEE" w:rsidP="00882AEE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Obciążenie studenta</w:t>
            </w:r>
          </w:p>
        </w:tc>
      </w:tr>
      <w:tr w:rsidR="00882AEE" w:rsidRPr="0026721C" w14:paraId="380E69CE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3CB67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F0137" w14:textId="77777777" w:rsidR="00882AEE" w:rsidRPr="0026721C" w:rsidRDefault="00882AEE" w:rsidP="00882AEE">
            <w:pPr>
              <w:spacing w:after="0" w:line="24" w:lineRule="atLeast"/>
              <w:rPr>
                <w:rFonts w:cs="Arial"/>
                <w:bCs/>
              </w:rPr>
            </w:pPr>
            <w:r w:rsidRPr="0026721C">
              <w:rPr>
                <w:rFonts w:cs="Arial"/>
                <w:bCs/>
              </w:rPr>
              <w:t>38</w:t>
            </w:r>
          </w:p>
        </w:tc>
      </w:tr>
      <w:tr w:rsidR="00882AEE" w:rsidRPr="0026721C" w14:paraId="75FD85E4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DE0F9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81D4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15</w:t>
            </w:r>
          </w:p>
        </w:tc>
      </w:tr>
      <w:tr w:rsidR="00882AEE" w:rsidRPr="0026721C" w14:paraId="2EA003D0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680FA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- 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EC81F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15</w:t>
            </w:r>
          </w:p>
        </w:tc>
      </w:tr>
      <w:tr w:rsidR="00882AEE" w:rsidRPr="0026721C" w14:paraId="3EE0BF9B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FF07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  <w:bCs/>
              </w:rP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A9FC8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8</w:t>
            </w:r>
          </w:p>
        </w:tc>
      </w:tr>
      <w:tr w:rsidR="00882AEE" w:rsidRPr="0026721C" w14:paraId="5CD6DAED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37234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2. 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0704" w14:textId="77777777" w:rsidR="00882AEE" w:rsidRPr="0026721C" w:rsidRDefault="00882AEE" w:rsidP="00882AEE">
            <w:pPr>
              <w:spacing w:after="0" w:line="24" w:lineRule="atLeast"/>
              <w:rPr>
                <w:rFonts w:cs="Arial"/>
                <w:bCs/>
              </w:rPr>
            </w:pPr>
            <w:r w:rsidRPr="0026721C">
              <w:rPr>
                <w:rFonts w:cs="Arial"/>
                <w:bCs/>
              </w:rPr>
              <w:t>37</w:t>
            </w:r>
          </w:p>
        </w:tc>
      </w:tr>
      <w:tr w:rsidR="00882AEE" w:rsidRPr="0026721C" w14:paraId="2427EB5C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991F6" w14:textId="77777777" w:rsidR="00882AEE" w:rsidRPr="0026721C" w:rsidRDefault="00882AEE" w:rsidP="00882AEE">
            <w:pPr>
              <w:pStyle w:val="Nagwek2"/>
              <w:spacing w:line="24" w:lineRule="atLea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6721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- samodzielne 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1585E" w14:textId="77777777" w:rsidR="00882AEE" w:rsidRPr="0026721C" w:rsidRDefault="00882AEE" w:rsidP="00882AEE">
            <w:pPr>
              <w:spacing w:after="0" w:line="24" w:lineRule="atLeast"/>
              <w:ind w:left="131"/>
              <w:rPr>
                <w:rFonts w:cs="Arial"/>
              </w:rPr>
            </w:pPr>
            <w:r w:rsidRPr="0026721C">
              <w:rPr>
                <w:rFonts w:cs="Arial"/>
              </w:rPr>
              <w:t>7</w:t>
            </w:r>
          </w:p>
        </w:tc>
      </w:tr>
      <w:tr w:rsidR="00882AEE" w:rsidRPr="0026721C" w14:paraId="5E2384AA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D00C4" w14:textId="77777777" w:rsidR="00882AEE" w:rsidRPr="0026721C" w:rsidRDefault="00882AEE" w:rsidP="00882AEE">
            <w:pPr>
              <w:pStyle w:val="Nagwek2"/>
              <w:spacing w:line="24" w:lineRule="atLea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6721C">
              <w:rPr>
                <w:rFonts w:ascii="Arial" w:hAnsi="Arial" w:cs="Arial"/>
                <w:color w:val="auto"/>
                <w:sz w:val="22"/>
                <w:szCs w:val="22"/>
              </w:rPr>
              <w:t>- samodzielne przygotowanie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3189A" w14:textId="77777777" w:rsidR="00882AEE" w:rsidRPr="0026721C" w:rsidRDefault="00882AEE" w:rsidP="00882AEE">
            <w:pPr>
              <w:pStyle w:val="Nagwek3"/>
              <w:spacing w:line="24" w:lineRule="atLeast"/>
              <w:ind w:left="13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82AEE" w:rsidRPr="0026721C" w14:paraId="654D06E7" w14:textId="77777777" w:rsidTr="00882AE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55ADB" w14:textId="77777777" w:rsidR="00882AEE" w:rsidRPr="0026721C" w:rsidRDefault="00882AEE" w:rsidP="00882AEE">
            <w:pPr>
              <w:pStyle w:val="Nagwek2"/>
              <w:spacing w:line="24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6721C">
              <w:rPr>
                <w:rFonts w:ascii="Arial" w:hAnsi="Arial" w:cs="Arial"/>
                <w:color w:val="auto"/>
                <w:sz w:val="22"/>
                <w:szCs w:val="22"/>
              </w:rPr>
              <w:t>- 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B4904" w14:textId="77777777" w:rsidR="00882AEE" w:rsidRPr="0026721C" w:rsidRDefault="00882AEE" w:rsidP="00882AEE">
            <w:pPr>
              <w:pStyle w:val="Nagwek3"/>
              <w:spacing w:line="24" w:lineRule="atLeast"/>
              <w:ind w:left="13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82AEE" w:rsidRPr="0026721C" w14:paraId="1F9AC49B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EADB3" w14:textId="77777777" w:rsidR="00882AEE" w:rsidRPr="0026721C" w:rsidRDefault="00882AEE" w:rsidP="00882AEE">
            <w:pPr>
              <w:pStyle w:val="Nagwek2"/>
              <w:spacing w:line="24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6721C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A8770" w14:textId="77777777" w:rsidR="00882AEE" w:rsidRPr="0026721C" w:rsidRDefault="00882AEE" w:rsidP="00882AEE">
            <w:pPr>
              <w:pStyle w:val="Nagwek3"/>
              <w:spacing w:line="24" w:lineRule="atLeast"/>
              <w:ind w:left="131"/>
              <w:rPr>
                <w:rFonts w:ascii="Arial" w:hAnsi="Arial" w:cs="Arial"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882AEE" w:rsidRPr="0026721C" w14:paraId="1DD995B1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53DE3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3DD32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3</w:t>
            </w:r>
          </w:p>
        </w:tc>
      </w:tr>
      <w:tr w:rsidR="00882AEE" w:rsidRPr="0026721C" w14:paraId="0AC83E2C" w14:textId="77777777" w:rsidTr="00882AE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506890" w14:textId="77777777" w:rsidR="00882AEE" w:rsidRPr="0026721C" w:rsidRDefault="00882AEE" w:rsidP="00882AEE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Studia niestacjonarne</w:t>
            </w:r>
          </w:p>
        </w:tc>
      </w:tr>
      <w:tr w:rsidR="00882AEE" w:rsidRPr="0026721C" w14:paraId="4D6F480F" w14:textId="77777777" w:rsidTr="00882AE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05DA01" w14:textId="77777777" w:rsidR="00882AEE" w:rsidRPr="0026721C" w:rsidRDefault="00882AEE" w:rsidP="00882AEE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891ECB" w14:textId="77777777" w:rsidR="00882AEE" w:rsidRPr="0026721C" w:rsidRDefault="00882AEE" w:rsidP="00882AEE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Obciążenie studenta</w:t>
            </w:r>
          </w:p>
        </w:tc>
      </w:tr>
      <w:tr w:rsidR="00882AEE" w:rsidRPr="0026721C" w14:paraId="0D4F5296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C3A05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AB219" w14:textId="77777777" w:rsidR="00882AEE" w:rsidRPr="0026721C" w:rsidRDefault="00882AEE" w:rsidP="00882AEE">
            <w:pPr>
              <w:spacing w:after="0" w:line="24" w:lineRule="atLeast"/>
              <w:rPr>
                <w:rFonts w:cs="Arial"/>
                <w:bCs/>
              </w:rPr>
            </w:pPr>
            <w:r w:rsidRPr="0026721C">
              <w:rPr>
                <w:rFonts w:cs="Arial"/>
                <w:bCs/>
              </w:rPr>
              <w:t>28</w:t>
            </w:r>
          </w:p>
        </w:tc>
      </w:tr>
      <w:tr w:rsidR="00882AEE" w:rsidRPr="0026721C" w14:paraId="6ED36496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FEE61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8C751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8</w:t>
            </w:r>
          </w:p>
        </w:tc>
      </w:tr>
      <w:tr w:rsidR="00882AEE" w:rsidRPr="0026721C" w14:paraId="2F7D3193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B97D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- 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6D8EF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12</w:t>
            </w:r>
          </w:p>
        </w:tc>
      </w:tr>
      <w:tr w:rsidR="00882AEE" w:rsidRPr="0026721C" w14:paraId="21241146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3ABB1" w14:textId="77777777" w:rsidR="00882AEE" w:rsidRPr="0026721C" w:rsidRDefault="00882AEE" w:rsidP="00882AEE">
            <w:pPr>
              <w:spacing w:after="0" w:line="24" w:lineRule="atLeast"/>
              <w:rPr>
                <w:rFonts w:cs="Arial"/>
                <w:bCs/>
              </w:rPr>
            </w:pPr>
            <w:r w:rsidRPr="0026721C">
              <w:rPr>
                <w:rFonts w:cs="Arial"/>
                <w:bCs/>
              </w:rP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E9697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8</w:t>
            </w:r>
          </w:p>
        </w:tc>
      </w:tr>
      <w:tr w:rsidR="00882AEE" w:rsidRPr="0026721C" w14:paraId="22A8E9A9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6BEA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2. Liczba godzin samodzielnej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3E6C5" w14:textId="77777777" w:rsidR="00882AEE" w:rsidRPr="0026721C" w:rsidRDefault="00882AEE" w:rsidP="00882AEE">
            <w:pPr>
              <w:spacing w:after="0" w:line="24" w:lineRule="atLeast"/>
              <w:rPr>
                <w:rFonts w:cs="Arial"/>
                <w:bCs/>
              </w:rPr>
            </w:pPr>
            <w:r w:rsidRPr="0026721C">
              <w:rPr>
                <w:rFonts w:cs="Arial"/>
                <w:bCs/>
              </w:rPr>
              <w:t>47</w:t>
            </w:r>
          </w:p>
        </w:tc>
      </w:tr>
      <w:tr w:rsidR="00882AEE" w:rsidRPr="0026721C" w14:paraId="64C3747E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C6EB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- samodzielne 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40CFF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10</w:t>
            </w:r>
          </w:p>
        </w:tc>
      </w:tr>
      <w:tr w:rsidR="00882AEE" w:rsidRPr="0026721C" w14:paraId="7C312FAD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8E828" w14:textId="77777777" w:rsidR="00882AEE" w:rsidRPr="0026721C" w:rsidRDefault="00882AEE" w:rsidP="00882AEE">
            <w:pPr>
              <w:pStyle w:val="Nagwek2"/>
              <w:spacing w:line="24" w:lineRule="atLea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6721C">
              <w:rPr>
                <w:rFonts w:ascii="Arial" w:hAnsi="Arial" w:cs="Arial"/>
                <w:color w:val="auto"/>
                <w:sz w:val="22"/>
                <w:szCs w:val="22"/>
              </w:rPr>
              <w:t>- samodzielne przygotowanie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F0CF7" w14:textId="77777777" w:rsidR="00882AEE" w:rsidRPr="0026721C" w:rsidRDefault="00882AEE" w:rsidP="00882AEE">
            <w:pPr>
              <w:spacing w:after="0" w:line="24" w:lineRule="atLeast"/>
              <w:rPr>
                <w:rFonts w:cs="Arial"/>
              </w:rPr>
            </w:pPr>
            <w:r w:rsidRPr="0026721C">
              <w:rPr>
                <w:rFonts w:cs="Arial"/>
              </w:rPr>
              <w:t>17</w:t>
            </w:r>
          </w:p>
        </w:tc>
      </w:tr>
      <w:tr w:rsidR="00882AEE" w:rsidRPr="0026721C" w14:paraId="501FD06D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EF8C9" w14:textId="77777777" w:rsidR="00882AEE" w:rsidRPr="0026721C" w:rsidRDefault="00882AEE" w:rsidP="00882AEE">
            <w:pPr>
              <w:pStyle w:val="Nagwek2"/>
              <w:spacing w:line="24" w:lineRule="atLeas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6721C">
              <w:rPr>
                <w:rFonts w:ascii="Arial" w:hAnsi="Arial" w:cs="Arial"/>
                <w:color w:val="auto"/>
                <w:sz w:val="22"/>
                <w:szCs w:val="22"/>
              </w:rPr>
              <w:t>- 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AF117" w14:textId="77777777" w:rsidR="00882AEE" w:rsidRPr="0026721C" w:rsidRDefault="00882AEE" w:rsidP="00882AEE">
            <w:pPr>
              <w:pStyle w:val="Nagwek3"/>
              <w:spacing w:line="24" w:lineRule="atLeast"/>
              <w:ind w:left="13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82AEE" w:rsidRPr="0026721C" w14:paraId="22D0E1DB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BD3F7" w14:textId="77777777" w:rsidR="00882AEE" w:rsidRPr="0026721C" w:rsidRDefault="00882AEE" w:rsidP="00882AEE">
            <w:pPr>
              <w:pStyle w:val="Nagwek2"/>
              <w:spacing w:line="24" w:lineRule="atLeas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6721C">
              <w:rPr>
                <w:rFonts w:ascii="Arial" w:hAnsi="Arial" w:cs="Arial"/>
                <w:color w:val="auto"/>
                <w:sz w:val="22"/>
                <w:szCs w:val="22"/>
              </w:rPr>
              <w:t>- 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4F99EC" w14:textId="77777777" w:rsidR="00882AEE" w:rsidRPr="0026721C" w:rsidRDefault="00882AEE" w:rsidP="00882AEE">
            <w:pPr>
              <w:pStyle w:val="Nagwek3"/>
              <w:spacing w:line="24" w:lineRule="atLeast"/>
              <w:ind w:left="13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882AEE" w:rsidRPr="0026721C" w14:paraId="4DE60C0E" w14:textId="77777777" w:rsidTr="00882AE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55059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82C3E" w14:textId="77777777" w:rsidR="00882AEE" w:rsidRPr="0026721C" w:rsidRDefault="00882AEE" w:rsidP="00882AEE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</w:rPr>
              <w:t>3</w:t>
            </w:r>
          </w:p>
        </w:tc>
      </w:tr>
    </w:tbl>
    <w:p w14:paraId="0D696482" w14:textId="77777777" w:rsidR="005120D3" w:rsidRPr="0026721C" w:rsidRDefault="005120D3" w:rsidP="005120D3">
      <w:pPr>
        <w:rPr>
          <w:rFonts w:cs="Arial"/>
        </w:rPr>
      </w:pPr>
    </w:p>
    <w:p w14:paraId="1F418687" w14:textId="77777777" w:rsidR="005120D3" w:rsidRPr="0026721C" w:rsidRDefault="005120D3" w:rsidP="005120D3">
      <w:pPr>
        <w:rPr>
          <w:rFonts w:cs="Arial"/>
        </w:rPr>
      </w:pPr>
    </w:p>
    <w:p w14:paraId="2FD29E78" w14:textId="77777777" w:rsidR="005120D3" w:rsidRPr="0026721C" w:rsidRDefault="005120D3" w:rsidP="005120D3">
      <w:pPr>
        <w:rPr>
          <w:rFonts w:cs="Arial"/>
        </w:rPr>
      </w:pPr>
    </w:p>
    <w:p w14:paraId="3E1628A0" w14:textId="77777777" w:rsidR="004A2E81" w:rsidRPr="0026721C" w:rsidRDefault="004A2E81">
      <w:pPr>
        <w:spacing w:before="0" w:after="160" w:line="259" w:lineRule="auto"/>
        <w:ind w:left="0"/>
        <w:rPr>
          <w:rFonts w:eastAsia="Times New Roman" w:cs="Arial"/>
          <w:bCs/>
          <w:noProof/>
        </w:rPr>
      </w:pPr>
      <w:r w:rsidRPr="0026721C">
        <w:rPr>
          <w:rFonts w:cs="Arial"/>
        </w:rPr>
        <w:br w:type="page"/>
      </w:r>
    </w:p>
    <w:p w14:paraId="73216374" w14:textId="77777777" w:rsidR="004A2E81" w:rsidRPr="0026721C" w:rsidRDefault="004A2E81" w:rsidP="000F7BA4">
      <w:pPr>
        <w:pStyle w:val="sylabusyspistreci"/>
      </w:pPr>
      <w:bookmarkStart w:id="10" w:name="_Toc179365863"/>
      <w:r w:rsidRPr="0026721C">
        <w:lastRenderedPageBreak/>
        <w:t>Moduł wybieralny z zakresu ochrony środowiska przyrodniczego</w:t>
      </w:r>
      <w:bookmarkEnd w:id="10"/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z przedmiotu Gospodarowanie na obszarach prawnie chronionych na kierunku rolnictwo, studia I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A2E81" w:rsidRPr="0026721C" w14:paraId="5FB57A06" w14:textId="77777777" w:rsidTr="00792AD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2F15778" w14:textId="77777777" w:rsidR="004A2E81" w:rsidRPr="0026721C" w:rsidRDefault="004A2E81" w:rsidP="00792AD4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4A2E81" w:rsidRPr="0026721C" w14:paraId="7A343FB8" w14:textId="77777777" w:rsidTr="00792AD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171371" w14:textId="77777777" w:rsidR="004A2E81" w:rsidRPr="0026721C" w:rsidRDefault="004A2E81" w:rsidP="00792AD4">
            <w:pPr>
              <w:pStyle w:val="Tytukomrki"/>
            </w:pPr>
            <w:r w:rsidRPr="0026721C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51B909" w14:textId="77777777" w:rsidR="004A2E81" w:rsidRPr="0026721C" w:rsidRDefault="004A2E81" w:rsidP="000F7BA4">
            <w:pPr>
              <w:pStyle w:val="sylab2"/>
            </w:pPr>
            <w:bookmarkStart w:id="11" w:name="_Toc179365864"/>
            <w:r w:rsidRPr="0026721C">
              <w:t>Gospodarowanie na obszarach prawnie chronionych</w:t>
            </w:r>
            <w:bookmarkEnd w:id="11"/>
          </w:p>
        </w:tc>
      </w:tr>
      <w:tr w:rsidR="004A2E81" w:rsidRPr="0026721C" w14:paraId="57F326BA" w14:textId="77777777" w:rsidTr="00792AD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7D718D" w14:textId="77777777" w:rsidR="004A2E81" w:rsidRPr="0026721C" w:rsidRDefault="004A2E81" w:rsidP="00792AD4">
            <w:pPr>
              <w:pStyle w:val="Tytukomrki"/>
            </w:pPr>
            <w:r w:rsidRPr="0026721C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7A03DF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lang w:val="en-US"/>
              </w:rPr>
            </w:pPr>
            <w:r w:rsidRPr="0026721C">
              <w:rPr>
                <w:rFonts w:cs="Arial"/>
                <w:lang w:val="en-US"/>
              </w:rPr>
              <w:t>Management of protected areas</w:t>
            </w:r>
          </w:p>
        </w:tc>
      </w:tr>
      <w:tr w:rsidR="004A2E81" w:rsidRPr="0026721C" w14:paraId="78043718" w14:textId="77777777" w:rsidTr="00792AD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218790" w14:textId="77777777" w:rsidR="004A2E81" w:rsidRPr="0026721C" w:rsidRDefault="004A2E81" w:rsidP="00792AD4">
            <w:pPr>
              <w:pStyle w:val="Tytukomrki"/>
            </w:pPr>
            <w:r w:rsidRPr="0026721C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588E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polski</w:t>
            </w:r>
          </w:p>
        </w:tc>
      </w:tr>
      <w:tr w:rsidR="004A2E81" w:rsidRPr="0026721C" w14:paraId="7B4B3CC8" w14:textId="77777777" w:rsidTr="00792AD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C28921" w14:textId="77777777" w:rsidR="004A2E81" w:rsidRPr="0026721C" w:rsidRDefault="004A2E81" w:rsidP="00792AD4">
            <w:pPr>
              <w:pStyle w:val="Tytukomrki"/>
            </w:pPr>
            <w:r w:rsidRPr="0026721C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13A91B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Rolnictwo</w:t>
            </w:r>
          </w:p>
        </w:tc>
      </w:tr>
      <w:tr w:rsidR="004A2E81" w:rsidRPr="0026721C" w14:paraId="7DA64B33" w14:textId="77777777" w:rsidTr="00792AD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67CBE8" w14:textId="77777777" w:rsidR="004A2E81" w:rsidRPr="0026721C" w:rsidRDefault="004A2E81" w:rsidP="00792AD4">
            <w:pPr>
              <w:pStyle w:val="Tytukomrki"/>
            </w:pPr>
            <w:r w:rsidRPr="0026721C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63182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Wydział Nauk Rolniczych</w:t>
            </w:r>
          </w:p>
        </w:tc>
      </w:tr>
      <w:tr w:rsidR="004A2E81" w:rsidRPr="0026721C" w14:paraId="07B70D33" w14:textId="77777777" w:rsidTr="00792AD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9FD0D8" w14:textId="77777777" w:rsidR="004A2E81" w:rsidRPr="0026721C" w:rsidRDefault="004A2E81" w:rsidP="00792AD4">
            <w:pPr>
              <w:pStyle w:val="Tytukomrki"/>
            </w:pPr>
            <w:r w:rsidRPr="0026721C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BEF45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F</w:t>
            </w:r>
          </w:p>
        </w:tc>
      </w:tr>
      <w:tr w:rsidR="004A2E81" w:rsidRPr="0026721C" w14:paraId="28FC6847" w14:textId="77777777" w:rsidTr="00792AD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821CEB" w14:textId="77777777" w:rsidR="004A2E81" w:rsidRPr="0026721C" w:rsidRDefault="004A2E81" w:rsidP="00792AD4">
            <w:pPr>
              <w:pStyle w:val="Tytukomrki"/>
            </w:pPr>
            <w:r w:rsidRPr="0026721C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C3079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II stopnia</w:t>
            </w:r>
          </w:p>
        </w:tc>
      </w:tr>
      <w:tr w:rsidR="004A2E81" w:rsidRPr="0026721C" w14:paraId="2573FD35" w14:textId="77777777" w:rsidTr="00792AD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3928DB" w14:textId="77777777" w:rsidR="004A2E81" w:rsidRPr="0026721C" w:rsidRDefault="004A2E81" w:rsidP="00792AD4">
            <w:pPr>
              <w:pStyle w:val="Tytukomrki"/>
            </w:pPr>
            <w:r w:rsidRPr="0026721C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15B30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II</w:t>
            </w:r>
          </w:p>
        </w:tc>
      </w:tr>
      <w:tr w:rsidR="004A2E81" w:rsidRPr="0026721C" w14:paraId="42D4A863" w14:textId="77777777" w:rsidTr="00792AD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C599A4" w14:textId="77777777" w:rsidR="004A2E81" w:rsidRPr="0026721C" w:rsidRDefault="004A2E81" w:rsidP="00792AD4">
            <w:pPr>
              <w:pStyle w:val="Tytukomrki"/>
            </w:pPr>
            <w:r w:rsidRPr="0026721C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41C0B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3</w:t>
            </w:r>
          </w:p>
        </w:tc>
      </w:tr>
      <w:tr w:rsidR="004A2E81" w:rsidRPr="0026721C" w14:paraId="5C3F5D87" w14:textId="77777777" w:rsidTr="00792AD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4CC85C" w14:textId="77777777" w:rsidR="004A2E81" w:rsidRPr="0026721C" w:rsidRDefault="004A2E81" w:rsidP="00792AD4">
            <w:pPr>
              <w:pStyle w:val="Tytukomrki"/>
            </w:pPr>
            <w:r w:rsidRPr="0026721C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F6EED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2</w:t>
            </w:r>
          </w:p>
        </w:tc>
      </w:tr>
      <w:tr w:rsidR="004A2E81" w:rsidRPr="0026721C" w14:paraId="31F5793E" w14:textId="77777777" w:rsidTr="00792AD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3DF4F" w14:textId="77777777" w:rsidR="004A2E81" w:rsidRPr="0026721C" w:rsidRDefault="004A2E81" w:rsidP="00792AD4">
            <w:pPr>
              <w:pStyle w:val="Tytukomrki"/>
            </w:pPr>
            <w:r w:rsidRPr="0026721C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CA9650" w14:textId="77777777" w:rsidR="004A2E81" w:rsidRPr="0026721C" w:rsidRDefault="004A2E81" w:rsidP="00792AD4">
            <w:pPr>
              <w:spacing w:before="0" w:after="0"/>
              <w:rPr>
                <w:rFonts w:cs="Arial"/>
              </w:rPr>
            </w:pPr>
            <w:r w:rsidRPr="0026721C">
              <w:rPr>
                <w:rFonts w:cs="Arial"/>
              </w:rPr>
              <w:t>dr hab. inż. Elżbieta Malinowska</w:t>
            </w:r>
          </w:p>
        </w:tc>
      </w:tr>
      <w:tr w:rsidR="004A2E81" w:rsidRPr="0026721C" w14:paraId="65DF9653" w14:textId="77777777" w:rsidTr="00792AD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3914DE" w14:textId="77777777" w:rsidR="004A2E81" w:rsidRPr="0026721C" w:rsidRDefault="004A2E81" w:rsidP="00792AD4">
            <w:pPr>
              <w:pStyle w:val="Tytukomrki"/>
            </w:pPr>
            <w:r w:rsidRPr="0026721C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25E37" w14:textId="77777777" w:rsidR="004A2E81" w:rsidRPr="0026721C" w:rsidRDefault="004A2E81" w:rsidP="00792AD4">
            <w:pPr>
              <w:spacing w:before="0" w:after="0"/>
              <w:rPr>
                <w:rFonts w:cs="Arial"/>
              </w:rPr>
            </w:pPr>
            <w:r w:rsidRPr="0026721C">
              <w:rPr>
                <w:rFonts w:cs="Arial"/>
              </w:rPr>
              <w:t>dr hab. inż. Elżbieta Malinowska</w:t>
            </w:r>
          </w:p>
          <w:p w14:paraId="08454E75" w14:textId="77777777" w:rsidR="004A2E81" w:rsidRPr="0026721C" w:rsidRDefault="004A2E81" w:rsidP="00792AD4">
            <w:pPr>
              <w:spacing w:before="0" w:after="0"/>
              <w:rPr>
                <w:rFonts w:cs="Arial"/>
              </w:rPr>
            </w:pPr>
            <w:r w:rsidRPr="0026721C">
              <w:rPr>
                <w:rFonts w:cs="Arial"/>
              </w:rPr>
              <w:t>dr hab. inż. Beata Wiśniewska-Kadżajan</w:t>
            </w:r>
          </w:p>
        </w:tc>
      </w:tr>
      <w:tr w:rsidR="004A2E81" w:rsidRPr="0026721C" w14:paraId="52C25943" w14:textId="77777777" w:rsidTr="00792AD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96D45B" w14:textId="77777777" w:rsidR="004A2E81" w:rsidRPr="0026721C" w:rsidRDefault="004A2E81" w:rsidP="00792AD4">
            <w:pPr>
              <w:pStyle w:val="Tytukomrki"/>
            </w:pPr>
            <w:r w:rsidRPr="0026721C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D779C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Cs/>
              </w:rPr>
            </w:pPr>
            <w:r w:rsidRPr="0026721C">
              <w:rPr>
                <w:rFonts w:cs="Arial"/>
                <w:bCs/>
              </w:rPr>
              <w:t>Zapoznanie z możliwościami gospodarczego wykorzystywania obszarów o różnym reżimie ochronnym, sposobami prowadzenia ochrony czynnej dla utrzymania właściwego stanu ochrony siedlisk i gatunków oraz nabycie umiejętności korzystania z aktów prawnych dla pozyskania informacji o zakazach, odstępstwach od zakazów i obowiązku prowadzeniu działań ochronnych na określonych obszarach.</w:t>
            </w:r>
          </w:p>
        </w:tc>
      </w:tr>
      <w:tr w:rsidR="004A2E81" w:rsidRPr="0026721C" w14:paraId="6560C989" w14:textId="77777777" w:rsidTr="00792AD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E74505" w14:textId="77777777" w:rsidR="004A2E81" w:rsidRPr="0026721C" w:rsidRDefault="004A2E81" w:rsidP="00792AD4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4F96F3" w14:textId="77777777" w:rsidR="004A2E81" w:rsidRPr="0026721C" w:rsidRDefault="004A2E81" w:rsidP="00792AD4">
            <w:pPr>
              <w:pStyle w:val="Tytukomrki"/>
            </w:pPr>
            <w:r w:rsidRPr="0026721C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5EC2B8" w14:textId="77777777" w:rsidR="004A2E81" w:rsidRPr="0026721C" w:rsidRDefault="004A2E81" w:rsidP="00792AD4">
            <w:pPr>
              <w:pStyle w:val="Tytukomrki"/>
            </w:pPr>
            <w:r w:rsidRPr="0026721C">
              <w:t>Symbol efektu kierunkowego</w:t>
            </w:r>
          </w:p>
        </w:tc>
      </w:tr>
      <w:tr w:rsidR="004A2E81" w:rsidRPr="0026721C" w14:paraId="6439CA1A" w14:textId="77777777" w:rsidTr="00792AD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206B8E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Cs/>
              </w:rPr>
            </w:pPr>
            <w:r w:rsidRPr="0026721C">
              <w:rPr>
                <w:rFonts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CAF7CE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Zna i rozumie podstawy prawne funkcjonowania sieci Natura 2000, podział oraz zasady wyznaczania i procesy wdrażania w krajach UE.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919624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K_W01</w:t>
            </w:r>
          </w:p>
        </w:tc>
      </w:tr>
      <w:tr w:rsidR="004A2E81" w:rsidRPr="0026721C" w14:paraId="57EE287F" w14:textId="77777777" w:rsidTr="00792AD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0B3E49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Cs/>
              </w:rPr>
            </w:pPr>
            <w:r w:rsidRPr="0026721C">
              <w:rPr>
                <w:rFonts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612D25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 xml:space="preserve">Zna i rozumie podstawowe metody analizy i oceny zjawisk </w:t>
            </w:r>
            <w:r w:rsidRPr="0026721C">
              <w:rPr>
                <w:rFonts w:cs="Arial"/>
              </w:rPr>
              <w:br/>
              <w:t xml:space="preserve">zachodzących w środowisku przyrodniczym.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0DA7E0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K_W02, K_W03</w:t>
            </w:r>
          </w:p>
        </w:tc>
      </w:tr>
      <w:tr w:rsidR="004A2E81" w:rsidRPr="0026721C" w14:paraId="04D606E3" w14:textId="77777777" w:rsidTr="00792AD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948519" w14:textId="77777777" w:rsidR="004A2E81" w:rsidRPr="0026721C" w:rsidRDefault="004A2E81" w:rsidP="00792AD4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C2FEAD" w14:textId="77777777" w:rsidR="004A2E81" w:rsidRPr="0026721C" w:rsidRDefault="004A2E81" w:rsidP="00792AD4">
            <w:pPr>
              <w:pStyle w:val="Tytukomrki"/>
            </w:pPr>
            <w:r w:rsidRPr="0026721C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B11095" w14:textId="77777777" w:rsidR="004A2E81" w:rsidRPr="0026721C" w:rsidRDefault="004A2E81" w:rsidP="00792AD4">
            <w:pPr>
              <w:pStyle w:val="Tytukomrki"/>
            </w:pPr>
            <w:r w:rsidRPr="0026721C">
              <w:t>Symbol efektu kierunkowego</w:t>
            </w:r>
          </w:p>
        </w:tc>
      </w:tr>
      <w:tr w:rsidR="004A2E81" w:rsidRPr="0026721C" w14:paraId="3BFB8B14" w14:textId="77777777" w:rsidTr="00792AD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D2F561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 xml:space="preserve">U_ 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1C4595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 xml:space="preserve">Potrafi przygotować dokumentacje zawierające dane o obszarach niezbędne do planowania ochrony środowiska przyrodniczego.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A63993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K_U03</w:t>
            </w:r>
          </w:p>
        </w:tc>
      </w:tr>
      <w:tr w:rsidR="004A2E81" w:rsidRPr="0026721C" w14:paraId="2D4F8F56" w14:textId="77777777" w:rsidTr="00792AD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134D77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B8FA7D8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 xml:space="preserve">Potrafi wykorzystać zdobytą wiedzę do przygotowania analizy oddziaływania przedsięwzięć na środowisko. Student potrafi pracować nad </w:t>
            </w:r>
            <w:r w:rsidRPr="0026721C">
              <w:rPr>
                <w:rFonts w:cs="Arial"/>
              </w:rPr>
              <w:lastRenderedPageBreak/>
              <w:t>prognozą wpływu inwestycji na obszary Natura 2000 indywidualnie jak i współdziałając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26EC99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lastRenderedPageBreak/>
              <w:t>K_U01, K_U04</w:t>
            </w:r>
          </w:p>
        </w:tc>
      </w:tr>
      <w:tr w:rsidR="004A2E81" w:rsidRPr="0026721C" w14:paraId="7D84D189" w14:textId="77777777" w:rsidTr="00792AD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3AA357" w14:textId="77777777" w:rsidR="004A2E81" w:rsidRPr="0026721C" w:rsidRDefault="004A2E81" w:rsidP="00792AD4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993D49" w14:textId="77777777" w:rsidR="004A2E81" w:rsidRPr="0026721C" w:rsidRDefault="004A2E81" w:rsidP="00792AD4">
            <w:pPr>
              <w:pStyle w:val="Tytukomrki"/>
            </w:pPr>
            <w:r w:rsidRPr="0026721C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D0FCF3" w14:textId="77777777" w:rsidR="004A2E81" w:rsidRPr="0026721C" w:rsidRDefault="004A2E81" w:rsidP="00792AD4">
            <w:pPr>
              <w:pStyle w:val="Tytukomrki"/>
            </w:pPr>
            <w:r w:rsidRPr="0026721C">
              <w:t>Symbol efektu kierunkowego</w:t>
            </w:r>
          </w:p>
        </w:tc>
      </w:tr>
      <w:tr w:rsidR="004A2E81" w:rsidRPr="0026721C" w14:paraId="58778F09" w14:textId="77777777" w:rsidTr="00792AD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677E1C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5DF66C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Jest gotów do odpowiedzialności za zrealizowane zadanie.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C38FFC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K_K02</w:t>
            </w:r>
          </w:p>
        </w:tc>
      </w:tr>
      <w:tr w:rsidR="004A2E81" w:rsidRPr="0026721C" w14:paraId="039CBFD4" w14:textId="77777777" w:rsidTr="00792AD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B739F6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378F92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Jest gotów prawidłowo rozpoznawać i rozstrzygać czynniki związane z zagrożeniem oddziaływania inwestycji na środowisko. Jest gotów do prowadzenia konsultacji społecznych.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8BC1F5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K_K03</w:t>
            </w:r>
          </w:p>
        </w:tc>
      </w:tr>
      <w:tr w:rsidR="004A2E81" w:rsidRPr="0026721C" w14:paraId="3AFA0C9A" w14:textId="77777777" w:rsidTr="00792AD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77EA1B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5CC93B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Jest gotów do pracy indywidualnej oraz działania w grupie, przyjmując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A0917B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K_K01</w:t>
            </w:r>
          </w:p>
        </w:tc>
      </w:tr>
      <w:tr w:rsidR="004A2E81" w:rsidRPr="0026721C" w14:paraId="5571C8BF" w14:textId="77777777" w:rsidTr="00792AD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23F85" w14:textId="77777777" w:rsidR="004A2E81" w:rsidRPr="0026721C" w:rsidRDefault="004A2E81" w:rsidP="00792AD4">
            <w:pPr>
              <w:pStyle w:val="Tytukomrki"/>
            </w:pPr>
            <w:r w:rsidRPr="0026721C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BA769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St. stacjonarne: wykład (15 godz.), ćwiczenia (15 godz.)</w:t>
            </w:r>
          </w:p>
          <w:p w14:paraId="622235AB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St. niestacjonarne: wykład (8 godz.), ćwiczenia (12 godz.)</w:t>
            </w:r>
          </w:p>
        </w:tc>
      </w:tr>
      <w:tr w:rsidR="004A2E81" w:rsidRPr="0026721C" w14:paraId="714E11E7" w14:textId="77777777" w:rsidTr="00792AD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2F293F" w14:textId="77777777" w:rsidR="004A2E81" w:rsidRPr="0026721C" w:rsidRDefault="004A2E81" w:rsidP="00792AD4">
            <w:pPr>
              <w:pStyle w:val="Tytukomrki"/>
            </w:pPr>
            <w:r w:rsidRPr="0026721C">
              <w:br w:type="page"/>
              <w:t>Wymagania wstępne i dodatkowe:</w:t>
            </w:r>
          </w:p>
        </w:tc>
      </w:tr>
      <w:tr w:rsidR="004A2E81" w:rsidRPr="0026721C" w14:paraId="51C1B76E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1B7B6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ekologii, monitoringu środowiska, ochrony przyrody, technologii bioenergetycznych oraz zrównoważonego rozwoju obszarów wiejskich</w:t>
            </w:r>
          </w:p>
        </w:tc>
      </w:tr>
      <w:tr w:rsidR="004A2E81" w:rsidRPr="0026721C" w14:paraId="0C8E46B1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A6C989" w14:textId="77777777" w:rsidR="004A2E81" w:rsidRPr="0026721C" w:rsidRDefault="004A2E81" w:rsidP="00792AD4">
            <w:pPr>
              <w:pStyle w:val="Tytukomrki"/>
            </w:pPr>
            <w:r w:rsidRPr="0026721C">
              <w:t>Treści modułu kształcenia:</w:t>
            </w:r>
          </w:p>
        </w:tc>
      </w:tr>
      <w:tr w:rsidR="004A2E81" w:rsidRPr="0026721C" w14:paraId="6C9C13EF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AB770" w14:textId="77777777" w:rsidR="004A2E81" w:rsidRPr="0026721C" w:rsidRDefault="004A2E81" w:rsidP="00792AD4">
            <w:pPr>
              <w:pStyle w:val="NormalnyWeb"/>
              <w:spacing w:before="0" w:beforeAutospacing="0" w:after="9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721C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Program wykładów:</w:t>
            </w:r>
            <w:r w:rsidRPr="0026721C">
              <w:rPr>
                <w:rFonts w:ascii="Arial" w:hAnsi="Arial" w:cs="Arial"/>
                <w:color w:val="000000"/>
                <w:sz w:val="22"/>
                <w:szCs w:val="22"/>
              </w:rPr>
              <w:t xml:space="preserve"> System obszarów przyrodniczo cennych w Polsce i regulacje prawne dotyczące ich ochrony. Plany ochrony i zadania ochronne dla krajowych form ochrony przyrody. Rezerwaty biosfery – łączenie funkcji ochronnej z funkcją rozwojową i logistyczną (przykłady). Kategorie ochrony w parkach narodowych i rezerwatach przyrody. Możliwości gospodarowania na obszarach objętych różnymi kategoriami ochrony. Obszary chronionego krajobrazu - rolnictwo i turystyka jako główne formy gospodarowania na tych obszarach, obowiązujące przepisy.</w:t>
            </w:r>
            <w:r w:rsidRPr="0026721C">
              <w:rPr>
                <w:rFonts w:ascii="Arial" w:hAnsi="Arial" w:cs="Arial"/>
                <w:sz w:val="22"/>
                <w:szCs w:val="22"/>
              </w:rPr>
              <w:t xml:space="preserve"> Struktura, zasady wyznaczania oraz procesy wdrażania obszarów Natura 2000 w Polsce i UE. Wybrane rodzaje podejść do zarządzania obszarami Natura 2000. Organizacje zarządzania obszarami. Problemy i narzędzia do zarządzania tymi obszarami. Plany ochrony i zadań ochronnych.</w:t>
            </w:r>
            <w:r w:rsidRPr="0026721C">
              <w:rPr>
                <w:rFonts w:ascii="Arial" w:hAnsi="Arial" w:cs="Arial"/>
                <w:color w:val="000000"/>
                <w:sz w:val="22"/>
                <w:szCs w:val="22"/>
              </w:rPr>
              <w:t xml:space="preserve"> Ograniczenia i korzyści dla działalności gospodarczej na terenach Natura 2000. </w:t>
            </w:r>
            <w:r w:rsidRPr="0026721C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Programy ćwiczeń:</w:t>
            </w:r>
            <w:r w:rsidRPr="002672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6721C">
              <w:rPr>
                <w:rFonts w:ascii="Arial" w:hAnsi="Arial" w:cs="Arial"/>
                <w:sz w:val="22"/>
                <w:szCs w:val="22"/>
              </w:rPr>
              <w:t xml:space="preserve">Samodzielna analiza treści przykładowej dokumentacji dotyczącej obszarów Natura 2000 (plan ochrony i plany zadań ochronnych, karta informacyjna o przedsięwzięciu, różnego rodzaju raporty o wpływie przedsięwzięć na obszary Natura 2000). Analiza mająca na celu porównanie różnych dokumentacji i ocena ich poprawności. Wskazanie ewentualnych poprawek. </w:t>
            </w:r>
            <w:r w:rsidRPr="0026721C">
              <w:rPr>
                <w:rFonts w:ascii="Arial" w:hAnsi="Arial" w:cs="Arial"/>
                <w:color w:val="000000"/>
                <w:sz w:val="22"/>
                <w:szCs w:val="22"/>
              </w:rPr>
              <w:t>Korzyści dla gminy wynikające z funkcjonowania obszaru Natura 2000 – warsztaty i dyskusja. Struktura społeczna i potencjał gminy, możliwości działań proekologicznych – warsztaty i dyskusja. Możliwości rozwoju przedsiębiorczości w gminie - dyskusja i przygotowanie finalnej wersji projektu.</w:t>
            </w:r>
          </w:p>
        </w:tc>
      </w:tr>
      <w:tr w:rsidR="004A2E81" w:rsidRPr="0026721C" w14:paraId="65B87503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B5A645" w14:textId="77777777" w:rsidR="004A2E81" w:rsidRPr="0026721C" w:rsidRDefault="004A2E81" w:rsidP="00792AD4">
            <w:pPr>
              <w:pStyle w:val="Tytukomrki"/>
            </w:pPr>
            <w:r w:rsidRPr="0026721C">
              <w:t>Literatura podstawowa:</w:t>
            </w:r>
          </w:p>
        </w:tc>
      </w:tr>
      <w:tr w:rsidR="004A2E81" w:rsidRPr="0026721C" w14:paraId="0D171545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DED05" w14:textId="77777777" w:rsidR="004A2E81" w:rsidRPr="0026721C" w:rsidRDefault="004A2E81" w:rsidP="00FC5136">
            <w:pPr>
              <w:pStyle w:val="Akapitzlist"/>
              <w:numPr>
                <w:ilvl w:val="0"/>
                <w:numId w:val="8"/>
              </w:numPr>
              <w:spacing w:before="0" w:after="0"/>
              <w:rPr>
                <w:rFonts w:eastAsia="Times New Roman" w:cs="Arial"/>
                <w:lang w:eastAsia="pl-PL"/>
              </w:rPr>
            </w:pPr>
            <w:proofErr w:type="spellStart"/>
            <w:r w:rsidRPr="0026721C">
              <w:rPr>
                <w:rFonts w:eastAsia="Times New Roman" w:cs="Arial"/>
                <w:lang w:eastAsia="pl-PL"/>
              </w:rPr>
              <w:t>Makomaska-Juchiewicz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 xml:space="preserve"> M., Tworek S. 2003. Ekologiczna sieć NATURA 2000. Problem czy szansa. IOP PAN, Kraków.</w:t>
            </w:r>
          </w:p>
          <w:p w14:paraId="442ADF76" w14:textId="77777777" w:rsidR="004A2E81" w:rsidRPr="0026721C" w:rsidRDefault="004A2E81" w:rsidP="00FC5136">
            <w:pPr>
              <w:pStyle w:val="Akapitzlist"/>
              <w:numPr>
                <w:ilvl w:val="0"/>
                <w:numId w:val="8"/>
              </w:numPr>
              <w:spacing w:before="0" w:after="0"/>
              <w:rPr>
                <w:rFonts w:cs="Arial"/>
              </w:rPr>
            </w:pPr>
            <w:proofErr w:type="spellStart"/>
            <w:r w:rsidRPr="0026721C">
              <w:rPr>
                <w:rFonts w:eastAsia="Times New Roman" w:cs="Arial"/>
                <w:lang w:eastAsia="pl-PL"/>
              </w:rPr>
              <w:t>Symonides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 xml:space="preserve"> E. 2014. Ochrona przyrody. Wyd. Uniwersytetu Warszawskiego.</w:t>
            </w:r>
          </w:p>
          <w:p w14:paraId="3BCB9B71" w14:textId="77777777" w:rsidR="004A2E81" w:rsidRPr="0026721C" w:rsidRDefault="004A2E81" w:rsidP="00FC5136">
            <w:pPr>
              <w:pStyle w:val="Akapitzlist"/>
              <w:numPr>
                <w:ilvl w:val="0"/>
                <w:numId w:val="8"/>
              </w:numPr>
              <w:spacing w:before="0" w:after="0"/>
              <w:rPr>
                <w:rFonts w:cs="Arial"/>
              </w:rPr>
            </w:pPr>
            <w:proofErr w:type="spellStart"/>
            <w:r w:rsidRPr="0026721C">
              <w:rPr>
                <w:rFonts w:eastAsia="Times New Roman" w:cs="Arial"/>
                <w:lang w:eastAsia="pl-PL"/>
              </w:rPr>
              <w:t>Gotkiewicz</w:t>
            </w:r>
            <w:proofErr w:type="spellEnd"/>
            <w:r w:rsidRPr="0026721C">
              <w:rPr>
                <w:rFonts w:eastAsia="Times New Roman" w:cs="Arial"/>
                <w:lang w:eastAsia="pl-PL"/>
              </w:rPr>
              <w:t xml:space="preserve"> W. 2005. Uwarunkowania i możliwości aktywizacji właścicieli gospodarstw rolnych na obszarach prawnie chronionych. Wyd. Uniwersytetu Warmińsko-Mazurskiego w Olsztynie.</w:t>
            </w:r>
          </w:p>
        </w:tc>
      </w:tr>
      <w:tr w:rsidR="004A2E81" w:rsidRPr="0026721C" w14:paraId="5D1528B7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97BC07" w14:textId="77777777" w:rsidR="004A2E81" w:rsidRPr="0026721C" w:rsidRDefault="004A2E81" w:rsidP="00792AD4">
            <w:pPr>
              <w:pStyle w:val="Tytukomrki"/>
            </w:pPr>
            <w:r w:rsidRPr="0026721C">
              <w:t>Literatura dodatkowa:</w:t>
            </w:r>
          </w:p>
        </w:tc>
      </w:tr>
      <w:tr w:rsidR="004A2E81" w:rsidRPr="0026721C" w14:paraId="2C455D5C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7DBF6" w14:textId="77777777" w:rsidR="004A2E81" w:rsidRPr="0026721C" w:rsidRDefault="004A2E81" w:rsidP="00FC5136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673"/>
              </w:tabs>
              <w:spacing w:before="0" w:after="0"/>
              <w:ind w:left="673" w:hanging="250"/>
              <w:rPr>
                <w:rFonts w:cs="Arial"/>
              </w:rPr>
            </w:pPr>
            <w:r w:rsidRPr="0026721C">
              <w:rPr>
                <w:rFonts w:cs="Arial"/>
              </w:rPr>
              <w:t xml:space="preserve">Gospodarowanie na obszarach chronionych, 2001. A. </w:t>
            </w:r>
            <w:proofErr w:type="spellStart"/>
            <w:r w:rsidRPr="0026721C">
              <w:rPr>
                <w:rFonts w:cs="Arial"/>
              </w:rPr>
              <w:t>Bołtromiuk</w:t>
            </w:r>
            <w:proofErr w:type="spellEnd"/>
            <w:r w:rsidRPr="0026721C">
              <w:rPr>
                <w:rFonts w:cs="Arial"/>
              </w:rPr>
              <w:t xml:space="preserve"> (red.), Wyd. Uniwersytetu w Białymstoku, Białystok.</w:t>
            </w:r>
          </w:p>
          <w:p w14:paraId="014E19EE" w14:textId="77777777" w:rsidR="004A2E81" w:rsidRPr="0026721C" w:rsidRDefault="004A2E81" w:rsidP="00FC5136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531"/>
                <w:tab w:val="num" w:pos="673"/>
              </w:tabs>
              <w:spacing w:before="0" w:after="0"/>
              <w:ind w:left="673" w:hanging="283"/>
              <w:rPr>
                <w:rFonts w:cs="Arial"/>
              </w:rPr>
            </w:pPr>
            <w:r w:rsidRPr="0026721C">
              <w:rPr>
                <w:rFonts w:cs="Arial"/>
              </w:rPr>
              <w:t>Zielińska A. 2013. Gospodarowanie na obszarach przyrodniczo cennych w Polsce w kontekście rozwoju zrównoważonego. Wyd. Uniwersytet Ekonomiczny we Wrocławiu.</w:t>
            </w:r>
          </w:p>
        </w:tc>
      </w:tr>
      <w:tr w:rsidR="004A2E81" w:rsidRPr="0026721C" w14:paraId="400FE64D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1B581A" w14:textId="77777777" w:rsidR="004A2E81" w:rsidRPr="0026721C" w:rsidRDefault="004A2E81" w:rsidP="00792AD4">
            <w:pPr>
              <w:pStyle w:val="Tytukomrki"/>
            </w:pPr>
            <w:r w:rsidRPr="0026721C">
              <w:t>Planowane formy/działania/metody dydaktyczne:</w:t>
            </w:r>
          </w:p>
        </w:tc>
      </w:tr>
      <w:tr w:rsidR="004A2E81" w:rsidRPr="0026721C" w14:paraId="36903863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2FC27" w14:textId="77777777" w:rsidR="004A2E81" w:rsidRPr="0026721C" w:rsidRDefault="004A2E81" w:rsidP="00792AD4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 xml:space="preserve">Wykład – problemowy z wykorzystaniem prezentacji multimedialnej; Ćwiczenia: dyskusja, praca indywidualna i w grupach nad przykładową dokumentacją dotyczącą obszarów Natura 2000, moduł </w:t>
            </w:r>
            <w:r w:rsidRPr="0026721C">
              <w:rPr>
                <w:rFonts w:cs="Arial"/>
                <w:color w:val="000000"/>
              </w:rPr>
              <w:lastRenderedPageBreak/>
              <w:t>tematyczny z udziałem prowadzącego, giełda pomysłów pozwalająca na kształtowanie umiejętności zastosowania wiedzy teoretycznej.</w:t>
            </w:r>
          </w:p>
        </w:tc>
      </w:tr>
      <w:tr w:rsidR="004A2E81" w:rsidRPr="0026721C" w14:paraId="29B9B0A5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D00E19" w14:textId="77777777" w:rsidR="004A2E81" w:rsidRPr="0026721C" w:rsidRDefault="004A2E81" w:rsidP="00792AD4">
            <w:pPr>
              <w:pStyle w:val="Tytukomrki"/>
            </w:pPr>
            <w:r w:rsidRPr="0026721C">
              <w:lastRenderedPageBreak/>
              <w:t>Sposoby weryfikacji efektów uczenia się osiąganych przez studenta:</w:t>
            </w:r>
          </w:p>
        </w:tc>
      </w:tr>
      <w:tr w:rsidR="004A2E81" w:rsidRPr="0026721C" w14:paraId="352AA3A8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A826E" w14:textId="77777777" w:rsidR="004A2E81" w:rsidRPr="0026721C" w:rsidRDefault="004A2E81" w:rsidP="00792AD4">
            <w:pPr>
              <w:spacing w:before="0" w:after="0"/>
              <w:ind w:left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Wykład:</w:t>
            </w:r>
            <w:r w:rsidRPr="0026721C">
              <w:rPr>
                <w:rFonts w:cs="Arial"/>
                <w:color w:val="000000"/>
                <w:lang w:eastAsia="pl-PL"/>
              </w:rPr>
              <w:t xml:space="preserve"> Weryfikacja efektów kształcenia w zakresie wiedzy i umiejętności ma formę dyskusji grupowej, w czasie którego studenci otrzymują szereg pytań.</w:t>
            </w:r>
            <w:r w:rsidRPr="0026721C">
              <w:rPr>
                <w:rFonts w:cs="Arial"/>
                <w:color w:val="000000"/>
              </w:rPr>
              <w:t xml:space="preserve"> Ćwiczenia: ocena projektu, aktywność na zajęciach.</w:t>
            </w:r>
            <w:r w:rsidRPr="0026721C">
              <w:rPr>
                <w:rFonts w:cs="Arial"/>
                <w:color w:val="000000"/>
              </w:rPr>
              <w:br/>
              <w:t>Symbol przedmiotowego efektu kształcenia K_W01; K_W03; K_W04; K_U01 Forma weryfikacji – Zaliczenie wykładów. Wpływ na ocenę końcową – Weryfikacja efektów kształcenia w zakresie wiedzy, umiejętności i kompetencji społecznych podczas dyskusji grupowej Symbol przedmiotowego efektu kształcenia – K_U04; K_K01; K_K02, K_K03. Forma weryfikacji – Zaliczenie ćwiczeń. Prezentacja i ocena poprawności wykonania analiz w kartach pracy nad przykładową dokumentacją. Wpływ na ocenę końcową – Weryfikacja efektów kształcenia w zakresie wiedzy, umiejętności i kompetencji następuje podczas omawiania i dyskusji na temat zadanej pracy.</w:t>
            </w:r>
          </w:p>
        </w:tc>
      </w:tr>
      <w:tr w:rsidR="004A2E81" w:rsidRPr="0026721C" w14:paraId="72406ADB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D53AE0" w14:textId="77777777" w:rsidR="004A2E81" w:rsidRPr="0026721C" w:rsidRDefault="004A2E81" w:rsidP="00792AD4">
            <w:pPr>
              <w:pStyle w:val="Tytukomrki"/>
            </w:pPr>
            <w:r w:rsidRPr="0026721C">
              <w:t>Forma i warunki zaliczenia:</w:t>
            </w:r>
          </w:p>
        </w:tc>
      </w:tr>
      <w:tr w:rsidR="004A2E81" w:rsidRPr="0026721C" w14:paraId="1C8E20EC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03857" w14:textId="77777777" w:rsidR="004A2E81" w:rsidRPr="0026721C" w:rsidRDefault="004A2E81" w:rsidP="00792AD4">
            <w:pPr>
              <w:autoSpaceDE w:val="0"/>
              <w:autoSpaceDN w:val="0"/>
              <w:adjustRightInd w:val="0"/>
              <w:spacing w:before="0" w:after="0"/>
              <w:ind w:left="0" w:hanging="900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Wykład:</w:t>
            </w:r>
            <w:r w:rsidRPr="0026721C">
              <w:rPr>
                <w:rFonts w:cs="Arial"/>
                <w:lang w:eastAsia="pl-PL"/>
              </w:rPr>
              <w:t xml:space="preserve"> </w:t>
            </w:r>
            <w:r w:rsidRPr="0026721C">
              <w:rPr>
                <w:rFonts w:cs="Arial"/>
                <w:color w:val="000000"/>
              </w:rPr>
              <w:t xml:space="preserve">Warunek uzyskania zaliczenia z przedmiotu jest: znajomość pojęć z zakresu ochrony środowiska, umiejętność oceny oddziaływania przedsięwzięć na środowisko, znajomość uregulowań prawnych dotyczących funkcjonowania sieci Natura 2000, umiejętność samodzielnej oceny oraz opracowania poprawek do przykładowej dokumentacji zawierającej dane informacyjne o obszarach Natura 2000. Sposób zaliczenia wykładu: praca pisemna -30 pkt. Sposób punktowania ćwiczeń: ocena poprawności wykonania analiz w kartach pracy nad przykładową dokumentacją – 20 pkt. W sumie 50 pkt. </w:t>
            </w:r>
            <w:r w:rsidRPr="0026721C">
              <w:rPr>
                <w:rFonts w:cs="Arial"/>
              </w:rPr>
              <w:t>Przedział punktacji: 0-50%, 51-60%, 61-70%, 71-80%, 81-90%, 91-100%, oceny za uzyskanie odpowiedniej liczby punktów: 2,0; 3,0; 3,5; 4,0; 4,5; 5,0.</w:t>
            </w:r>
          </w:p>
        </w:tc>
      </w:tr>
      <w:tr w:rsidR="004A2E81" w:rsidRPr="0026721C" w14:paraId="5A13F616" w14:textId="77777777" w:rsidTr="00792AD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91C3DF" w14:textId="77777777" w:rsidR="004A2E81" w:rsidRPr="0026721C" w:rsidRDefault="004A2E81" w:rsidP="00792AD4">
            <w:pPr>
              <w:pStyle w:val="Tytukomrki"/>
            </w:pPr>
            <w:r w:rsidRPr="0026721C">
              <w:t>Bilans punktów ECTS: 2</w:t>
            </w:r>
          </w:p>
        </w:tc>
      </w:tr>
      <w:tr w:rsidR="004A2E81" w:rsidRPr="0026721C" w14:paraId="5733E424" w14:textId="77777777" w:rsidTr="00792AD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D48D0C" w14:textId="77777777" w:rsidR="004A2E81" w:rsidRPr="0026721C" w:rsidRDefault="004A2E81" w:rsidP="00792AD4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Studia stacjonarne</w:t>
            </w:r>
          </w:p>
        </w:tc>
      </w:tr>
      <w:tr w:rsidR="004A2E81" w:rsidRPr="0026721C" w14:paraId="45461D0E" w14:textId="77777777" w:rsidTr="00792AD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C430A9" w14:textId="77777777" w:rsidR="004A2E81" w:rsidRPr="0026721C" w:rsidRDefault="004A2E81" w:rsidP="00792AD4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8BBFB4" w14:textId="77777777" w:rsidR="004A2E81" w:rsidRPr="0026721C" w:rsidRDefault="004A2E81" w:rsidP="00792AD4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Obciążenie studenta</w:t>
            </w:r>
          </w:p>
        </w:tc>
      </w:tr>
      <w:tr w:rsidR="004A2E81" w:rsidRPr="0026721C" w14:paraId="2D621EA0" w14:textId="77777777" w:rsidTr="00792AD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5728F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8B4EF" w14:textId="77777777" w:rsidR="004A2E81" w:rsidRPr="0026721C" w:rsidRDefault="004A2E81" w:rsidP="00792AD4">
            <w:pPr>
              <w:rPr>
                <w:rFonts w:cs="Arial"/>
              </w:rPr>
            </w:pPr>
          </w:p>
        </w:tc>
      </w:tr>
      <w:tr w:rsidR="004A2E81" w:rsidRPr="0026721C" w14:paraId="2129101D" w14:textId="77777777" w:rsidTr="00792AD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DA5E3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11AD0F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15</w:t>
            </w:r>
          </w:p>
        </w:tc>
      </w:tr>
      <w:tr w:rsidR="004A2E81" w:rsidRPr="0026721C" w14:paraId="44E677BF" w14:textId="77777777" w:rsidTr="00792AD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BDF15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- 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8A0B76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15</w:t>
            </w:r>
          </w:p>
        </w:tc>
      </w:tr>
      <w:tr w:rsidR="004A2E81" w:rsidRPr="0026721C" w14:paraId="60638EF2" w14:textId="77777777" w:rsidTr="00792AD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CB7F9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7AA047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2</w:t>
            </w:r>
          </w:p>
        </w:tc>
      </w:tr>
      <w:tr w:rsidR="004A2E81" w:rsidRPr="0026721C" w14:paraId="095E7807" w14:textId="77777777" w:rsidTr="00792AD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FBADF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Samodzielne przygotowanie się do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60D87F" w14:textId="77777777" w:rsidR="004A2E81" w:rsidRPr="0026721C" w:rsidRDefault="004A2E81" w:rsidP="00792AD4">
            <w:pPr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 xml:space="preserve">  18</w:t>
            </w:r>
          </w:p>
        </w:tc>
      </w:tr>
      <w:tr w:rsidR="004A2E81" w:rsidRPr="0026721C" w14:paraId="46E7EECB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F49A3" w14:textId="77777777" w:rsidR="004A2E81" w:rsidRPr="0026721C" w:rsidRDefault="004A2E81" w:rsidP="00792AD4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8A252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50</w:t>
            </w:r>
          </w:p>
        </w:tc>
      </w:tr>
      <w:tr w:rsidR="004A2E81" w:rsidRPr="0026721C" w14:paraId="0187EF9A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0B4C4" w14:textId="77777777" w:rsidR="004A2E81" w:rsidRPr="0026721C" w:rsidRDefault="004A2E81" w:rsidP="00792AD4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3A6EE" w14:textId="77777777" w:rsidR="004A2E81" w:rsidRPr="0026721C" w:rsidRDefault="004A2E81" w:rsidP="00792AD4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2</w:t>
            </w:r>
          </w:p>
        </w:tc>
      </w:tr>
      <w:tr w:rsidR="004A2E81" w:rsidRPr="0026721C" w14:paraId="25BA3F95" w14:textId="77777777" w:rsidTr="00792AD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FF9314" w14:textId="77777777" w:rsidR="004A2E81" w:rsidRPr="0026721C" w:rsidRDefault="004A2E81" w:rsidP="00792AD4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Studia niestacjonarne</w:t>
            </w:r>
          </w:p>
        </w:tc>
      </w:tr>
      <w:tr w:rsidR="004A2E81" w:rsidRPr="0026721C" w14:paraId="0025AC0F" w14:textId="77777777" w:rsidTr="00792AD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2609D9" w14:textId="77777777" w:rsidR="004A2E81" w:rsidRPr="0026721C" w:rsidRDefault="004A2E81" w:rsidP="00792AD4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54B80D" w14:textId="77777777" w:rsidR="004A2E81" w:rsidRPr="0026721C" w:rsidRDefault="004A2E81" w:rsidP="00792AD4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Obciążenie studenta</w:t>
            </w:r>
          </w:p>
        </w:tc>
      </w:tr>
      <w:tr w:rsidR="004A2E81" w:rsidRPr="0026721C" w14:paraId="6BF95513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66D0D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Liczba godzin kontaktowych,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26F00" w14:textId="77777777" w:rsidR="004A2E81" w:rsidRPr="0026721C" w:rsidRDefault="004A2E81" w:rsidP="00792AD4">
            <w:pPr>
              <w:rPr>
                <w:rFonts w:cs="Arial"/>
              </w:rPr>
            </w:pPr>
          </w:p>
        </w:tc>
      </w:tr>
      <w:tr w:rsidR="004A2E81" w:rsidRPr="0026721C" w14:paraId="115F308F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1A054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B09C0C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8</w:t>
            </w:r>
          </w:p>
        </w:tc>
      </w:tr>
      <w:tr w:rsidR="004A2E81" w:rsidRPr="0026721C" w14:paraId="0072038F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69A45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lastRenderedPageBreak/>
              <w:t xml:space="preserve">- udział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E90502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12</w:t>
            </w:r>
          </w:p>
        </w:tc>
      </w:tr>
      <w:tr w:rsidR="004A2E81" w:rsidRPr="0026721C" w14:paraId="4A058560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F32A8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47293B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 xml:space="preserve"> 2</w:t>
            </w:r>
          </w:p>
        </w:tc>
      </w:tr>
      <w:tr w:rsidR="004A2E81" w:rsidRPr="0026721C" w14:paraId="6A86004C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A9A3A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Samodzielne przygotowanie się do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5B818D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 xml:space="preserve"> 28</w:t>
            </w:r>
          </w:p>
        </w:tc>
      </w:tr>
      <w:tr w:rsidR="004A2E81" w:rsidRPr="0026721C" w14:paraId="3BDB30CC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64A0A" w14:textId="77777777" w:rsidR="004A2E81" w:rsidRPr="0026721C" w:rsidRDefault="004A2E81" w:rsidP="00792AD4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320BA" w14:textId="77777777" w:rsidR="004A2E81" w:rsidRPr="0026721C" w:rsidRDefault="004A2E81" w:rsidP="00792AD4">
            <w:pPr>
              <w:rPr>
                <w:rFonts w:cs="Arial"/>
              </w:rPr>
            </w:pPr>
            <w:r w:rsidRPr="0026721C">
              <w:rPr>
                <w:rFonts w:cs="Arial"/>
              </w:rPr>
              <w:t>50</w:t>
            </w:r>
          </w:p>
        </w:tc>
      </w:tr>
      <w:tr w:rsidR="004A2E81" w:rsidRPr="0026721C" w14:paraId="014934C1" w14:textId="77777777" w:rsidTr="00792AD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BE8E9" w14:textId="77777777" w:rsidR="004A2E81" w:rsidRPr="0026721C" w:rsidRDefault="004A2E81" w:rsidP="00792AD4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31494" w14:textId="77777777" w:rsidR="004A2E81" w:rsidRPr="0026721C" w:rsidRDefault="004A2E81" w:rsidP="00792AD4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2</w:t>
            </w:r>
          </w:p>
        </w:tc>
      </w:tr>
    </w:tbl>
    <w:p w14:paraId="7079926C" w14:textId="77777777" w:rsidR="004A2E81" w:rsidRPr="0026721C" w:rsidRDefault="004A2E81" w:rsidP="005120D3">
      <w:pPr>
        <w:rPr>
          <w:rFonts w:cs="Arial"/>
        </w:rPr>
      </w:pPr>
    </w:p>
    <w:p w14:paraId="02F32FED" w14:textId="77777777" w:rsidR="004A2E81" w:rsidRPr="0026721C" w:rsidRDefault="004A2E81" w:rsidP="004A2E81">
      <w:pPr>
        <w:rPr>
          <w:rFonts w:cs="Arial"/>
        </w:rPr>
      </w:pPr>
      <w:r w:rsidRPr="0026721C">
        <w:rPr>
          <w:rFonts w:cs="Arial"/>
        </w:rP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86792" w:rsidRPr="0026721C" w14:paraId="0F9079C9" w14:textId="77777777" w:rsidTr="0057693D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824B53" w14:textId="77777777" w:rsidR="00B86792" w:rsidRPr="0026721C" w:rsidRDefault="00B86792" w:rsidP="0057693D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6721C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B86792" w:rsidRPr="0026721C" w14:paraId="014DBBD6" w14:textId="77777777" w:rsidTr="0057693D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9CDB34" w14:textId="77777777" w:rsidR="00B86792" w:rsidRPr="0026721C" w:rsidRDefault="00B86792" w:rsidP="0057693D">
            <w:pPr>
              <w:pStyle w:val="Tytukomrki"/>
            </w:pPr>
            <w:r w:rsidRPr="0026721C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9222CD" w14:textId="77777777" w:rsidR="00B86792" w:rsidRPr="0026721C" w:rsidRDefault="00B86792" w:rsidP="000F7BA4">
            <w:pPr>
              <w:pStyle w:val="sylab2"/>
            </w:pPr>
            <w:bookmarkStart w:id="12" w:name="_Toc178944282"/>
            <w:bookmarkStart w:id="13" w:name="_Toc179365865"/>
            <w:r w:rsidRPr="0026721C">
              <w:t>Ocena oddziaływań na środowisko</w:t>
            </w:r>
            <w:bookmarkEnd w:id="12"/>
            <w:bookmarkEnd w:id="13"/>
            <w:r w:rsidRPr="0026721C">
              <w:t xml:space="preserve"> </w:t>
            </w:r>
          </w:p>
        </w:tc>
      </w:tr>
      <w:tr w:rsidR="00B86792" w:rsidRPr="0026721C" w14:paraId="6F1BCB1E" w14:textId="77777777" w:rsidTr="0057693D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2BBE69" w14:textId="77777777" w:rsidR="00B86792" w:rsidRPr="0026721C" w:rsidRDefault="00B86792" w:rsidP="0057693D">
            <w:pPr>
              <w:pStyle w:val="Tytukomrki"/>
            </w:pPr>
            <w:r w:rsidRPr="0026721C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3493EE" w14:textId="77777777" w:rsidR="00B86792" w:rsidRPr="0026721C" w:rsidRDefault="00B86792" w:rsidP="0057693D">
            <w:pPr>
              <w:rPr>
                <w:rFonts w:cs="Arial"/>
                <w:lang w:val="en-US"/>
              </w:rPr>
            </w:pPr>
            <w:r w:rsidRPr="0026721C">
              <w:rPr>
                <w:rFonts w:cs="Arial"/>
                <w:lang w:val="en-US"/>
              </w:rPr>
              <w:t>Environmental impact assessment</w:t>
            </w:r>
          </w:p>
        </w:tc>
      </w:tr>
      <w:tr w:rsidR="00B86792" w:rsidRPr="0026721C" w14:paraId="157FBCD3" w14:textId="77777777" w:rsidTr="0057693D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4C2231" w14:textId="77777777" w:rsidR="00B86792" w:rsidRPr="0026721C" w:rsidRDefault="00B86792" w:rsidP="0057693D">
            <w:pPr>
              <w:pStyle w:val="Tytukomrki"/>
            </w:pPr>
            <w:r w:rsidRPr="0026721C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7D67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polski</w:t>
            </w:r>
          </w:p>
        </w:tc>
      </w:tr>
      <w:tr w:rsidR="00B86792" w:rsidRPr="0026721C" w14:paraId="5A5D737A" w14:textId="77777777" w:rsidTr="0057693D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BAD69" w14:textId="77777777" w:rsidR="00B86792" w:rsidRPr="0026721C" w:rsidRDefault="00B86792" w:rsidP="0057693D">
            <w:pPr>
              <w:pStyle w:val="Tytukomrki"/>
            </w:pPr>
            <w:r w:rsidRPr="0026721C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B88F48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rolnictwo</w:t>
            </w:r>
          </w:p>
        </w:tc>
      </w:tr>
      <w:tr w:rsidR="00B86792" w:rsidRPr="0026721C" w14:paraId="04D8E679" w14:textId="77777777" w:rsidTr="0057693D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24039C" w14:textId="77777777" w:rsidR="00B86792" w:rsidRPr="0026721C" w:rsidRDefault="00B86792" w:rsidP="0057693D">
            <w:pPr>
              <w:pStyle w:val="Tytukomrki"/>
            </w:pPr>
            <w:r w:rsidRPr="0026721C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AB4DEA" w14:textId="77777777" w:rsidR="00B86792" w:rsidRPr="0026721C" w:rsidRDefault="00B86792" w:rsidP="0057693D">
            <w:pPr>
              <w:rPr>
                <w:rFonts w:cs="Arial"/>
                <w:b/>
              </w:rPr>
            </w:pPr>
            <w:r w:rsidRPr="0026721C">
              <w:rPr>
                <w:rFonts w:cs="Arial"/>
                <w:b/>
              </w:rPr>
              <w:t>Wydział Nauk Rolniczych</w:t>
            </w:r>
          </w:p>
        </w:tc>
      </w:tr>
      <w:tr w:rsidR="00B86792" w:rsidRPr="0026721C" w14:paraId="4BB52DEF" w14:textId="77777777" w:rsidTr="0057693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E68FB" w14:textId="77777777" w:rsidR="00B86792" w:rsidRPr="0026721C" w:rsidRDefault="00B86792" w:rsidP="0057693D">
            <w:pPr>
              <w:pStyle w:val="Tytukomrki"/>
            </w:pPr>
            <w:r w:rsidRPr="0026721C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DE216E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fakultatywny</w:t>
            </w:r>
          </w:p>
        </w:tc>
      </w:tr>
      <w:tr w:rsidR="00B86792" w:rsidRPr="0026721C" w14:paraId="7DB4DDD7" w14:textId="77777777" w:rsidTr="0057693D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B013C7" w14:textId="77777777" w:rsidR="00B86792" w:rsidRPr="0026721C" w:rsidRDefault="00B86792" w:rsidP="0057693D">
            <w:pPr>
              <w:pStyle w:val="Tytukomrki"/>
            </w:pPr>
            <w:r w:rsidRPr="0026721C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F3669F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Drugiego stopnia</w:t>
            </w:r>
          </w:p>
        </w:tc>
      </w:tr>
      <w:tr w:rsidR="00B86792" w:rsidRPr="0026721C" w14:paraId="0ECCF54F" w14:textId="77777777" w:rsidTr="0057693D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AF850E" w14:textId="77777777" w:rsidR="00B86792" w:rsidRPr="0026721C" w:rsidRDefault="00B86792" w:rsidP="0057693D">
            <w:pPr>
              <w:pStyle w:val="Tytukomrki"/>
            </w:pPr>
            <w:r w:rsidRPr="0026721C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903EFB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II</w:t>
            </w:r>
          </w:p>
        </w:tc>
      </w:tr>
      <w:tr w:rsidR="00B86792" w:rsidRPr="0026721C" w14:paraId="461897D5" w14:textId="77777777" w:rsidTr="0057693D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EB8E2C" w14:textId="77777777" w:rsidR="00B86792" w:rsidRPr="0026721C" w:rsidRDefault="00B86792" w:rsidP="0057693D">
            <w:pPr>
              <w:pStyle w:val="Tytukomrki"/>
            </w:pPr>
            <w:r w:rsidRPr="0026721C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A09D8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III</w:t>
            </w:r>
          </w:p>
        </w:tc>
      </w:tr>
      <w:tr w:rsidR="00B86792" w:rsidRPr="0026721C" w14:paraId="62314DEC" w14:textId="77777777" w:rsidTr="0057693D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85A397" w14:textId="77777777" w:rsidR="00B86792" w:rsidRPr="0026721C" w:rsidRDefault="00B86792" w:rsidP="0057693D">
            <w:pPr>
              <w:pStyle w:val="Tytukomrki"/>
            </w:pPr>
            <w:r w:rsidRPr="0026721C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E1B031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3</w:t>
            </w:r>
          </w:p>
        </w:tc>
      </w:tr>
      <w:tr w:rsidR="00B86792" w:rsidRPr="0026721C" w14:paraId="0750FF6C" w14:textId="77777777" w:rsidTr="0057693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8735F9" w14:textId="77777777" w:rsidR="00B86792" w:rsidRPr="0026721C" w:rsidRDefault="00B86792" w:rsidP="0057693D">
            <w:pPr>
              <w:pStyle w:val="Tytukomrki"/>
            </w:pPr>
            <w:r w:rsidRPr="0026721C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E3FC4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dr hab. inż. Andrzej Wysokiński, prof. uczelni</w:t>
            </w:r>
          </w:p>
        </w:tc>
      </w:tr>
      <w:tr w:rsidR="00B86792" w:rsidRPr="0026721C" w14:paraId="05ED28EF" w14:textId="77777777" w:rsidTr="0057693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639512" w14:textId="77777777" w:rsidR="00B86792" w:rsidRPr="0026721C" w:rsidRDefault="00B86792" w:rsidP="0057693D">
            <w:pPr>
              <w:pStyle w:val="Tytukomrki"/>
            </w:pPr>
            <w:r w:rsidRPr="0026721C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5AAE48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dr hab. inż. Andrzej Wysokiński, prof. Uczelni</w:t>
            </w:r>
          </w:p>
          <w:p w14:paraId="0DDCB25D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 xml:space="preserve">dr hab. inż. Krzysztof Pakuła, prof. uczelni </w:t>
            </w:r>
          </w:p>
          <w:p w14:paraId="66B341B8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dr hab. inż. Marcin Becher, prof. Uczelni</w:t>
            </w:r>
          </w:p>
        </w:tc>
      </w:tr>
      <w:tr w:rsidR="00B86792" w:rsidRPr="0026721C" w14:paraId="3BFC3FC9" w14:textId="77777777" w:rsidTr="0057693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47FA50" w14:textId="77777777" w:rsidR="00B86792" w:rsidRPr="0026721C" w:rsidRDefault="00B86792" w:rsidP="0057693D">
            <w:pPr>
              <w:pStyle w:val="Tytukomrki"/>
            </w:pPr>
            <w:r w:rsidRPr="0026721C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5AD6AF" w14:textId="77777777" w:rsidR="00B86792" w:rsidRPr="0026721C" w:rsidRDefault="00B86792" w:rsidP="0057693D">
            <w:pPr>
              <w:spacing w:before="0" w:after="9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26721C">
              <w:rPr>
                <w:rFonts w:eastAsia="Times New Roman" w:cs="Arial"/>
                <w:lang w:eastAsia="pl-PL"/>
              </w:rPr>
              <w:t>Celem przedmiotu jest:</w:t>
            </w:r>
          </w:p>
          <w:p w14:paraId="31EAC8B9" w14:textId="77777777" w:rsidR="00B86792" w:rsidRPr="0026721C" w:rsidRDefault="00B86792" w:rsidP="0057693D">
            <w:pPr>
              <w:spacing w:before="0" w:after="9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26721C">
              <w:rPr>
                <w:rFonts w:eastAsia="Times New Roman" w:cs="Arial"/>
                <w:lang w:eastAsia="pl-PL"/>
              </w:rPr>
              <w:t>- przekazanie wiedzy i umiejętności w zakresie procedury oceny oddziaływania rolnictwa i jego otoczenia na środowisko,</w:t>
            </w:r>
          </w:p>
          <w:p w14:paraId="1723302F" w14:textId="77777777" w:rsidR="00B86792" w:rsidRPr="0026721C" w:rsidRDefault="00B86792" w:rsidP="0057693D">
            <w:pPr>
              <w:spacing w:before="0" w:after="9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26721C">
              <w:rPr>
                <w:rFonts w:eastAsia="Times New Roman" w:cs="Arial"/>
                <w:lang w:eastAsia="pl-PL"/>
              </w:rPr>
              <w:t>- poznanie podstaw prawnych przeprowadzania oceny oddziaływania na środowisko, typów ocen środowiskowych, zasad wykonywania takich opracowań.</w:t>
            </w:r>
          </w:p>
        </w:tc>
      </w:tr>
      <w:tr w:rsidR="00B86792" w:rsidRPr="0026721C" w14:paraId="549289AE" w14:textId="77777777" w:rsidTr="0057693D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27CB26" w14:textId="77777777" w:rsidR="00B86792" w:rsidRPr="0026721C" w:rsidRDefault="00B86792" w:rsidP="0057693D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A9556F" w14:textId="77777777" w:rsidR="00B86792" w:rsidRPr="0026721C" w:rsidRDefault="00B86792" w:rsidP="0057693D">
            <w:pPr>
              <w:pStyle w:val="Tytukomrki"/>
            </w:pPr>
            <w:r w:rsidRPr="0026721C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3F5AFD" w14:textId="77777777" w:rsidR="00B86792" w:rsidRPr="0026721C" w:rsidRDefault="00B86792" w:rsidP="0057693D">
            <w:pPr>
              <w:pStyle w:val="Tytukomrki"/>
            </w:pPr>
            <w:r w:rsidRPr="0026721C">
              <w:t>Symbol efektu kierunkowego</w:t>
            </w:r>
          </w:p>
        </w:tc>
      </w:tr>
      <w:tr w:rsidR="00B86792" w:rsidRPr="0026721C" w14:paraId="17B2C8CE" w14:textId="77777777" w:rsidTr="0057693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B8B619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2EA76A" w14:textId="77777777" w:rsidR="00B86792" w:rsidRPr="0026721C" w:rsidRDefault="00B86792" w:rsidP="0057693D">
            <w:pPr>
              <w:spacing w:line="240" w:lineRule="auto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Zna i rozumie w stopniu pogłębionym problematykę z zakresu nauk przyrodniczych i nauk pokrewnych, niezbędną do zrozumienia zjawisk i procesów zachodzących w przyrodzie, powiązanych z działalnością rolniczą oraz zasady prowadzenia badań nad środowiskiem rolniczym i okołorolniczym, a także interpretację wyników badań.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D9482D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K_W01,  K_W02</w:t>
            </w:r>
          </w:p>
        </w:tc>
      </w:tr>
      <w:tr w:rsidR="00B86792" w:rsidRPr="0026721C" w14:paraId="1BB11EC6" w14:textId="77777777" w:rsidTr="0057693D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CE543D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8273FD" w14:textId="77777777" w:rsidR="00B86792" w:rsidRPr="0026721C" w:rsidRDefault="00B86792" w:rsidP="0057693D">
            <w:pPr>
              <w:spacing w:line="240" w:lineRule="auto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 xml:space="preserve">Zna i rozumie w stopniu pogłębionym ideę zrównoważonego rozwoju obszarów wiejskich, problematykę procesów kształtowania i ochrony środowiska.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A883DC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</w:p>
          <w:p w14:paraId="7CD74551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K_W03</w:t>
            </w:r>
          </w:p>
          <w:p w14:paraId="698B2FAE" w14:textId="77777777" w:rsidR="00B86792" w:rsidRPr="0026721C" w:rsidRDefault="00B86792" w:rsidP="0057693D">
            <w:pPr>
              <w:ind w:left="0"/>
              <w:rPr>
                <w:rFonts w:cs="Arial"/>
                <w:b/>
                <w:bCs/>
              </w:rPr>
            </w:pPr>
          </w:p>
        </w:tc>
      </w:tr>
      <w:tr w:rsidR="00B86792" w:rsidRPr="0026721C" w14:paraId="50966178" w14:textId="77777777" w:rsidTr="0057693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F64F5E" w14:textId="77777777" w:rsidR="00B86792" w:rsidRPr="0026721C" w:rsidRDefault="00B86792" w:rsidP="0057693D">
            <w:pPr>
              <w:pStyle w:val="Tytukomrki"/>
            </w:pPr>
            <w:r w:rsidRPr="0026721C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4FC741" w14:textId="77777777" w:rsidR="00B86792" w:rsidRPr="0026721C" w:rsidRDefault="00B86792" w:rsidP="0057693D">
            <w:pPr>
              <w:pStyle w:val="Tytukomrki"/>
            </w:pPr>
            <w:r w:rsidRPr="0026721C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9BD711" w14:textId="77777777" w:rsidR="00B86792" w:rsidRPr="0026721C" w:rsidRDefault="00B86792" w:rsidP="0057693D">
            <w:pPr>
              <w:pStyle w:val="Tytukomrki"/>
            </w:pPr>
            <w:r w:rsidRPr="0026721C">
              <w:t>Symbol efektu kierunkowego</w:t>
            </w:r>
          </w:p>
        </w:tc>
      </w:tr>
      <w:tr w:rsidR="00B86792" w:rsidRPr="0026721C" w14:paraId="23FC4E19" w14:textId="77777777" w:rsidTr="0057693D">
        <w:trPr>
          <w:trHeight w:val="846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261E92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6FA90C" w14:textId="77777777" w:rsidR="00B86792" w:rsidRPr="0026721C" w:rsidRDefault="00B86792" w:rsidP="0057693D">
            <w:pPr>
              <w:spacing w:line="240" w:lineRule="auto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Potrafi pozyskiwać informacje z różnych źródeł, dokonywać ich analizy i krytycznej oceny oraz  ocenić stan i zagrożenia środowiska wynikające z szeroko rozumianej działalności rolniczej.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B4FB51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K_U01 ,</w:t>
            </w:r>
          </w:p>
          <w:p w14:paraId="151A109F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K_U03</w:t>
            </w:r>
          </w:p>
        </w:tc>
      </w:tr>
      <w:tr w:rsidR="00B86792" w:rsidRPr="0026721C" w14:paraId="1DEA6F7C" w14:textId="77777777" w:rsidTr="0057693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4CE09D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519E1C" w14:textId="77777777" w:rsidR="00B86792" w:rsidRPr="0026721C" w:rsidRDefault="00B86792" w:rsidP="0057693D">
            <w:pPr>
              <w:spacing w:line="240" w:lineRule="auto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Potrafi planować rozwój obszarów wiejskich w oparciu o procesy ekonomiczne, społeczne i środowiskowe oraz przygotować pisemne i ustne opracowanie  tematyczne w zakresie działalności rolniczej, z uwzględnieniem zagadnień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2B5F0D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K_U04,  K_U08</w:t>
            </w:r>
          </w:p>
        </w:tc>
      </w:tr>
      <w:tr w:rsidR="00B86792" w:rsidRPr="0026721C" w14:paraId="1448969B" w14:textId="77777777" w:rsidTr="0057693D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C3A1E4" w14:textId="77777777" w:rsidR="00B86792" w:rsidRPr="0026721C" w:rsidRDefault="00B86792" w:rsidP="0057693D">
            <w:pPr>
              <w:pStyle w:val="Tytukomrki"/>
            </w:pPr>
            <w:r w:rsidRPr="0026721C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268A5B" w14:textId="77777777" w:rsidR="00B86792" w:rsidRPr="0026721C" w:rsidRDefault="00B86792" w:rsidP="0057693D">
            <w:pPr>
              <w:pStyle w:val="Tytukomrki"/>
            </w:pPr>
            <w:r w:rsidRPr="0026721C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96BFCA" w14:textId="77777777" w:rsidR="00B86792" w:rsidRPr="0026721C" w:rsidRDefault="00B86792" w:rsidP="0057693D">
            <w:pPr>
              <w:pStyle w:val="Tytukomrki"/>
            </w:pPr>
            <w:r w:rsidRPr="0026721C">
              <w:t>Symbol efektu kierunkowego</w:t>
            </w:r>
          </w:p>
        </w:tc>
      </w:tr>
      <w:tr w:rsidR="00B86792" w:rsidRPr="0026721C" w14:paraId="2270629A" w14:textId="77777777" w:rsidTr="0057693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C67334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3E62E4" w14:textId="77777777" w:rsidR="00B86792" w:rsidRPr="0026721C" w:rsidRDefault="00B86792" w:rsidP="0057693D">
            <w:pPr>
              <w:spacing w:line="240" w:lineRule="auto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Jest gotów do krytycznej oceny posiadanej wiedzy i umiejętności, stałego aktualizowania wiedzy kierunkowej oraz podnoszenia kompetencji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6485DD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  <w:b/>
                <w:bCs/>
              </w:rPr>
              <w:t>K_K01</w:t>
            </w:r>
          </w:p>
        </w:tc>
      </w:tr>
      <w:tr w:rsidR="00B86792" w:rsidRPr="0026721C" w14:paraId="6D09EB47" w14:textId="77777777" w:rsidTr="0057693D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837653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  <w:b/>
                <w:bCs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5F39D2" w14:textId="77777777" w:rsidR="00B86792" w:rsidRPr="0026721C" w:rsidRDefault="00B86792" w:rsidP="0057693D">
            <w:pPr>
              <w:spacing w:line="240" w:lineRule="auto"/>
              <w:ind w:left="0"/>
              <w:rPr>
                <w:rFonts w:cs="Arial"/>
              </w:rPr>
            </w:pPr>
            <w:r w:rsidRPr="0026721C">
              <w:rPr>
                <w:rFonts w:cs="Arial"/>
              </w:rPr>
              <w:t>Jest gotów do przestrzegania zasad ochrony środowiska rolniczego; jest gotów do prowadzenia konsultacji społecznych oraz kreatywnego i przedsiębiorczego działania w sektorze rolniczym i ponoszenia ryzyka produkcyjnego i ekonomicznego wynikającego z działalności rolniczej.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3A2E2A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  <w:b/>
                <w:bCs/>
              </w:rPr>
              <w:t>K_K04</w:t>
            </w:r>
          </w:p>
        </w:tc>
      </w:tr>
      <w:tr w:rsidR="00B86792" w:rsidRPr="0026721C" w14:paraId="348E76A1" w14:textId="77777777" w:rsidTr="0057693D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9403D2" w14:textId="77777777" w:rsidR="00B86792" w:rsidRPr="0026721C" w:rsidRDefault="00B86792" w:rsidP="0057693D">
            <w:pPr>
              <w:pStyle w:val="Tytukomrki"/>
            </w:pPr>
            <w:r w:rsidRPr="0026721C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6109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Wykłady</w:t>
            </w:r>
            <w:r w:rsidRPr="0026721C">
              <w:rPr>
                <w:rFonts w:cs="Arial"/>
                <w:b/>
              </w:rPr>
              <w:t xml:space="preserve">, </w:t>
            </w:r>
            <w:r w:rsidRPr="0026721C">
              <w:rPr>
                <w:rFonts w:cs="Arial"/>
              </w:rPr>
              <w:t xml:space="preserve"> ćwiczenia </w:t>
            </w:r>
          </w:p>
        </w:tc>
      </w:tr>
      <w:tr w:rsidR="00B86792" w:rsidRPr="0026721C" w14:paraId="6D413B58" w14:textId="77777777" w:rsidTr="0057693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69C897" w14:textId="77777777" w:rsidR="00B86792" w:rsidRPr="0026721C" w:rsidRDefault="00B86792" w:rsidP="0057693D">
            <w:pPr>
              <w:pStyle w:val="Tytukomrki"/>
            </w:pPr>
            <w:r w:rsidRPr="0026721C">
              <w:br w:type="page"/>
              <w:t>Wymagania wstępne i dodatkowe:</w:t>
            </w:r>
          </w:p>
        </w:tc>
      </w:tr>
      <w:tr w:rsidR="00B86792" w:rsidRPr="0026721C" w14:paraId="49E24ABC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E8DC9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Posiadanie wiedzy z zakresu chemii ogólnej, chemii rolnej, gleboznawstwa, ekologii, ochrony środowiska, podstawowych aktów prawnych dotyczących ochrony środowiska</w:t>
            </w:r>
          </w:p>
        </w:tc>
      </w:tr>
      <w:tr w:rsidR="00B86792" w:rsidRPr="0026721C" w14:paraId="59B5522E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59EBBC" w14:textId="77777777" w:rsidR="00B86792" w:rsidRPr="0026721C" w:rsidRDefault="00B86792" w:rsidP="0057693D">
            <w:pPr>
              <w:pStyle w:val="Tytukomrki"/>
            </w:pPr>
            <w:r w:rsidRPr="0026721C">
              <w:t>Treści modułu kształcenia:</w:t>
            </w:r>
          </w:p>
        </w:tc>
      </w:tr>
      <w:tr w:rsidR="00B86792" w:rsidRPr="0026721C" w14:paraId="59722604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E821C" w14:textId="77777777" w:rsidR="00B86792" w:rsidRPr="0026721C" w:rsidRDefault="00B86792" w:rsidP="0057693D">
            <w:pPr>
              <w:spacing w:before="100" w:beforeAutospacing="1" w:after="100" w:afterAutospacing="1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26721C">
              <w:rPr>
                <w:rFonts w:cs="Arial"/>
                <w:bCs/>
              </w:rPr>
              <w:t xml:space="preserve">Ocena oddziaływania na środowisko (OOŚ) </w:t>
            </w:r>
            <w:r w:rsidRPr="0026721C">
              <w:rPr>
                <w:rFonts w:cs="Arial"/>
              </w:rPr>
              <w:t xml:space="preserve">jako jeden z podstawowych instrumentów prawnych </w:t>
            </w:r>
            <w:hyperlink r:id="rId15" w:tooltip="Ochrona środowiska" w:history="1">
              <w:r w:rsidRPr="0026721C">
                <w:rPr>
                  <w:rFonts w:cs="Arial"/>
                </w:rPr>
                <w:t>ochrony środowiska</w:t>
              </w:r>
            </w:hyperlink>
            <w:r w:rsidRPr="0026721C">
              <w:rPr>
                <w:rFonts w:cs="Arial"/>
              </w:rPr>
              <w:t>. Prawo unijne i polskie.</w:t>
            </w:r>
            <w:r w:rsidRPr="0026721C">
              <w:rPr>
                <w:rFonts w:eastAsia="Times New Roman" w:cs="Arial"/>
                <w:bCs/>
                <w:lang w:eastAsia="pl-PL"/>
              </w:rPr>
              <w:t xml:space="preserve"> </w:t>
            </w:r>
            <w:r w:rsidRPr="0026721C">
              <w:rPr>
                <w:rFonts w:cs="Arial"/>
              </w:rPr>
              <w:t>Decyzje wymagające oceny oddziaływania przedsięwzięcia na środowisko</w:t>
            </w:r>
            <w:r w:rsidRPr="0026721C">
              <w:rPr>
                <w:rFonts w:eastAsia="Times New Roman" w:cs="Arial"/>
                <w:bCs/>
                <w:lang w:eastAsia="pl-PL"/>
              </w:rPr>
              <w:t xml:space="preserve"> Raport środowiskowy (raport o oddziaływaniu przedsięwzięcia na środowisko). Decyzja środowiskowa </w:t>
            </w:r>
            <w:r w:rsidRPr="0026721C">
              <w:rPr>
                <w:rFonts w:eastAsia="Times New Roman" w:cs="Arial"/>
                <w:lang w:eastAsia="pl-PL"/>
              </w:rPr>
              <w:t xml:space="preserve">(decyzja </w:t>
            </w:r>
            <w:r w:rsidRPr="0026721C">
              <w:rPr>
                <w:rFonts w:eastAsia="Times New Roman" w:cs="Arial"/>
                <w:bCs/>
                <w:lang w:eastAsia="pl-PL"/>
              </w:rPr>
              <w:t xml:space="preserve">o środowiskowych uwarunkowaniach). </w:t>
            </w:r>
            <w:proofErr w:type="spellStart"/>
            <w:r w:rsidRPr="0026721C">
              <w:rPr>
                <w:rFonts w:eastAsia="Times New Roman" w:cs="Arial"/>
                <w:bCs/>
                <w:lang w:eastAsia="pl-PL"/>
              </w:rPr>
              <w:t>Scoping</w:t>
            </w:r>
            <w:proofErr w:type="spellEnd"/>
            <w:r w:rsidRPr="0026721C">
              <w:rPr>
                <w:rFonts w:eastAsia="Times New Roman" w:cs="Arial"/>
                <w:bCs/>
                <w:lang w:eastAsia="pl-PL"/>
              </w:rPr>
              <w:t xml:space="preserve"> i screening</w:t>
            </w:r>
            <w:r w:rsidRPr="0026721C">
              <w:rPr>
                <w:rFonts w:eastAsia="Times New Roman" w:cs="Arial"/>
                <w:lang w:eastAsia="pl-PL"/>
              </w:rPr>
              <w:t>.</w:t>
            </w:r>
            <w:r w:rsidRPr="0026721C">
              <w:rPr>
                <w:rFonts w:eastAsia="Times New Roman" w:cs="Arial"/>
                <w:bCs/>
                <w:lang w:eastAsia="pl-PL"/>
              </w:rPr>
              <w:t xml:space="preserve"> Ocena oddziaływania na obszar Natura 2000</w:t>
            </w:r>
            <w:r w:rsidRPr="0026721C">
              <w:rPr>
                <w:rFonts w:eastAsia="Times New Roman" w:cs="Arial"/>
                <w:lang w:eastAsia="pl-PL"/>
              </w:rPr>
              <w:t>.</w:t>
            </w:r>
            <w:r w:rsidRPr="0026721C">
              <w:rPr>
                <w:rFonts w:eastAsia="Times New Roman" w:cs="Arial"/>
                <w:bCs/>
                <w:lang w:eastAsia="pl-PL"/>
              </w:rPr>
              <w:t xml:space="preserve"> Strategiczna ocena oddziaływania na środowisko.</w:t>
            </w:r>
            <w:r w:rsidRPr="0026721C">
              <w:rPr>
                <w:rFonts w:eastAsia="Times New Roman" w:cs="Arial"/>
                <w:lang w:eastAsia="pl-PL"/>
              </w:rPr>
              <w:t xml:space="preserve">  </w:t>
            </w:r>
            <w:r w:rsidRPr="0026721C">
              <w:rPr>
                <w:rFonts w:eastAsia="Times New Roman" w:cs="Arial"/>
                <w:bCs/>
                <w:lang w:eastAsia="pl-PL"/>
              </w:rPr>
              <w:t>Transgraniczna ocena oddziaływania na środowisko</w:t>
            </w:r>
            <w:r w:rsidRPr="0026721C">
              <w:rPr>
                <w:rFonts w:eastAsia="Times New Roman" w:cs="Arial"/>
                <w:lang w:eastAsia="pl-PL"/>
              </w:rPr>
              <w:t>.</w:t>
            </w:r>
          </w:p>
        </w:tc>
      </w:tr>
      <w:tr w:rsidR="00B86792" w:rsidRPr="0026721C" w14:paraId="4A081CEA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2949FD" w14:textId="77777777" w:rsidR="00B86792" w:rsidRPr="0026721C" w:rsidRDefault="00B86792" w:rsidP="0057693D">
            <w:pPr>
              <w:pStyle w:val="Tytukomrki"/>
            </w:pPr>
            <w:r w:rsidRPr="0026721C">
              <w:t>Literatura podstawowa:</w:t>
            </w:r>
          </w:p>
        </w:tc>
      </w:tr>
      <w:tr w:rsidR="00B86792" w:rsidRPr="0026721C" w14:paraId="38D0CC96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4A2B14" w14:textId="77777777" w:rsidR="00B86792" w:rsidRPr="0026721C" w:rsidRDefault="00B86792" w:rsidP="0057693D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26721C">
              <w:rPr>
                <w:rFonts w:cs="Arial"/>
              </w:rPr>
              <w:t>Krystek J. 2020. Ocena oddziaływania na środowisko: teoria i praktyka. Wydawnictwo Naukowe PWN, Warszawa.</w:t>
            </w:r>
          </w:p>
          <w:p w14:paraId="1C637197" w14:textId="77777777" w:rsidR="00B86792" w:rsidRPr="0026721C" w:rsidRDefault="00B86792" w:rsidP="0057693D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26721C">
              <w:rPr>
                <w:rFonts w:cs="Arial"/>
              </w:rPr>
              <w:t>Nowak Z. (red.) 2001. Zarządzanie środowiskiem: [model, strategia, system, ocena], cz. I, Wyd. Politechniki Śląskiej, Gliwice.</w:t>
            </w:r>
          </w:p>
          <w:p w14:paraId="2E0960BC" w14:textId="77777777" w:rsidR="00B86792" w:rsidRPr="0026721C" w:rsidRDefault="00B86792" w:rsidP="0057693D">
            <w:pPr>
              <w:pStyle w:val="Akapitzlist"/>
              <w:numPr>
                <w:ilvl w:val="0"/>
                <w:numId w:val="9"/>
              </w:numPr>
              <w:rPr>
                <w:rFonts w:cs="Arial"/>
              </w:rPr>
            </w:pPr>
            <w:r w:rsidRPr="0026721C">
              <w:rPr>
                <w:rFonts w:cs="Arial"/>
              </w:rPr>
              <w:t xml:space="preserve">Cichocki Z. 2006. Problematyka opracowań </w:t>
            </w:r>
            <w:proofErr w:type="spellStart"/>
            <w:r w:rsidRPr="0026721C">
              <w:rPr>
                <w:rFonts w:cs="Arial"/>
              </w:rPr>
              <w:t>ekofizjograficznych</w:t>
            </w:r>
            <w:proofErr w:type="spellEnd"/>
            <w:r w:rsidRPr="0026721C">
              <w:rPr>
                <w:rFonts w:cs="Arial"/>
              </w:rPr>
              <w:t xml:space="preserve"> do projektów miejscowych planów zagospodarowania przestrzennego. Instytut Ochrony Środowiska, Warszawa.</w:t>
            </w:r>
          </w:p>
        </w:tc>
      </w:tr>
      <w:tr w:rsidR="00B86792" w:rsidRPr="0026721C" w14:paraId="2B1308A4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456A7D" w14:textId="77777777" w:rsidR="00B86792" w:rsidRPr="0026721C" w:rsidRDefault="00B86792" w:rsidP="0057693D">
            <w:pPr>
              <w:pStyle w:val="Tytukomrki"/>
            </w:pPr>
            <w:r w:rsidRPr="0026721C">
              <w:t>Literatura dodatkowa:</w:t>
            </w:r>
          </w:p>
        </w:tc>
      </w:tr>
      <w:tr w:rsidR="00B86792" w:rsidRPr="0026721C" w14:paraId="3705EF74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F3D25" w14:textId="77777777" w:rsidR="00B86792" w:rsidRPr="0026721C" w:rsidRDefault="00B86792" w:rsidP="0057693D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26721C">
              <w:rPr>
                <w:rFonts w:cs="Arial"/>
              </w:rPr>
              <w:t>Bugajska A., Kulig A. 2015. Prawodawstwo w ochronie środowiska z elementami OOS, Wyd. Polit. Warszawskiej.</w:t>
            </w:r>
          </w:p>
          <w:p w14:paraId="59196571" w14:textId="77777777" w:rsidR="00B86792" w:rsidRPr="0026721C" w:rsidRDefault="00B86792" w:rsidP="0057693D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26721C">
              <w:rPr>
                <w:rFonts w:cs="Arial"/>
              </w:rPr>
              <w:t>Janikowski R., Starzewska-Sikorska A. (red.) 2005. Środowisko a zdrowie: informacje, oceny, strategie, zastosowania. Wydawnictwo Ekonomia i Środowisko, Białystok.</w:t>
            </w:r>
          </w:p>
          <w:p w14:paraId="3E559850" w14:textId="77777777" w:rsidR="00B86792" w:rsidRPr="0026721C" w:rsidRDefault="00B86792" w:rsidP="0057693D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26721C">
              <w:rPr>
                <w:rFonts w:cs="Arial"/>
              </w:rPr>
              <w:lastRenderedPageBreak/>
              <w:t>Lenart W., Tyszecki A. (red.) 1998. Poradnik przeprowadzania ocen oddziaływania na środowisko. EKO-KONSULT –NFOŚiGW, Gdańsk.</w:t>
            </w:r>
          </w:p>
          <w:p w14:paraId="74C0FCFE" w14:textId="77777777" w:rsidR="00B86792" w:rsidRPr="0026721C" w:rsidRDefault="00B86792" w:rsidP="0057693D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proofErr w:type="spellStart"/>
            <w:r w:rsidRPr="0026721C">
              <w:rPr>
                <w:rFonts w:cs="Arial"/>
              </w:rPr>
              <w:t>Pchałek</w:t>
            </w:r>
            <w:proofErr w:type="spellEnd"/>
            <w:r w:rsidRPr="0026721C">
              <w:rPr>
                <w:rFonts w:cs="Arial"/>
              </w:rPr>
              <w:t xml:space="preserve"> M., </w:t>
            </w:r>
            <w:proofErr w:type="spellStart"/>
            <w:r w:rsidRPr="0026721C">
              <w:rPr>
                <w:rFonts w:cs="Arial"/>
              </w:rPr>
              <w:t>Behnke</w:t>
            </w:r>
            <w:proofErr w:type="spellEnd"/>
            <w:r w:rsidRPr="0026721C">
              <w:rPr>
                <w:rFonts w:cs="Arial"/>
              </w:rPr>
              <w:t xml:space="preserve"> M. 2009. Postępowanie w sprawie oceny oddziaływania na środowisko w prawie polskim i UE. Wyd. </w:t>
            </w:r>
            <w:proofErr w:type="spellStart"/>
            <w:r w:rsidRPr="0026721C">
              <w:rPr>
                <w:rFonts w:cs="Arial"/>
              </w:rPr>
              <w:t>C.H.Beck</w:t>
            </w:r>
            <w:proofErr w:type="spellEnd"/>
            <w:r w:rsidRPr="0026721C">
              <w:rPr>
                <w:rFonts w:cs="Arial"/>
              </w:rPr>
              <w:t>.</w:t>
            </w:r>
          </w:p>
          <w:p w14:paraId="2AB68480" w14:textId="77777777" w:rsidR="00B86792" w:rsidRPr="0026721C" w:rsidRDefault="00B86792" w:rsidP="0057693D">
            <w:pPr>
              <w:pStyle w:val="Akapitzlist"/>
              <w:numPr>
                <w:ilvl w:val="0"/>
                <w:numId w:val="10"/>
              </w:numPr>
              <w:rPr>
                <w:rFonts w:cs="Arial"/>
              </w:rPr>
            </w:pPr>
            <w:r w:rsidRPr="0026721C">
              <w:rPr>
                <w:rFonts w:cs="Arial"/>
              </w:rPr>
              <w:t>Aktualne akty prawne z zakresu OOS.</w:t>
            </w:r>
          </w:p>
        </w:tc>
      </w:tr>
      <w:tr w:rsidR="00B86792" w:rsidRPr="0026721C" w14:paraId="556DC2FD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BFFD85" w14:textId="77777777" w:rsidR="00B86792" w:rsidRPr="0026721C" w:rsidRDefault="00B86792" w:rsidP="0057693D">
            <w:pPr>
              <w:pStyle w:val="Tytukomrki"/>
            </w:pPr>
            <w:r w:rsidRPr="0026721C">
              <w:lastRenderedPageBreak/>
              <w:t>Planowane formy/działania/metody dydaktyczne:</w:t>
            </w:r>
          </w:p>
        </w:tc>
      </w:tr>
      <w:tr w:rsidR="00B86792" w:rsidRPr="0026721C" w14:paraId="5F107F21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E3E7F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Wykłady</w:t>
            </w:r>
            <w:r w:rsidRPr="0026721C">
              <w:rPr>
                <w:rFonts w:cs="Arial"/>
                <w:b/>
              </w:rPr>
              <w:t xml:space="preserve"> </w:t>
            </w:r>
            <w:r w:rsidRPr="0026721C">
              <w:rPr>
                <w:rFonts w:cs="Arial"/>
              </w:rPr>
              <w:t xml:space="preserve">– tradycyjny z prezentacją multimedialną, ćwiczenia audytoryjne </w:t>
            </w:r>
          </w:p>
        </w:tc>
      </w:tr>
      <w:tr w:rsidR="00B86792" w:rsidRPr="0026721C" w14:paraId="26FD9261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E9EB89" w14:textId="77777777" w:rsidR="00B86792" w:rsidRPr="0026721C" w:rsidRDefault="00B86792" w:rsidP="0057693D">
            <w:pPr>
              <w:pStyle w:val="Tytukomrki"/>
            </w:pPr>
            <w:r w:rsidRPr="0026721C">
              <w:t>Sposoby weryfikacji efektów uczenia się osiąganych przez studenta:</w:t>
            </w:r>
          </w:p>
        </w:tc>
      </w:tr>
      <w:tr w:rsidR="00B86792" w:rsidRPr="0026721C" w14:paraId="42F2BCD2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56223" w14:textId="77777777" w:rsidR="00B86792" w:rsidRPr="0026721C" w:rsidRDefault="00B86792" w:rsidP="0057693D">
            <w:pPr>
              <w:ind w:left="0"/>
              <w:rPr>
                <w:rFonts w:cs="Arial"/>
              </w:rPr>
            </w:pPr>
            <w:r w:rsidRPr="0026721C">
              <w:rPr>
                <w:rFonts w:cs="Arial"/>
                <w:color w:val="000000"/>
              </w:rPr>
              <w:t>Pisemne zaliczenie teoretycznej części realizowanej w ramach wykładu. Ocena wykonanych ANALIZ sytuacyjnych i projektów w ramach ćwiczeń. Obydwie formy zaliczenia będą weryfikowały efekty kształcenia w obszarach wiedzy, umiejętności i kompetencji.</w:t>
            </w:r>
          </w:p>
        </w:tc>
      </w:tr>
      <w:tr w:rsidR="00B86792" w:rsidRPr="0026721C" w14:paraId="15D63F64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42918A" w14:textId="77777777" w:rsidR="00B86792" w:rsidRPr="0026721C" w:rsidRDefault="00B86792" w:rsidP="0057693D">
            <w:pPr>
              <w:pStyle w:val="Tytukomrki"/>
            </w:pPr>
            <w:r w:rsidRPr="0026721C">
              <w:t>Forma i warunki zaliczenia:</w:t>
            </w:r>
          </w:p>
        </w:tc>
      </w:tr>
      <w:tr w:rsidR="00B86792" w:rsidRPr="0026721C" w14:paraId="419341A5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A944D" w14:textId="77777777" w:rsidR="00B86792" w:rsidRPr="0026721C" w:rsidRDefault="00B86792" w:rsidP="005769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Warunek uzyskania zaliczenia przedmiotu:</w:t>
            </w:r>
          </w:p>
          <w:p w14:paraId="632837EB" w14:textId="77777777" w:rsidR="00B86792" w:rsidRPr="0026721C" w:rsidRDefault="00B86792" w:rsidP="005769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6721C">
              <w:rPr>
                <w:rFonts w:cs="Arial"/>
                <w:color w:val="000000"/>
              </w:rPr>
              <w:t>uzyskanie łącznie co najmniej 51% ogólnej liczby punktów ze wszystkich form zaliczenia (kolokwium z części teoretycznej oraz oceny analiz sytuacyjnych i wykonanego projektu)</w:t>
            </w:r>
          </w:p>
          <w:tbl>
            <w:tblPr>
              <w:tblW w:w="0" w:type="auto"/>
              <w:tblInd w:w="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901"/>
              <w:gridCol w:w="902"/>
              <w:gridCol w:w="902"/>
              <w:gridCol w:w="902"/>
              <w:gridCol w:w="902"/>
              <w:gridCol w:w="902"/>
            </w:tblGrid>
            <w:tr w:rsidR="00B86792" w:rsidRPr="0026721C" w14:paraId="2FD0ED2D" w14:textId="77777777" w:rsidTr="0057693D">
              <w:trPr>
                <w:trHeight w:val="479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62C6F" w14:textId="77777777" w:rsidR="00B86792" w:rsidRPr="0026721C" w:rsidRDefault="00B86792" w:rsidP="0057693D">
                  <w:pPr>
                    <w:pStyle w:val="Bezodstpw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Przedział punktacji (%)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34DAE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0-50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7DE41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51-60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65FD9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61-70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7C19A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71-80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B0C82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81-90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BAFB7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91-100</w:t>
                  </w:r>
                </w:p>
              </w:tc>
            </w:tr>
            <w:tr w:rsidR="00B86792" w:rsidRPr="0026721C" w14:paraId="02D9DE9B" w14:textId="77777777" w:rsidTr="0057693D">
              <w:trPr>
                <w:trHeight w:val="365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7AE30" w14:textId="77777777" w:rsidR="00B86792" w:rsidRPr="0026721C" w:rsidRDefault="00B86792" w:rsidP="0057693D">
                  <w:pPr>
                    <w:pStyle w:val="Bezodstpw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Ocena</w:t>
                  </w:r>
                </w:p>
              </w:tc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25548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2,0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E9016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3,0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A693F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3,5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453C7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4,0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ED47C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4,5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A4EB2" w14:textId="77777777" w:rsidR="00B86792" w:rsidRPr="0026721C" w:rsidRDefault="00B86792" w:rsidP="0057693D">
                  <w:pPr>
                    <w:pStyle w:val="Bezodstpw"/>
                    <w:jc w:val="center"/>
                    <w:rPr>
                      <w:rFonts w:cs="Arial"/>
                    </w:rPr>
                  </w:pPr>
                  <w:r w:rsidRPr="0026721C">
                    <w:rPr>
                      <w:rFonts w:cs="Arial"/>
                    </w:rPr>
                    <w:t>5,0</w:t>
                  </w:r>
                </w:p>
              </w:tc>
            </w:tr>
          </w:tbl>
          <w:p w14:paraId="7B3D8EE9" w14:textId="77777777" w:rsidR="00B86792" w:rsidRPr="0026721C" w:rsidRDefault="00B86792" w:rsidP="0057693D">
            <w:pPr>
              <w:pStyle w:val="Bezodstpw"/>
              <w:rPr>
                <w:rFonts w:cs="Arial"/>
              </w:rPr>
            </w:pPr>
            <w:r w:rsidRPr="0026721C">
              <w:rPr>
                <w:rFonts w:cs="Arial"/>
              </w:rPr>
              <w:t>Elementy i ich waga mająca wpływ na ocenę końcową:</w:t>
            </w:r>
          </w:p>
          <w:p w14:paraId="03A0801B" w14:textId="77777777" w:rsidR="00B86792" w:rsidRPr="0026721C" w:rsidRDefault="00B86792" w:rsidP="0057693D">
            <w:pPr>
              <w:pStyle w:val="Bezodstpw"/>
              <w:rPr>
                <w:rFonts w:cs="Arial"/>
              </w:rPr>
            </w:pPr>
            <w:r w:rsidRPr="0026721C">
              <w:rPr>
                <w:rFonts w:cs="Arial"/>
              </w:rPr>
              <w:t>kolokwium z wykładów – 50%</w:t>
            </w:r>
          </w:p>
          <w:p w14:paraId="3F5F2ECD" w14:textId="77777777" w:rsidR="00B86792" w:rsidRPr="0026721C" w:rsidRDefault="00B86792" w:rsidP="0057693D">
            <w:pPr>
              <w:pStyle w:val="Bezodstpw"/>
              <w:rPr>
                <w:rFonts w:cs="Arial"/>
              </w:rPr>
            </w:pPr>
            <w:r w:rsidRPr="0026721C">
              <w:rPr>
                <w:rFonts w:cs="Arial"/>
              </w:rPr>
              <w:t>projekty wykonywane w ramach ćwiczeń – 50%</w:t>
            </w:r>
          </w:p>
        </w:tc>
      </w:tr>
      <w:tr w:rsidR="00B86792" w:rsidRPr="0026721C" w14:paraId="3C10936B" w14:textId="77777777" w:rsidTr="0057693D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4A223E" w14:textId="77777777" w:rsidR="00B86792" w:rsidRPr="0026721C" w:rsidRDefault="00B86792" w:rsidP="0057693D">
            <w:pPr>
              <w:pStyle w:val="Tytukomrki"/>
            </w:pPr>
            <w:r w:rsidRPr="0026721C">
              <w:t>Bilans punktów ECTS:</w:t>
            </w:r>
          </w:p>
        </w:tc>
      </w:tr>
      <w:tr w:rsidR="00B86792" w:rsidRPr="0026721C" w14:paraId="4FBFA82B" w14:textId="77777777" w:rsidTr="0057693D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2F4431D" w14:textId="77777777" w:rsidR="00B86792" w:rsidRPr="0026721C" w:rsidRDefault="00B86792" w:rsidP="0057693D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Studia stacjonarne</w:t>
            </w:r>
          </w:p>
        </w:tc>
      </w:tr>
      <w:tr w:rsidR="00B86792" w:rsidRPr="0026721C" w14:paraId="0DE2ADD1" w14:textId="77777777" w:rsidTr="0057693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A36466" w14:textId="77777777" w:rsidR="00B86792" w:rsidRPr="0026721C" w:rsidRDefault="00B86792" w:rsidP="0057693D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4F4A50" w14:textId="77777777" w:rsidR="00B86792" w:rsidRPr="0026721C" w:rsidRDefault="00B86792" w:rsidP="0057693D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Obciążenie studenta</w:t>
            </w:r>
          </w:p>
        </w:tc>
      </w:tr>
      <w:tr w:rsidR="00B86792" w:rsidRPr="0026721C" w14:paraId="0E55F21B" w14:textId="77777777" w:rsidTr="0057693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2DABB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E0D6D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15</w:t>
            </w:r>
          </w:p>
        </w:tc>
      </w:tr>
      <w:tr w:rsidR="00B86792" w:rsidRPr="0026721C" w14:paraId="3936AFF2" w14:textId="77777777" w:rsidTr="0057693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5B1AE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E18B5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15</w:t>
            </w:r>
          </w:p>
        </w:tc>
      </w:tr>
      <w:tr w:rsidR="00B86792" w:rsidRPr="0026721C" w14:paraId="66B68F1C" w14:textId="77777777" w:rsidTr="0057693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8A8BD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E1BA0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8</w:t>
            </w:r>
          </w:p>
        </w:tc>
      </w:tr>
      <w:tr w:rsidR="00B86792" w:rsidRPr="0026721C" w14:paraId="41165920" w14:textId="77777777" w:rsidTr="0057693D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D08AE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2B715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37</w:t>
            </w:r>
          </w:p>
        </w:tc>
      </w:tr>
      <w:tr w:rsidR="00B86792" w:rsidRPr="0026721C" w14:paraId="008BF5B8" w14:textId="77777777" w:rsidTr="0057693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5F8D2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73BC0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75</w:t>
            </w:r>
          </w:p>
        </w:tc>
      </w:tr>
      <w:tr w:rsidR="00B86792" w:rsidRPr="0026721C" w14:paraId="17CC84BC" w14:textId="77777777" w:rsidTr="0057693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E3377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928BB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3</w:t>
            </w:r>
          </w:p>
        </w:tc>
      </w:tr>
      <w:tr w:rsidR="00B86792" w:rsidRPr="0026721C" w14:paraId="35F98403" w14:textId="77777777" w:rsidTr="0057693D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0CE6A8" w14:textId="77777777" w:rsidR="00B86792" w:rsidRPr="0026721C" w:rsidRDefault="00B86792" w:rsidP="0057693D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Studia niestacjonarne</w:t>
            </w:r>
          </w:p>
        </w:tc>
      </w:tr>
      <w:tr w:rsidR="00B86792" w:rsidRPr="0026721C" w14:paraId="2215DE56" w14:textId="77777777" w:rsidTr="0057693D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4A3DC8" w14:textId="77777777" w:rsidR="00B86792" w:rsidRPr="0026721C" w:rsidRDefault="00B86792" w:rsidP="0057693D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310190" w14:textId="77777777" w:rsidR="00B86792" w:rsidRPr="0026721C" w:rsidRDefault="00B86792" w:rsidP="0057693D">
            <w:pPr>
              <w:pStyle w:val="Tytukomrki"/>
              <w:rPr>
                <w:b w:val="0"/>
                <w:bCs/>
              </w:rPr>
            </w:pPr>
            <w:r w:rsidRPr="0026721C">
              <w:rPr>
                <w:b w:val="0"/>
                <w:bCs/>
              </w:rPr>
              <w:t>Obciążenie studenta</w:t>
            </w:r>
          </w:p>
        </w:tc>
      </w:tr>
      <w:tr w:rsidR="00B86792" w:rsidRPr="0026721C" w14:paraId="070C492A" w14:textId="77777777" w:rsidTr="0057693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F47CF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29D60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8</w:t>
            </w:r>
          </w:p>
        </w:tc>
      </w:tr>
      <w:tr w:rsidR="00B86792" w:rsidRPr="0026721C" w14:paraId="316CF994" w14:textId="77777777" w:rsidTr="0057693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F8933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F6B87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12</w:t>
            </w:r>
          </w:p>
        </w:tc>
      </w:tr>
      <w:tr w:rsidR="00B86792" w:rsidRPr="0026721C" w14:paraId="01C45E6E" w14:textId="77777777" w:rsidTr="0057693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F6CF2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lastRenderedPageBreak/>
              <w:t>Udział w konsultacjach z przedmiotu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35303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18</w:t>
            </w:r>
          </w:p>
        </w:tc>
      </w:tr>
      <w:tr w:rsidR="00B86792" w:rsidRPr="0026721C" w14:paraId="5C319C0E" w14:textId="77777777" w:rsidTr="0057693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7483F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B921F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37</w:t>
            </w:r>
          </w:p>
        </w:tc>
      </w:tr>
      <w:tr w:rsidR="00B86792" w:rsidRPr="0026721C" w14:paraId="511A7C8F" w14:textId="77777777" w:rsidTr="0057693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CBB65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E0AA1" w14:textId="77777777" w:rsidR="00B86792" w:rsidRPr="0026721C" w:rsidRDefault="00B86792" w:rsidP="0057693D">
            <w:pPr>
              <w:rPr>
                <w:rFonts w:cs="Arial"/>
              </w:rPr>
            </w:pPr>
            <w:r w:rsidRPr="0026721C">
              <w:rPr>
                <w:rFonts w:cs="Arial"/>
              </w:rPr>
              <w:t>75</w:t>
            </w:r>
          </w:p>
        </w:tc>
      </w:tr>
      <w:tr w:rsidR="00B86792" w:rsidRPr="0026721C" w14:paraId="08AB1346" w14:textId="77777777" w:rsidTr="0057693D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94B07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ED2F" w14:textId="77777777" w:rsidR="00B86792" w:rsidRPr="0026721C" w:rsidRDefault="00B86792" w:rsidP="0057693D">
            <w:pPr>
              <w:rPr>
                <w:rFonts w:cs="Arial"/>
                <w:b/>
                <w:bCs/>
              </w:rPr>
            </w:pPr>
            <w:r w:rsidRPr="0026721C">
              <w:rPr>
                <w:rFonts w:cs="Arial"/>
                <w:b/>
                <w:bCs/>
              </w:rPr>
              <w:t>3</w:t>
            </w:r>
          </w:p>
        </w:tc>
      </w:tr>
    </w:tbl>
    <w:p w14:paraId="260F1536" w14:textId="77777777" w:rsidR="005120D3" w:rsidRPr="0026721C" w:rsidRDefault="005120D3" w:rsidP="005120D3">
      <w:pPr>
        <w:rPr>
          <w:rFonts w:cs="Arial"/>
        </w:rPr>
      </w:pPr>
    </w:p>
    <w:p w14:paraId="2BAD759C" w14:textId="77777777" w:rsidR="005120D3" w:rsidRPr="0026721C" w:rsidRDefault="005120D3" w:rsidP="00441208">
      <w:pPr>
        <w:rPr>
          <w:rFonts w:cs="Arial"/>
        </w:rPr>
      </w:pPr>
    </w:p>
    <w:p w14:paraId="3885B5F8" w14:textId="77777777" w:rsidR="005120D3" w:rsidRPr="0026721C" w:rsidRDefault="005120D3" w:rsidP="005120D3">
      <w:pPr>
        <w:rPr>
          <w:rFonts w:cs="Arial"/>
        </w:rPr>
      </w:pPr>
    </w:p>
    <w:p w14:paraId="7CA2ABD4" w14:textId="77777777" w:rsidR="00D9579E" w:rsidRPr="0026721C" w:rsidRDefault="00D9579E" w:rsidP="00D9579E">
      <w:pPr>
        <w:rPr>
          <w:rFonts w:cs="Arial"/>
        </w:rPr>
      </w:pPr>
    </w:p>
    <w:p w14:paraId="07A6E1D3" w14:textId="77777777" w:rsidR="00D9579E" w:rsidRPr="0026721C" w:rsidRDefault="00D9579E" w:rsidP="00D9579E">
      <w:pPr>
        <w:rPr>
          <w:rFonts w:cs="Arial"/>
        </w:rPr>
      </w:pPr>
    </w:p>
    <w:sectPr w:rsidR="00D9579E" w:rsidRPr="0026721C" w:rsidSect="001F6A76">
      <w:footerReference w:type="default" r:id="rId16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93F57" w14:textId="77777777" w:rsidR="004F70AC" w:rsidRDefault="004F70AC" w:rsidP="005A0F2C">
      <w:pPr>
        <w:spacing w:before="0" w:after="0" w:line="240" w:lineRule="auto"/>
      </w:pPr>
      <w:r>
        <w:separator/>
      </w:r>
    </w:p>
  </w:endnote>
  <w:endnote w:type="continuationSeparator" w:id="0">
    <w:p w14:paraId="7F1A4615" w14:textId="77777777" w:rsidR="004F70AC" w:rsidRDefault="004F70AC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EndPr/>
    <w:sdtContent>
      <w:p w14:paraId="0F685A9C" w14:textId="77777777" w:rsidR="0057693D" w:rsidRDefault="005769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8BA29" w14:textId="77777777" w:rsidR="0057693D" w:rsidRDefault="00576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669F" w14:textId="77777777" w:rsidR="004F70AC" w:rsidRDefault="004F70AC" w:rsidP="005A0F2C">
      <w:pPr>
        <w:spacing w:before="0" w:after="0" w:line="240" w:lineRule="auto"/>
      </w:pPr>
      <w:r>
        <w:separator/>
      </w:r>
    </w:p>
  </w:footnote>
  <w:footnote w:type="continuationSeparator" w:id="0">
    <w:p w14:paraId="67B6CE68" w14:textId="77777777" w:rsidR="004F70AC" w:rsidRDefault="004F70AC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20D16"/>
    <w:multiLevelType w:val="hybridMultilevel"/>
    <w:tmpl w:val="5280628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E9745EE"/>
    <w:multiLevelType w:val="hybridMultilevel"/>
    <w:tmpl w:val="0902FAD2"/>
    <w:lvl w:ilvl="0" w:tplc="EA9AD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C14"/>
    <w:multiLevelType w:val="hybridMultilevel"/>
    <w:tmpl w:val="81263200"/>
    <w:lvl w:ilvl="0" w:tplc="E9E0F7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6EE1"/>
    <w:multiLevelType w:val="hybridMultilevel"/>
    <w:tmpl w:val="F63E3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C1DF2"/>
    <w:multiLevelType w:val="hybridMultilevel"/>
    <w:tmpl w:val="FD124A18"/>
    <w:lvl w:ilvl="0" w:tplc="C3BEE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3A9A679B"/>
    <w:multiLevelType w:val="hybridMultilevel"/>
    <w:tmpl w:val="06CE4B48"/>
    <w:lvl w:ilvl="0" w:tplc="C7242CA2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325B6"/>
    <w:multiLevelType w:val="hybridMultilevel"/>
    <w:tmpl w:val="FA3A4B0C"/>
    <w:lvl w:ilvl="0" w:tplc="E5C09AB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4C51132B"/>
    <w:multiLevelType w:val="hybridMultilevel"/>
    <w:tmpl w:val="150A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F23D5"/>
    <w:multiLevelType w:val="hybridMultilevel"/>
    <w:tmpl w:val="B70A8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6AE2"/>
    <w:multiLevelType w:val="hybridMultilevel"/>
    <w:tmpl w:val="DA8CAE1E"/>
    <w:lvl w:ilvl="0" w:tplc="17928E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4F9A"/>
    <w:multiLevelType w:val="hybridMultilevel"/>
    <w:tmpl w:val="71A680BE"/>
    <w:lvl w:ilvl="0" w:tplc="C7242C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5AC74AF2"/>
    <w:multiLevelType w:val="hybridMultilevel"/>
    <w:tmpl w:val="FFB6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70E1F"/>
    <w:multiLevelType w:val="hybridMultilevel"/>
    <w:tmpl w:val="E1D2E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F4CAF"/>
    <w:multiLevelType w:val="hybridMultilevel"/>
    <w:tmpl w:val="C57A8DF4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FBB2D26"/>
    <w:multiLevelType w:val="hybridMultilevel"/>
    <w:tmpl w:val="9A7C1D1C"/>
    <w:lvl w:ilvl="0" w:tplc="EA9AD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F1340"/>
    <w:multiLevelType w:val="hybridMultilevel"/>
    <w:tmpl w:val="64C0A5F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6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7"/>
  </w:num>
  <w:num w:numId="14">
    <w:abstractNumId w:val="3"/>
  </w:num>
  <w:num w:numId="15">
    <w:abstractNumId w:val="10"/>
  </w:num>
  <w:num w:numId="16">
    <w:abstractNumId w:val="2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43D12"/>
    <w:rsid w:val="000F7BA4"/>
    <w:rsid w:val="001401FA"/>
    <w:rsid w:val="001517F9"/>
    <w:rsid w:val="001F062B"/>
    <w:rsid w:val="001F0B54"/>
    <w:rsid w:val="001F6A76"/>
    <w:rsid w:val="00232DED"/>
    <w:rsid w:val="0026721C"/>
    <w:rsid w:val="00297188"/>
    <w:rsid w:val="003415E4"/>
    <w:rsid w:val="00366BF6"/>
    <w:rsid w:val="003976EE"/>
    <w:rsid w:val="00403FE9"/>
    <w:rsid w:val="00423794"/>
    <w:rsid w:val="00441208"/>
    <w:rsid w:val="004A2E81"/>
    <w:rsid w:val="004B5B0E"/>
    <w:rsid w:val="004E6393"/>
    <w:rsid w:val="004F70AC"/>
    <w:rsid w:val="005120D3"/>
    <w:rsid w:val="00515C51"/>
    <w:rsid w:val="0057693D"/>
    <w:rsid w:val="00583C37"/>
    <w:rsid w:val="00597ED4"/>
    <w:rsid w:val="005A0F2C"/>
    <w:rsid w:val="00667B29"/>
    <w:rsid w:val="006A46C1"/>
    <w:rsid w:val="00792AD4"/>
    <w:rsid w:val="007B27DE"/>
    <w:rsid w:val="007E3C42"/>
    <w:rsid w:val="00845087"/>
    <w:rsid w:val="00851832"/>
    <w:rsid w:val="00860BDE"/>
    <w:rsid w:val="008807E8"/>
    <w:rsid w:val="00882AEE"/>
    <w:rsid w:val="008D54A0"/>
    <w:rsid w:val="00912B46"/>
    <w:rsid w:val="009C7838"/>
    <w:rsid w:val="009D1EA4"/>
    <w:rsid w:val="00A71461"/>
    <w:rsid w:val="00B14B3C"/>
    <w:rsid w:val="00B553E4"/>
    <w:rsid w:val="00B86792"/>
    <w:rsid w:val="00C9646F"/>
    <w:rsid w:val="00D9579E"/>
    <w:rsid w:val="00E7680A"/>
    <w:rsid w:val="00E97669"/>
    <w:rsid w:val="00F67466"/>
    <w:rsid w:val="00F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0C2AE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Normalny"/>
    <w:autoRedefine/>
    <w:qFormat/>
    <w:rsid w:val="000F7BA4"/>
    <w:pPr>
      <w:tabs>
        <w:tab w:val="right" w:leader="dot" w:pos="10456"/>
      </w:tabs>
      <w:spacing w:before="240"/>
      <w:ind w:left="0"/>
    </w:pPr>
    <w:rPr>
      <w:rFonts w:eastAsia="Times New Roman" w:cs="Arial"/>
      <w:b/>
      <w:bCs/>
      <w:noProof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1401FA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autoRedefine/>
    <w:qFormat/>
    <w:rsid w:val="000F7BA4"/>
  </w:style>
  <w:style w:type="character" w:customStyle="1" w:styleId="Nagwek2Znak">
    <w:name w:val="Nagłówek 2 Znak"/>
    <w:basedOn w:val="Domylnaczcionkaakapitu"/>
    <w:link w:val="Nagwek2"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uiPriority w:val="1"/>
    <w:qFormat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120D3"/>
    <w:rPr>
      <w:b/>
      <w:bCs/>
    </w:rPr>
  </w:style>
  <w:style w:type="paragraph" w:styleId="NormalnyWeb">
    <w:name w:val="Normal (Web)"/>
    <w:basedOn w:val="Normalny"/>
    <w:uiPriority w:val="99"/>
    <w:unhideWhenUsed/>
    <w:rsid w:val="004A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wum.bip.uws.edu.pl/28470,31138/31138/" TargetMode="External"/><Relationship Id="rId13" Type="http://schemas.openxmlformats.org/officeDocument/2006/relationships/hyperlink" Target="https://integro.uws.edu.pl/272300987040/carlberg-conrad-george/analiza-statystyczna?bibFilter=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gro.uws.edu.pl/273002130402/hyk-wojciech/analiza-statystyczna-w-laboratorium-badawczym?bibFilter=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gro.uws.edu.pl/271800287482/szymanska-elzbieta/analiza-przedsiebiorstw-agrobiznesu?bibFilter=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Ochrona_%C5%9Brodowiska" TargetMode="External"/><Relationship Id="rId10" Type="http://schemas.openxmlformats.org/officeDocument/2006/relationships/hyperlink" Target="https://integro.uws.edu.pl/271800298626/januszewicz-elzbieta-k/doswiadczalnictwo-rolnicze?bibFilter=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osweb.uws.edu.pl/kontroler.php?_action=katalog2/index" TargetMode="External"/><Relationship Id="rId14" Type="http://schemas.openxmlformats.org/officeDocument/2006/relationships/hyperlink" Target="https://integro.uws.edu.pl/272200915887/parlinska-maria/statystyczna-analiza-danych-z-excelem?bibFilter=2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868C-4BB0-4C09-A20C-37574BD2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34</Pages>
  <Words>7306</Words>
  <Characters>43839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2024-10-09T12:32:00Z</cp:lastPrinted>
  <dcterms:created xsi:type="dcterms:W3CDTF">2024-10-04T12:05:00Z</dcterms:created>
  <dcterms:modified xsi:type="dcterms:W3CDTF">2024-10-16T06:23:00Z</dcterms:modified>
</cp:coreProperties>
</file>